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C25D4" w:rsidRDefault="003C25D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E20295">
        <w:rPr>
          <w:rFonts w:ascii="Times New Roman" w:hAnsi="Times New Roman"/>
          <w:sz w:val="24"/>
          <w:szCs w:val="24"/>
        </w:rPr>
        <w:t>18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595E1E">
        <w:rPr>
          <w:rFonts w:ascii="Times New Roman" w:hAnsi="Times New Roman"/>
          <w:sz w:val="24"/>
          <w:szCs w:val="24"/>
        </w:rPr>
        <w:t>20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E20295">
        <w:rPr>
          <w:rFonts w:ascii="Times New Roman" w:hAnsi="Times New Roman"/>
          <w:sz w:val="24"/>
          <w:szCs w:val="24"/>
        </w:rPr>
        <w:t>março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54456F" w:rsidRDefault="0054456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E20295" w:rsidRDefault="00E20295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25D4" w:rsidRDefault="003C25D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3C25D4" w:rsidRDefault="003C25D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Pr="0066113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E20295" w:rsidRDefault="00E2029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20295" w:rsidRDefault="00E2029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595E1E">
        <w:rPr>
          <w:rFonts w:ascii="Times New Roman" w:hAnsi="Times New Roman"/>
          <w:sz w:val="24"/>
          <w:szCs w:val="24"/>
        </w:rPr>
        <w:t>22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E20295">
        <w:rPr>
          <w:rFonts w:ascii="Times New Roman" w:hAnsi="Times New Roman"/>
          <w:sz w:val="24"/>
          <w:szCs w:val="24"/>
        </w:rPr>
        <w:t>março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2B6A25" w:rsidRPr="0066113D" w:rsidRDefault="002B6A25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B6A25" w:rsidRDefault="004B32BD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</w:t>
      </w:r>
      <w:r w:rsidR="00595E1E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“</w:t>
      </w:r>
      <w:r w:rsidRPr="004B32BD">
        <w:rPr>
          <w:rFonts w:ascii="Times New Roman" w:hAnsi="Times New Roman"/>
          <w:sz w:val="24"/>
          <w:szCs w:val="24"/>
        </w:rPr>
        <w:t>Altera a</w:t>
      </w:r>
      <w:proofErr w:type="gramStart"/>
      <w:r w:rsidRPr="004B32B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B32BD">
        <w:rPr>
          <w:rFonts w:ascii="Times New Roman" w:hAnsi="Times New Roman"/>
          <w:sz w:val="24"/>
          <w:szCs w:val="24"/>
        </w:rPr>
        <w:t xml:space="preserve">LDO-Lei de Diretrizes Orçamentária para o Exercício Financeiro de 2021, Lei Municipal nº 1.279/2020; Altera a LOA-Lei Orçamentária Anual nº 1.283/2020, para 2021, através de abertura de Crédito Especial no montante de R$ </w:t>
      </w:r>
      <w:r w:rsidR="00595E1E">
        <w:rPr>
          <w:rFonts w:ascii="Times New Roman" w:hAnsi="Times New Roman"/>
          <w:sz w:val="24"/>
          <w:szCs w:val="24"/>
        </w:rPr>
        <w:t>20.000</w:t>
      </w:r>
      <w:r w:rsidR="00E20295">
        <w:rPr>
          <w:rFonts w:ascii="Times New Roman" w:hAnsi="Times New Roman"/>
          <w:sz w:val="24"/>
          <w:szCs w:val="24"/>
        </w:rPr>
        <w:t>,00</w:t>
      </w:r>
      <w:r w:rsidRPr="004B32BD">
        <w:rPr>
          <w:rFonts w:ascii="Times New Roman" w:hAnsi="Times New Roman"/>
          <w:sz w:val="24"/>
          <w:szCs w:val="24"/>
        </w:rPr>
        <w:t>(</w:t>
      </w:r>
      <w:r w:rsidR="00595E1E">
        <w:rPr>
          <w:rFonts w:ascii="Times New Roman" w:hAnsi="Times New Roman"/>
          <w:sz w:val="24"/>
          <w:szCs w:val="24"/>
        </w:rPr>
        <w:t>vinte mil</w:t>
      </w:r>
      <w:r w:rsidR="00E20295">
        <w:rPr>
          <w:rFonts w:ascii="Times New Roman" w:hAnsi="Times New Roman"/>
          <w:sz w:val="24"/>
          <w:szCs w:val="24"/>
        </w:rPr>
        <w:t xml:space="preserve"> reais</w:t>
      </w:r>
      <w:r w:rsidRPr="004B32BD">
        <w:rPr>
          <w:rFonts w:ascii="Times New Roman" w:hAnsi="Times New Roman"/>
          <w:sz w:val="24"/>
          <w:szCs w:val="24"/>
        </w:rPr>
        <w:t>); e dá outras providências</w:t>
      </w:r>
      <w:r w:rsidRPr="004B32BD">
        <w:rPr>
          <w:rFonts w:ascii="Times New Roman" w:hAnsi="Times New Roman"/>
          <w:b/>
          <w:sz w:val="24"/>
          <w:szCs w:val="24"/>
        </w:rPr>
        <w:t>.”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595E1E">
        <w:rPr>
          <w:rFonts w:ascii="Times New Roman" w:hAnsi="Times New Roman"/>
          <w:b/>
          <w:sz w:val="24"/>
          <w:szCs w:val="24"/>
        </w:rPr>
        <w:t>Baixado na comissão de Infraestrutura, agricultura, Pecuária e Desenvolvimento Social</w:t>
      </w:r>
      <w:r w:rsidR="002B6A25">
        <w:rPr>
          <w:rFonts w:ascii="Times New Roman" w:hAnsi="Times New Roman"/>
          <w:b/>
          <w:sz w:val="24"/>
          <w:szCs w:val="24"/>
        </w:rPr>
        <w:t>.</w:t>
      </w:r>
    </w:p>
    <w:p w:rsidR="00595E1E" w:rsidRDefault="00595E1E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595E1E" w:rsidRDefault="00E2029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</w:t>
      </w:r>
      <w:r w:rsidR="00595E1E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/2021 – “</w:t>
      </w:r>
      <w:r w:rsidR="00595E1E">
        <w:rPr>
          <w:rFonts w:ascii="Times New Roman" w:hAnsi="Times New Roman"/>
          <w:sz w:val="24"/>
          <w:szCs w:val="24"/>
        </w:rPr>
        <w:t xml:space="preserve">Autoriza o Poder Executivo proceder na aquisição de vacinas para o enfrentamento da Pandemia de </w:t>
      </w:r>
      <w:proofErr w:type="spellStart"/>
      <w:r w:rsidR="00595E1E">
        <w:rPr>
          <w:rFonts w:ascii="Times New Roman" w:hAnsi="Times New Roman"/>
          <w:sz w:val="24"/>
          <w:szCs w:val="24"/>
        </w:rPr>
        <w:t>Covid</w:t>
      </w:r>
      <w:proofErr w:type="spellEnd"/>
      <w:r w:rsidR="00595E1E">
        <w:rPr>
          <w:rFonts w:ascii="Times New Roman" w:hAnsi="Times New Roman"/>
          <w:sz w:val="24"/>
          <w:szCs w:val="24"/>
        </w:rPr>
        <w:t xml:space="preserve"> 19</w:t>
      </w:r>
      <w:r>
        <w:rPr>
          <w:rFonts w:ascii="Times New Roman" w:hAnsi="Times New Roman"/>
          <w:sz w:val="24"/>
          <w:szCs w:val="24"/>
        </w:rPr>
        <w:t xml:space="preserve">.” </w:t>
      </w:r>
      <w:r w:rsidRPr="00E20295">
        <w:rPr>
          <w:rFonts w:ascii="Times New Roman" w:hAnsi="Times New Roman"/>
          <w:b/>
          <w:sz w:val="24"/>
          <w:szCs w:val="24"/>
        </w:rPr>
        <w:t>Aprovado por 0</w:t>
      </w:r>
      <w:r w:rsidR="00595E1E">
        <w:rPr>
          <w:rFonts w:ascii="Times New Roman" w:hAnsi="Times New Roman"/>
          <w:b/>
          <w:sz w:val="24"/>
          <w:szCs w:val="24"/>
        </w:rPr>
        <w:t>8</w:t>
      </w:r>
      <w:r w:rsidRPr="00E20295">
        <w:rPr>
          <w:rFonts w:ascii="Times New Roman" w:hAnsi="Times New Roman"/>
          <w:b/>
          <w:sz w:val="24"/>
          <w:szCs w:val="24"/>
        </w:rPr>
        <w:t xml:space="preserve"> votos.</w:t>
      </w:r>
    </w:p>
    <w:p w:rsidR="002B6A25" w:rsidRDefault="002B6A2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95E1E" w:rsidRDefault="00595E1E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07/2021 – “</w:t>
      </w:r>
      <w:r>
        <w:rPr>
          <w:rFonts w:ascii="Times New Roman" w:hAnsi="Times New Roman"/>
          <w:sz w:val="24"/>
          <w:szCs w:val="24"/>
        </w:rPr>
        <w:t xml:space="preserve">Autoriza o Poder Executivo a ceder, mediante termo de cessão de uso, equipamentos a Associação Hospitalar Bom Pastor.”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2B6A25" w:rsidRDefault="002B6A2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E20295" w:rsidRDefault="003C25D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PROJETO DE LEI MUNICIPAL Nº 08/2021 – “</w:t>
      </w:r>
      <w:r>
        <w:rPr>
          <w:rFonts w:ascii="Times New Roman" w:hAnsi="Times New Roman"/>
          <w:sz w:val="24"/>
          <w:szCs w:val="24"/>
        </w:rPr>
        <w:t>Autoriza o Poder Executivo Municipal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a firmar “Convênio” com a Associação Hospitalar Bom Pastor de Santo Augusto, e dá outras providências.”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2B6A25" w:rsidRDefault="002B6A25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3C25D4" w:rsidRDefault="003C25D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PROJETO DE LEI MUNICIPAL Nº 09/2021 – </w:t>
      </w:r>
      <w:r>
        <w:rPr>
          <w:rFonts w:ascii="Times New Roman" w:hAnsi="Times New Roman"/>
          <w:sz w:val="24"/>
          <w:szCs w:val="24"/>
        </w:rPr>
        <w:t>“Autoriza o Poder Executivo Municipal a celebrar Convênio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de Cooperação com a Associação Hospitalar Beneficente Santo  Antônio de Tenente Portela, e dá outras providências.”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3C25D4" w:rsidRPr="003C25D4" w:rsidRDefault="003C25D4" w:rsidP="001018D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PROJETO DE LEI MUNICIPAL Nº 10/2021 – “</w:t>
      </w:r>
      <w:r>
        <w:rPr>
          <w:rFonts w:ascii="Times New Roman" w:hAnsi="Times New Roman"/>
          <w:sz w:val="24"/>
          <w:szCs w:val="24"/>
        </w:rPr>
        <w:t xml:space="preserve">Autoriza o Poder Executivo Municipal a firmar “Convênio” com a Sociedade Cultural São Gregório de São Martinho. E dá outras providências.” </w:t>
      </w:r>
      <w:r>
        <w:rPr>
          <w:rFonts w:ascii="Times New Roman" w:hAnsi="Times New Roman"/>
          <w:b/>
          <w:sz w:val="24"/>
          <w:szCs w:val="24"/>
        </w:rPr>
        <w:t>Aprovado por 08 votos.</w:t>
      </w:r>
    </w:p>
    <w:p w:rsidR="00852761" w:rsidRDefault="00852761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2BC" w:rsidRPr="0066113D" w:rsidRDefault="009052BC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3C25D4" w:rsidRDefault="001731C4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ab/>
      </w: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66113D" w:rsidRDefault="009565D9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</w:p>
    <w:p w:rsidR="002B6A25" w:rsidRDefault="002B6A25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2B6A25" w:rsidRDefault="002B6A25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4B32B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</w:t>
      </w:r>
      <w:r w:rsidR="0066113D" w:rsidRPr="0066113D">
        <w:rPr>
          <w:rFonts w:ascii="Times New Roman" w:hAnsi="Times New Roman"/>
          <w:i/>
          <w:sz w:val="24"/>
          <w:szCs w:val="24"/>
        </w:rPr>
        <w:t xml:space="preserve">er. </w:t>
      </w:r>
      <w:r w:rsidR="0054456F">
        <w:rPr>
          <w:rFonts w:ascii="Times New Roman" w:hAnsi="Times New Roman"/>
          <w:i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0295" w:rsidRDefault="00E2029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20295" w:rsidRDefault="00E20295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25D4" w:rsidRDefault="003C25D4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</w:t>
      </w:r>
      <w:r w:rsidR="001731C4" w:rsidRPr="0066113D">
        <w:rPr>
          <w:rFonts w:ascii="Times New Roman" w:hAnsi="Times New Roman"/>
          <w:sz w:val="24"/>
          <w:szCs w:val="24"/>
        </w:rPr>
        <w:t>xmo</w:t>
      </w:r>
      <w:proofErr w:type="spellEnd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lastRenderedPageBreak/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C29BA"/>
    <w:rsid w:val="001018D7"/>
    <w:rsid w:val="00133953"/>
    <w:rsid w:val="0017154A"/>
    <w:rsid w:val="001731C4"/>
    <w:rsid w:val="001E7F7D"/>
    <w:rsid w:val="001F6BA3"/>
    <w:rsid w:val="002B6A25"/>
    <w:rsid w:val="002D20E7"/>
    <w:rsid w:val="0032096E"/>
    <w:rsid w:val="00371634"/>
    <w:rsid w:val="00394FA2"/>
    <w:rsid w:val="003C25D4"/>
    <w:rsid w:val="004B32BD"/>
    <w:rsid w:val="004F4CFD"/>
    <w:rsid w:val="00504419"/>
    <w:rsid w:val="0054456F"/>
    <w:rsid w:val="00595E1E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F4ECF"/>
    <w:rsid w:val="009052BC"/>
    <w:rsid w:val="00934564"/>
    <w:rsid w:val="00954C2A"/>
    <w:rsid w:val="009565D9"/>
    <w:rsid w:val="00960CF3"/>
    <w:rsid w:val="009E0626"/>
    <w:rsid w:val="00A33DA7"/>
    <w:rsid w:val="00A54536"/>
    <w:rsid w:val="00A75634"/>
    <w:rsid w:val="00B1091D"/>
    <w:rsid w:val="00BD73DD"/>
    <w:rsid w:val="00C148F9"/>
    <w:rsid w:val="00C27E73"/>
    <w:rsid w:val="00CF13E1"/>
    <w:rsid w:val="00D07886"/>
    <w:rsid w:val="00E20295"/>
    <w:rsid w:val="00EF7042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4</cp:revision>
  <cp:lastPrinted>2021-03-23T12:04:00Z</cp:lastPrinted>
  <dcterms:created xsi:type="dcterms:W3CDTF">2021-03-16T11:22:00Z</dcterms:created>
  <dcterms:modified xsi:type="dcterms:W3CDTF">2021-03-23T12:05:00Z</dcterms:modified>
</cp:coreProperties>
</file>