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6705A4" w:rsidRPr="006705A4" w:rsidRDefault="006705A4" w:rsidP="006705A4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6705A4">
        <w:rPr>
          <w:rFonts w:ascii="Arial" w:hAnsi="Arial" w:cs="Arial"/>
          <w:b/>
          <w:sz w:val="24"/>
          <w:szCs w:val="24"/>
        </w:rPr>
        <w:t xml:space="preserve">ATA 05/2021: </w:t>
      </w:r>
      <w:r w:rsidRPr="006705A4">
        <w:rPr>
          <w:rFonts w:ascii="Arial" w:hAnsi="Arial" w:cs="Arial"/>
          <w:sz w:val="24"/>
          <w:szCs w:val="24"/>
        </w:rPr>
        <w:t xml:space="preserve">Aos quinze dias do mês de março do ano de dois mil e vinte e um, às </w:t>
      </w:r>
      <w:proofErr w:type="gramStart"/>
      <w:r w:rsidRPr="006705A4">
        <w:rPr>
          <w:rFonts w:ascii="Arial" w:hAnsi="Arial" w:cs="Arial"/>
          <w:sz w:val="24"/>
          <w:szCs w:val="24"/>
        </w:rPr>
        <w:t>18:00</w:t>
      </w:r>
      <w:proofErr w:type="gramEnd"/>
      <w:r w:rsidRPr="006705A4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6705A4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705A4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705A4">
        <w:rPr>
          <w:rFonts w:ascii="Arial" w:hAnsi="Arial" w:cs="Arial"/>
          <w:sz w:val="24"/>
          <w:szCs w:val="24"/>
        </w:rPr>
        <w:t xml:space="preserve"> o qual deu as boas vindas aos colegas Vereadores, funcionários da casa e declarou aberta a sessão. Neste momento o Presidente convida o Vereador </w:t>
      </w:r>
      <w:r w:rsidRPr="006705A4">
        <w:rPr>
          <w:rFonts w:ascii="Arial" w:hAnsi="Arial" w:cs="Arial"/>
          <w:b/>
          <w:sz w:val="24"/>
          <w:szCs w:val="24"/>
        </w:rPr>
        <w:t xml:space="preserve">Jaime da Silva </w:t>
      </w:r>
      <w:r w:rsidRPr="006705A4">
        <w:rPr>
          <w:rFonts w:ascii="Arial" w:hAnsi="Arial" w:cs="Arial"/>
          <w:sz w:val="24"/>
          <w:szCs w:val="24"/>
        </w:rPr>
        <w:t>para fazer a leitura de um trecho da Bíblia.</w:t>
      </w:r>
      <w:r w:rsidRPr="006705A4">
        <w:rPr>
          <w:rFonts w:ascii="Arial" w:eastAsia="Calibri" w:hAnsi="Arial" w:cs="Arial"/>
          <w:sz w:val="24"/>
          <w:szCs w:val="24"/>
        </w:rPr>
        <w:t xml:space="preserve"> Dando continuidade na sessão o Senhor Presidente menciona que devido </w:t>
      </w:r>
      <w:proofErr w:type="gramStart"/>
      <w:r w:rsidRPr="006705A4">
        <w:rPr>
          <w:rFonts w:ascii="Arial" w:eastAsia="Calibri" w:hAnsi="Arial" w:cs="Arial"/>
          <w:sz w:val="24"/>
          <w:szCs w:val="24"/>
        </w:rPr>
        <w:t>a</w:t>
      </w:r>
      <w:proofErr w:type="gramEnd"/>
      <w:r w:rsidRPr="006705A4">
        <w:rPr>
          <w:rFonts w:ascii="Arial" w:eastAsia="Calibri" w:hAnsi="Arial" w:cs="Arial"/>
          <w:sz w:val="24"/>
          <w:szCs w:val="24"/>
        </w:rPr>
        <w:t xml:space="preserve"> pandemia do </w:t>
      </w:r>
      <w:proofErr w:type="spellStart"/>
      <w:r w:rsidRPr="006705A4">
        <w:rPr>
          <w:rFonts w:ascii="Arial" w:eastAsia="Calibri" w:hAnsi="Arial" w:cs="Arial"/>
          <w:sz w:val="24"/>
          <w:szCs w:val="24"/>
        </w:rPr>
        <w:t>Coronavírus</w:t>
      </w:r>
      <w:proofErr w:type="spellEnd"/>
      <w:r w:rsidRPr="006705A4">
        <w:rPr>
          <w:rFonts w:ascii="Arial" w:eastAsia="Calibri" w:hAnsi="Arial" w:cs="Arial"/>
          <w:sz w:val="24"/>
          <w:szCs w:val="24"/>
        </w:rPr>
        <w:t xml:space="preserve"> (Covid-19) e nosso Município e Estado estar em bandeira preta será feita uma sessão rápida e sem inscrições para o Pequeno e Grande Expediente. Neste momento passamos a leitura das matérias. Projeto de Lei n° 003 de 24 de fevereiro de 2021. Projeto de Lei n° 004 de 12 de março de 2021. </w:t>
      </w:r>
      <w:r w:rsidRPr="006705A4">
        <w:rPr>
          <w:rFonts w:ascii="Arial" w:hAnsi="Arial" w:cs="Arial"/>
          <w:sz w:val="24"/>
          <w:szCs w:val="24"/>
        </w:rPr>
        <w:t xml:space="preserve">Não havendo mais matérias para </w:t>
      </w:r>
      <w:proofErr w:type="gramStart"/>
      <w:r w:rsidRPr="006705A4">
        <w:rPr>
          <w:rFonts w:ascii="Arial" w:hAnsi="Arial" w:cs="Arial"/>
          <w:sz w:val="24"/>
          <w:szCs w:val="24"/>
        </w:rPr>
        <w:t>serem</w:t>
      </w:r>
      <w:proofErr w:type="gramEnd"/>
      <w:r w:rsidRPr="006705A4">
        <w:rPr>
          <w:rFonts w:ascii="Arial" w:hAnsi="Arial" w:cs="Arial"/>
          <w:sz w:val="24"/>
          <w:szCs w:val="24"/>
        </w:rPr>
        <w:t xml:space="preserve"> apresentadas o senhor Presidente suspende a sessão por dez minutos para discussão dos projetos. Retomando os trabalhos o Presidente coloca em votação o Projeto de Lei n° 003 de 24 de fevereiro de 2021 o qual foi aprovado por unanimidade da mesma forma o Projeto de Lei n° 004 de 12 de março de 2021. Neste momento o presidente encerra o espaço e agradece a presença de todos e declara encerrada a presente sessão ordinária desejando um bom retorno a todos e deixa o convite para a próxima sessão dia 22 de fevereiro as </w:t>
      </w:r>
      <w:proofErr w:type="gramStart"/>
      <w:r w:rsidRPr="006705A4">
        <w:rPr>
          <w:rFonts w:ascii="Arial" w:hAnsi="Arial" w:cs="Arial"/>
          <w:sz w:val="24"/>
          <w:szCs w:val="24"/>
        </w:rPr>
        <w:t>18:00</w:t>
      </w:r>
      <w:proofErr w:type="gramEnd"/>
      <w:r w:rsidRPr="006705A4">
        <w:rPr>
          <w:rFonts w:ascii="Arial" w:hAnsi="Arial" w:cs="Arial"/>
          <w:sz w:val="24"/>
          <w:szCs w:val="24"/>
        </w:rPr>
        <w:t xml:space="preserve"> horas. E para constar eu Elisandra </w:t>
      </w:r>
      <w:proofErr w:type="spellStart"/>
      <w:r w:rsidRPr="006705A4">
        <w:rPr>
          <w:rFonts w:ascii="Arial" w:hAnsi="Arial" w:cs="Arial"/>
          <w:sz w:val="24"/>
          <w:szCs w:val="24"/>
        </w:rPr>
        <w:t>Kmiecik</w:t>
      </w:r>
      <w:proofErr w:type="spellEnd"/>
      <w:r w:rsidRPr="006705A4">
        <w:rPr>
          <w:rFonts w:ascii="Arial" w:hAnsi="Arial" w:cs="Arial"/>
          <w:sz w:val="24"/>
          <w:szCs w:val="24"/>
        </w:rPr>
        <w:t xml:space="preserve">, Assistente Legislativo, </w:t>
      </w:r>
      <w:proofErr w:type="gramStart"/>
      <w:r w:rsidRPr="006705A4">
        <w:rPr>
          <w:rFonts w:ascii="Arial" w:hAnsi="Arial" w:cs="Arial"/>
          <w:sz w:val="24"/>
          <w:szCs w:val="24"/>
        </w:rPr>
        <w:t>subscrevi</w:t>
      </w:r>
      <w:proofErr w:type="gramEnd"/>
      <w:r w:rsidRPr="006705A4">
        <w:rPr>
          <w:rFonts w:ascii="Arial" w:hAnsi="Arial" w:cs="Arial"/>
          <w:sz w:val="24"/>
          <w:szCs w:val="24"/>
        </w:rPr>
        <w:t xml:space="preserve"> esta Ata que uma vez lida será submetida à discussão e aprovação dos senhores Vereadores.</w:t>
      </w:r>
    </w:p>
    <w:bookmarkEnd w:id="0"/>
    <w:p w:rsidR="006705A4" w:rsidRDefault="006705A4" w:rsidP="006705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415044" w:rsidRDefault="00415044" w:rsidP="00526993">
      <w:pPr>
        <w:jc w:val="both"/>
        <w:rPr>
          <w:rFonts w:ascii="Arial" w:hAnsi="Arial" w:cs="Arial"/>
          <w:b/>
        </w:rPr>
      </w:pPr>
    </w:p>
    <w:sectPr w:rsidR="00415044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934" w:rsidRDefault="00AD6934" w:rsidP="00153B33">
      <w:pPr>
        <w:spacing w:after="0" w:line="240" w:lineRule="auto"/>
      </w:pPr>
      <w:r>
        <w:separator/>
      </w:r>
    </w:p>
  </w:endnote>
  <w:endnote w:type="continuationSeparator" w:id="0">
    <w:p w:rsidR="00AD6934" w:rsidRDefault="00AD693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934" w:rsidRDefault="00AD6934" w:rsidP="00153B33">
      <w:pPr>
        <w:spacing w:after="0" w:line="240" w:lineRule="auto"/>
      </w:pPr>
      <w:r>
        <w:separator/>
      </w:r>
    </w:p>
  </w:footnote>
  <w:footnote w:type="continuationSeparator" w:id="0">
    <w:p w:rsidR="00AD6934" w:rsidRDefault="00AD693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F2B50ED" wp14:editId="7BCC578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5044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05A4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6934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C3A3D-9B32-495B-A37D-9B5352864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2021-03-25T12:49:00Z</dcterms:created>
  <dcterms:modified xsi:type="dcterms:W3CDTF">2021-03-25T12:49:00Z</dcterms:modified>
</cp:coreProperties>
</file>