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01B" w:rsidRDefault="00B0301B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</w:t>
      </w:r>
      <w:r>
        <w:rPr>
          <w:rFonts w:ascii="Arial" w:hAnsi="Arial" w:cs="Arial"/>
          <w:b/>
          <w:sz w:val="24"/>
          <w:szCs w:val="24"/>
        </w:rPr>
        <w:tab/>
      </w:r>
    </w:p>
    <w:p w:rsidR="009C0ECA" w:rsidRDefault="009C0ECA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43D3D" w:rsidRDefault="00A43D3D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Decreto Legis</w:t>
      </w:r>
      <w:r w:rsidRPr="00092CFC">
        <w:rPr>
          <w:rFonts w:ascii="Arial" w:hAnsi="Arial" w:cs="Arial"/>
          <w:b/>
          <w:sz w:val="24"/>
          <w:szCs w:val="24"/>
        </w:rPr>
        <w:t>l</w:t>
      </w:r>
      <w:r>
        <w:rPr>
          <w:rFonts w:ascii="Arial" w:hAnsi="Arial" w:cs="Arial"/>
          <w:b/>
          <w:sz w:val="24"/>
          <w:szCs w:val="24"/>
        </w:rPr>
        <w:t>a</w:t>
      </w:r>
      <w:r w:rsidRPr="00092CFC">
        <w:rPr>
          <w:rFonts w:ascii="Arial" w:hAnsi="Arial" w:cs="Arial"/>
          <w:b/>
          <w:sz w:val="24"/>
          <w:szCs w:val="24"/>
        </w:rPr>
        <w:t xml:space="preserve">tivo nº </w:t>
      </w:r>
      <w:r w:rsidR="005243FD">
        <w:rPr>
          <w:rFonts w:ascii="Arial" w:hAnsi="Arial" w:cs="Arial"/>
          <w:b/>
          <w:sz w:val="24"/>
          <w:szCs w:val="24"/>
        </w:rPr>
        <w:t>9</w:t>
      </w:r>
      <w:r w:rsidR="00B511EA">
        <w:rPr>
          <w:rFonts w:ascii="Arial" w:hAnsi="Arial" w:cs="Arial"/>
          <w:b/>
          <w:sz w:val="24"/>
          <w:szCs w:val="24"/>
        </w:rPr>
        <w:t>3</w:t>
      </w:r>
      <w:r w:rsidRPr="00092CFC">
        <w:rPr>
          <w:rFonts w:ascii="Arial" w:hAnsi="Arial" w:cs="Arial"/>
          <w:b/>
          <w:sz w:val="24"/>
          <w:szCs w:val="24"/>
        </w:rPr>
        <w:t>/20</w:t>
      </w:r>
      <w:r w:rsidR="00F76C55">
        <w:rPr>
          <w:rFonts w:ascii="Arial" w:hAnsi="Arial" w:cs="Arial"/>
          <w:b/>
          <w:sz w:val="24"/>
          <w:szCs w:val="24"/>
        </w:rPr>
        <w:t>2</w:t>
      </w:r>
      <w:r w:rsidR="005243FD">
        <w:rPr>
          <w:rFonts w:ascii="Arial" w:hAnsi="Arial" w:cs="Arial"/>
          <w:b/>
          <w:sz w:val="24"/>
          <w:szCs w:val="24"/>
        </w:rPr>
        <w:t>1</w:t>
      </w:r>
      <w:r w:rsidRPr="00092CFC">
        <w:rPr>
          <w:rFonts w:ascii="Arial" w:hAnsi="Arial" w:cs="Arial"/>
          <w:b/>
          <w:sz w:val="24"/>
          <w:szCs w:val="24"/>
        </w:rPr>
        <w:t>,</w:t>
      </w:r>
      <w:proofErr w:type="gramStart"/>
      <w:r w:rsidRPr="00092CFC">
        <w:rPr>
          <w:rFonts w:ascii="Arial" w:hAnsi="Arial" w:cs="Arial"/>
          <w:b/>
          <w:sz w:val="24"/>
          <w:szCs w:val="24"/>
        </w:rPr>
        <w:t xml:space="preserve"> </w:t>
      </w:r>
      <w:r w:rsidR="009C0ECA">
        <w:rPr>
          <w:rFonts w:ascii="Arial" w:hAnsi="Arial" w:cs="Arial"/>
          <w:b/>
          <w:sz w:val="24"/>
          <w:szCs w:val="24"/>
        </w:rPr>
        <w:t xml:space="preserve"> </w:t>
      </w:r>
      <w:proofErr w:type="gramEnd"/>
      <w:r w:rsidR="009C0ECA">
        <w:rPr>
          <w:rFonts w:ascii="Arial" w:hAnsi="Arial" w:cs="Arial"/>
          <w:b/>
          <w:sz w:val="24"/>
          <w:szCs w:val="24"/>
        </w:rPr>
        <w:t>27</w:t>
      </w:r>
      <w:r w:rsidR="00B511EA">
        <w:rPr>
          <w:rFonts w:ascii="Arial" w:hAnsi="Arial" w:cs="Arial"/>
          <w:b/>
          <w:sz w:val="24"/>
          <w:szCs w:val="24"/>
        </w:rPr>
        <w:t xml:space="preserve"> de fevereiro </w:t>
      </w:r>
      <w:r w:rsidRPr="00092CFC">
        <w:rPr>
          <w:rFonts w:ascii="Arial" w:hAnsi="Arial" w:cs="Arial"/>
          <w:b/>
          <w:sz w:val="24"/>
          <w:szCs w:val="24"/>
        </w:rPr>
        <w:t>de 20</w:t>
      </w:r>
      <w:r w:rsidR="00D51216">
        <w:rPr>
          <w:rFonts w:ascii="Arial" w:hAnsi="Arial" w:cs="Arial"/>
          <w:b/>
          <w:sz w:val="24"/>
          <w:szCs w:val="24"/>
        </w:rPr>
        <w:t>21</w:t>
      </w:r>
      <w:r w:rsidRPr="00092CFC">
        <w:rPr>
          <w:rFonts w:ascii="Arial" w:hAnsi="Arial" w:cs="Arial"/>
          <w:b/>
          <w:sz w:val="24"/>
          <w:szCs w:val="24"/>
        </w:rPr>
        <w:t>.</w:t>
      </w:r>
    </w:p>
    <w:p w:rsidR="00B0301B" w:rsidRDefault="00B0301B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43D3D" w:rsidRDefault="00A43D3D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C0ECA" w:rsidRDefault="009C0ECA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C0ECA" w:rsidRPr="00092CFC" w:rsidRDefault="009C0ECA" w:rsidP="00A43D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A43D3D" w:rsidRPr="009C0ECA" w:rsidRDefault="00A43D3D" w:rsidP="009C0ECA">
      <w:pPr>
        <w:spacing w:after="0"/>
        <w:ind w:left="414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>“</w:t>
      </w:r>
      <w:r w:rsidR="00B511EA" w:rsidRPr="009C0ECA">
        <w:rPr>
          <w:rFonts w:ascii="Arial" w:hAnsi="Arial" w:cs="Arial"/>
          <w:sz w:val="24"/>
          <w:szCs w:val="24"/>
        </w:rPr>
        <w:t xml:space="preserve">Cancela de Forma </w:t>
      </w:r>
      <w:r w:rsidR="009C0ECA" w:rsidRPr="009C0ECA">
        <w:rPr>
          <w:rFonts w:ascii="Arial" w:hAnsi="Arial" w:cs="Arial"/>
          <w:sz w:val="24"/>
          <w:szCs w:val="24"/>
        </w:rPr>
        <w:t>Excepcional</w:t>
      </w:r>
      <w:r w:rsidR="00B511EA" w:rsidRPr="009C0ECA">
        <w:rPr>
          <w:rFonts w:ascii="Arial" w:hAnsi="Arial" w:cs="Arial"/>
          <w:sz w:val="24"/>
          <w:szCs w:val="24"/>
        </w:rPr>
        <w:t xml:space="preserve"> a Sessão Ordinária do dia 01/03/2021</w:t>
      </w:r>
      <w:r w:rsidRPr="009C0ECA">
        <w:rPr>
          <w:rFonts w:ascii="Arial" w:hAnsi="Arial" w:cs="Arial"/>
          <w:sz w:val="24"/>
          <w:szCs w:val="24"/>
        </w:rPr>
        <w:t>”.</w:t>
      </w:r>
    </w:p>
    <w:p w:rsidR="00B0301B" w:rsidRPr="009C0ECA" w:rsidRDefault="00B0301B" w:rsidP="009C0ECA">
      <w:pPr>
        <w:spacing w:after="0"/>
        <w:ind w:left="4140"/>
        <w:jc w:val="both"/>
        <w:rPr>
          <w:rFonts w:ascii="Arial" w:hAnsi="Arial" w:cs="Arial"/>
          <w:sz w:val="24"/>
          <w:szCs w:val="24"/>
        </w:rPr>
      </w:pPr>
    </w:p>
    <w:p w:rsidR="00A43D3D" w:rsidRDefault="00A43D3D" w:rsidP="009C0ECA">
      <w:pPr>
        <w:spacing w:after="0"/>
        <w:ind w:left="4140"/>
        <w:jc w:val="both"/>
        <w:rPr>
          <w:rFonts w:ascii="Arial" w:hAnsi="Arial" w:cs="Arial"/>
          <w:sz w:val="24"/>
          <w:szCs w:val="24"/>
        </w:rPr>
      </w:pPr>
    </w:p>
    <w:p w:rsidR="009C0ECA" w:rsidRPr="009C0ECA" w:rsidRDefault="009C0ECA" w:rsidP="009C0ECA">
      <w:pPr>
        <w:spacing w:after="0"/>
        <w:ind w:left="4140"/>
        <w:jc w:val="both"/>
        <w:rPr>
          <w:rFonts w:ascii="Arial" w:hAnsi="Arial" w:cs="Arial"/>
          <w:sz w:val="24"/>
          <w:szCs w:val="24"/>
        </w:rPr>
      </w:pPr>
    </w:p>
    <w:p w:rsidR="004D0498" w:rsidRPr="009C0ECA" w:rsidRDefault="004D0498" w:rsidP="009C0ECA">
      <w:pPr>
        <w:spacing w:after="0"/>
        <w:ind w:left="4140"/>
        <w:jc w:val="both"/>
        <w:rPr>
          <w:rFonts w:ascii="Arial" w:hAnsi="Arial" w:cs="Arial"/>
          <w:sz w:val="24"/>
          <w:szCs w:val="24"/>
        </w:rPr>
      </w:pPr>
    </w:p>
    <w:p w:rsidR="00A43D3D" w:rsidRPr="009C0ECA" w:rsidRDefault="00A43D3D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</w:r>
      <w:r w:rsidR="006153EF" w:rsidRPr="009C0ECA">
        <w:rPr>
          <w:rFonts w:ascii="Arial" w:hAnsi="Arial" w:cs="Arial"/>
          <w:sz w:val="24"/>
          <w:szCs w:val="24"/>
        </w:rPr>
        <w:t xml:space="preserve">O </w:t>
      </w:r>
      <w:r w:rsidR="00B83D7C" w:rsidRPr="009C0ECA">
        <w:rPr>
          <w:rFonts w:ascii="Arial" w:hAnsi="Arial" w:cs="Arial"/>
          <w:sz w:val="24"/>
          <w:szCs w:val="24"/>
        </w:rPr>
        <w:t>V</w:t>
      </w:r>
      <w:r w:rsidRPr="009C0ECA">
        <w:rPr>
          <w:rFonts w:ascii="Arial" w:hAnsi="Arial" w:cs="Arial"/>
          <w:sz w:val="24"/>
          <w:szCs w:val="24"/>
        </w:rPr>
        <w:t>ereador</w:t>
      </w:r>
      <w:r w:rsidR="00801571" w:rsidRPr="009C0ECA">
        <w:rPr>
          <w:rFonts w:ascii="Arial" w:hAnsi="Arial" w:cs="Arial"/>
          <w:b/>
          <w:sz w:val="24"/>
          <w:szCs w:val="24"/>
        </w:rPr>
        <w:t xml:space="preserve"> Silvio Paulo </w:t>
      </w:r>
      <w:proofErr w:type="spellStart"/>
      <w:r w:rsidR="00801571" w:rsidRPr="009C0ECA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9C0ECA">
        <w:rPr>
          <w:rFonts w:ascii="Arial" w:hAnsi="Arial" w:cs="Arial"/>
          <w:sz w:val="24"/>
          <w:szCs w:val="24"/>
        </w:rPr>
        <w:t>, Presidente da Câmara Municipal de Vereadores de São Valério do Sul, Estado do Rio Grande do Sul</w:t>
      </w:r>
      <w:r w:rsidR="00801571" w:rsidRPr="009C0ECA">
        <w:rPr>
          <w:rFonts w:ascii="Arial" w:hAnsi="Arial" w:cs="Arial"/>
          <w:sz w:val="24"/>
          <w:szCs w:val="24"/>
        </w:rPr>
        <w:t xml:space="preserve">, no uso de </w:t>
      </w:r>
      <w:r w:rsidR="00C10187" w:rsidRPr="009C0ECA">
        <w:rPr>
          <w:rFonts w:ascii="Arial" w:hAnsi="Arial" w:cs="Arial"/>
          <w:sz w:val="24"/>
          <w:szCs w:val="24"/>
        </w:rPr>
        <w:t xml:space="preserve">suas atribuições </w:t>
      </w:r>
      <w:proofErr w:type="gramStart"/>
      <w:r w:rsidR="00C10187" w:rsidRPr="009C0ECA">
        <w:rPr>
          <w:rFonts w:ascii="Arial" w:hAnsi="Arial" w:cs="Arial"/>
          <w:sz w:val="24"/>
          <w:szCs w:val="24"/>
        </w:rPr>
        <w:t>legais</w:t>
      </w:r>
      <w:proofErr w:type="gramEnd"/>
    </w:p>
    <w:p w:rsidR="00C10187" w:rsidRPr="009C0ECA" w:rsidRDefault="00C10187" w:rsidP="009C0ECA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C10187" w:rsidRPr="009C0ECA" w:rsidRDefault="00C10187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>CONSIDERANDO</w:t>
      </w:r>
    </w:p>
    <w:p w:rsidR="00C10187" w:rsidRPr="009C0ECA" w:rsidRDefault="00C10187" w:rsidP="009C0ECA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C10187" w:rsidRPr="009C0ECA" w:rsidRDefault="00C10187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 xml:space="preserve">- o </w:t>
      </w:r>
      <w:r w:rsidR="00B01BC8" w:rsidRPr="009C0ECA">
        <w:rPr>
          <w:rFonts w:ascii="Arial" w:hAnsi="Arial" w:cs="Arial"/>
          <w:sz w:val="24"/>
          <w:szCs w:val="24"/>
        </w:rPr>
        <w:t>Decreto</w:t>
      </w:r>
      <w:r w:rsidR="007163DC" w:rsidRPr="009C0ECA">
        <w:rPr>
          <w:rFonts w:ascii="Arial" w:hAnsi="Arial" w:cs="Arial"/>
          <w:sz w:val="24"/>
          <w:szCs w:val="24"/>
        </w:rPr>
        <w:t xml:space="preserve"> do Governo Estadual</w:t>
      </w:r>
      <w:r w:rsidR="00B01BC8" w:rsidRPr="009C0ECA">
        <w:rPr>
          <w:rFonts w:ascii="Arial" w:hAnsi="Arial" w:cs="Arial"/>
          <w:sz w:val="24"/>
          <w:szCs w:val="24"/>
        </w:rPr>
        <w:t xml:space="preserve"> em que o Estado</w:t>
      </w:r>
      <w:r w:rsidR="00295C5E" w:rsidRPr="009C0ECA">
        <w:rPr>
          <w:rFonts w:ascii="Arial" w:hAnsi="Arial" w:cs="Arial"/>
          <w:sz w:val="24"/>
          <w:szCs w:val="24"/>
        </w:rPr>
        <w:t xml:space="preserve"> do Rio Grande do Sul</w:t>
      </w:r>
      <w:r w:rsidR="00B01BC8" w:rsidRPr="009C0ECA">
        <w:rPr>
          <w:rFonts w:ascii="Arial" w:hAnsi="Arial" w:cs="Arial"/>
          <w:sz w:val="24"/>
          <w:szCs w:val="24"/>
        </w:rPr>
        <w:t xml:space="preserve"> entra em bandeira preta e que</w:t>
      </w:r>
      <w:r w:rsidRPr="009C0ECA">
        <w:rPr>
          <w:rFonts w:ascii="Arial" w:hAnsi="Arial" w:cs="Arial"/>
          <w:sz w:val="24"/>
          <w:szCs w:val="24"/>
        </w:rPr>
        <w:t xml:space="preserve"> restringe atividades e aglomerações;</w:t>
      </w:r>
    </w:p>
    <w:p w:rsidR="00C10187" w:rsidRPr="009C0ECA" w:rsidRDefault="00C10187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>-</w:t>
      </w:r>
      <w:proofErr w:type="gramStart"/>
      <w:r w:rsidRPr="009C0ECA">
        <w:rPr>
          <w:rFonts w:ascii="Arial" w:hAnsi="Arial" w:cs="Arial"/>
          <w:sz w:val="24"/>
          <w:szCs w:val="24"/>
        </w:rPr>
        <w:t xml:space="preserve"> </w:t>
      </w:r>
      <w:r w:rsidR="00B511EA" w:rsidRPr="009C0ECA">
        <w:rPr>
          <w:rFonts w:ascii="Arial" w:hAnsi="Arial" w:cs="Arial"/>
          <w:sz w:val="24"/>
          <w:szCs w:val="24"/>
        </w:rPr>
        <w:t xml:space="preserve"> </w:t>
      </w:r>
      <w:proofErr w:type="gramEnd"/>
      <w:r w:rsidR="00B511EA" w:rsidRPr="009C0ECA">
        <w:rPr>
          <w:rFonts w:ascii="Arial" w:hAnsi="Arial" w:cs="Arial"/>
          <w:sz w:val="24"/>
          <w:szCs w:val="24"/>
        </w:rPr>
        <w:t>o Decreto Estadual, que proíbe a aglomeração de pessoas, tendo em vista que as Sessões são publicas e abertas à Comunidade.</w:t>
      </w:r>
    </w:p>
    <w:p w:rsidR="00B511EA" w:rsidRPr="009C0ECA" w:rsidRDefault="00B511EA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>- o</w:t>
      </w:r>
      <w:proofErr w:type="gramStart"/>
      <w:r w:rsidRPr="009C0ECA">
        <w:rPr>
          <w:rFonts w:ascii="Arial" w:hAnsi="Arial" w:cs="Arial"/>
          <w:sz w:val="24"/>
          <w:szCs w:val="24"/>
        </w:rPr>
        <w:t xml:space="preserve"> </w:t>
      </w:r>
      <w:r w:rsidRPr="009C0ECA">
        <w:rPr>
          <w:rFonts w:ascii="Arial" w:hAnsi="Arial" w:cs="Arial"/>
          <w:color w:val="333333"/>
          <w:sz w:val="24"/>
          <w:szCs w:val="24"/>
          <w:shd w:val="clear" w:color="auto" w:fill="FFFFFF"/>
        </w:rPr>
        <w:t> </w:t>
      </w:r>
      <w:proofErr w:type="gramEnd"/>
      <w:r w:rsidRPr="009C0ECA">
        <w:rPr>
          <w:rStyle w:val="Forte"/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Decreto </w:t>
      </w:r>
      <w:r w:rsidRPr="009C0ECA">
        <w:rPr>
          <w:rStyle w:val="Forte"/>
          <w:rFonts w:ascii="Arial" w:hAnsi="Arial" w:cs="Arial"/>
          <w:color w:val="333333"/>
          <w:sz w:val="24"/>
          <w:szCs w:val="24"/>
          <w:shd w:val="clear" w:color="auto" w:fill="FFFFFF"/>
        </w:rPr>
        <w:t>Estadual nº</w:t>
      </w:r>
      <w:r w:rsidRPr="009C0ECA">
        <w:rPr>
          <w:rStyle w:val="Forte"/>
          <w:rFonts w:ascii="Arial" w:hAnsi="Arial" w:cs="Arial"/>
          <w:color w:val="333333"/>
          <w:sz w:val="24"/>
          <w:szCs w:val="24"/>
          <w:shd w:val="clear" w:color="auto" w:fill="FFFFFF"/>
        </w:rPr>
        <w:t>55.769</w:t>
      </w:r>
      <w:r w:rsidRPr="009C0ECA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, que </w:t>
      </w:r>
      <w:r w:rsidRPr="009C0ECA">
        <w:rPr>
          <w:rFonts w:ascii="Arial" w:hAnsi="Arial" w:cs="Arial"/>
          <w:color w:val="333333"/>
          <w:sz w:val="24"/>
          <w:szCs w:val="24"/>
          <w:shd w:val="clear" w:color="auto" w:fill="FFFFFF"/>
        </w:rPr>
        <w:t>amplia o horário da suspensão de atividades, para entre 20h e 5h, diariamente, até a manhã do dia 2 de março</w:t>
      </w:r>
      <w:r w:rsidRPr="009C0ECA">
        <w:rPr>
          <w:rFonts w:ascii="Arial" w:hAnsi="Arial" w:cs="Arial"/>
          <w:color w:val="333333"/>
          <w:sz w:val="24"/>
          <w:szCs w:val="24"/>
          <w:shd w:val="clear" w:color="auto" w:fill="FFFFFF"/>
        </w:rPr>
        <w:t>, considerando que o horário de inicio da Sessões é 20 horas.</w:t>
      </w:r>
    </w:p>
    <w:p w:rsidR="00C10187" w:rsidRPr="009C0ECA" w:rsidRDefault="00C10187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>- q</w:t>
      </w:r>
      <w:r w:rsidR="00801571" w:rsidRPr="009C0ECA">
        <w:rPr>
          <w:rFonts w:ascii="Arial" w:hAnsi="Arial" w:cs="Arial"/>
          <w:sz w:val="24"/>
          <w:szCs w:val="24"/>
        </w:rPr>
        <w:t>ue em nosso município existem muitos</w:t>
      </w:r>
      <w:r w:rsidRPr="009C0ECA">
        <w:rPr>
          <w:rFonts w:ascii="Arial" w:hAnsi="Arial" w:cs="Arial"/>
          <w:sz w:val="24"/>
          <w:szCs w:val="24"/>
        </w:rPr>
        <w:t xml:space="preserve"> casos em moni</w:t>
      </w:r>
      <w:r w:rsidR="007163DC" w:rsidRPr="009C0ECA">
        <w:rPr>
          <w:rFonts w:ascii="Arial" w:hAnsi="Arial" w:cs="Arial"/>
          <w:sz w:val="24"/>
          <w:szCs w:val="24"/>
        </w:rPr>
        <w:t>toramento,</w:t>
      </w:r>
      <w:r w:rsidR="00D51216" w:rsidRPr="009C0ECA">
        <w:rPr>
          <w:rFonts w:ascii="Arial" w:hAnsi="Arial" w:cs="Arial"/>
          <w:sz w:val="24"/>
          <w:szCs w:val="24"/>
        </w:rPr>
        <w:t xml:space="preserve"> em isolamento e </w:t>
      </w:r>
      <w:r w:rsidR="00801571" w:rsidRPr="009C0ECA">
        <w:rPr>
          <w:rFonts w:ascii="Arial" w:hAnsi="Arial" w:cs="Arial"/>
          <w:sz w:val="24"/>
          <w:szCs w:val="24"/>
        </w:rPr>
        <w:t>caso</w:t>
      </w:r>
      <w:r w:rsidR="00D51216" w:rsidRPr="009C0ECA">
        <w:rPr>
          <w:rFonts w:ascii="Arial" w:hAnsi="Arial" w:cs="Arial"/>
          <w:sz w:val="24"/>
          <w:szCs w:val="24"/>
        </w:rPr>
        <w:t>s</w:t>
      </w:r>
      <w:r w:rsidR="00801571" w:rsidRPr="009C0ECA">
        <w:rPr>
          <w:rFonts w:ascii="Arial" w:hAnsi="Arial" w:cs="Arial"/>
          <w:sz w:val="24"/>
          <w:szCs w:val="24"/>
        </w:rPr>
        <w:t xml:space="preserve"> confirmado</w:t>
      </w:r>
      <w:r w:rsidR="00D51216" w:rsidRPr="009C0ECA">
        <w:rPr>
          <w:rFonts w:ascii="Arial" w:hAnsi="Arial" w:cs="Arial"/>
          <w:sz w:val="24"/>
          <w:szCs w:val="24"/>
        </w:rPr>
        <w:t>s;</w:t>
      </w:r>
    </w:p>
    <w:p w:rsidR="00295C5E" w:rsidRPr="009C0ECA" w:rsidRDefault="00295C5E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 xml:space="preserve"> - que os trabalhos legislativos estão em dia, não haven</w:t>
      </w:r>
      <w:r w:rsidR="009C0ECA" w:rsidRPr="009C0ECA">
        <w:rPr>
          <w:rFonts w:ascii="Arial" w:hAnsi="Arial" w:cs="Arial"/>
          <w:sz w:val="24"/>
          <w:szCs w:val="24"/>
        </w:rPr>
        <w:t>do trabalho acumulado e urgente, não existindo nenhum Projeto de Lei protocolado pendente de analise e votação.</w:t>
      </w:r>
    </w:p>
    <w:p w:rsidR="00BB286E" w:rsidRPr="009C0ECA" w:rsidRDefault="00BB286E" w:rsidP="009C0ECA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BB286E" w:rsidRPr="009C0ECA" w:rsidRDefault="00BB286E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>DECRETA</w:t>
      </w:r>
    </w:p>
    <w:p w:rsidR="00BB286E" w:rsidRPr="009C0ECA" w:rsidRDefault="00BB286E" w:rsidP="009C0ECA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BB286E" w:rsidRPr="009C0ECA" w:rsidRDefault="00BB286E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 xml:space="preserve">Art. 1º Fica </w:t>
      </w:r>
      <w:r w:rsidR="009C0ECA" w:rsidRPr="009C0ECA">
        <w:rPr>
          <w:rFonts w:ascii="Arial" w:hAnsi="Arial" w:cs="Arial"/>
          <w:sz w:val="24"/>
          <w:szCs w:val="24"/>
        </w:rPr>
        <w:t>cancelada a Sessão Ordinária do dia 01 de março de 2021.</w:t>
      </w:r>
    </w:p>
    <w:p w:rsidR="009C0ECA" w:rsidRDefault="009C0ECA" w:rsidP="009C0ECA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9C0ECA" w:rsidRDefault="009C0ECA" w:rsidP="009C0ECA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9C0ECA" w:rsidRPr="009C0ECA" w:rsidRDefault="009C0ECA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9C0ECA">
        <w:rPr>
          <w:rFonts w:ascii="Arial" w:hAnsi="Arial" w:cs="Arial"/>
          <w:sz w:val="24"/>
          <w:szCs w:val="24"/>
        </w:rPr>
        <w:tab/>
        <w:t>Parágrafo Único – Em caso de entrada de alguma matéria nesta Casa, será analisada a sua urgência e reanalisado o presente Decreto, ou então realizada uma Sessão Extraordinária, qual não onera os custos ao Erário Público.</w:t>
      </w:r>
    </w:p>
    <w:p w:rsidR="00BB286E" w:rsidRPr="009C0ECA" w:rsidRDefault="00BB286E" w:rsidP="009C0ECA">
      <w:pPr>
        <w:spacing w:after="12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BB286E" w:rsidRDefault="00BB286E" w:rsidP="009C0ECA">
      <w:p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Art. 2º - Este Decreto Legislativo entre em vigor na data de sua publicação.</w:t>
      </w: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</w:p>
    <w:p w:rsidR="00BB286E" w:rsidRDefault="00BB286E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51216">
        <w:rPr>
          <w:rFonts w:ascii="Arial" w:hAnsi="Arial" w:cs="Arial"/>
          <w:b/>
          <w:sz w:val="24"/>
          <w:szCs w:val="24"/>
        </w:rPr>
        <w:t>GABINETE DA PRE</w:t>
      </w:r>
      <w:r>
        <w:rPr>
          <w:rFonts w:ascii="Arial" w:hAnsi="Arial" w:cs="Arial"/>
          <w:b/>
          <w:sz w:val="24"/>
          <w:szCs w:val="24"/>
        </w:rPr>
        <w:t>SIDÊNCIA DA CÂMARA</w:t>
      </w:r>
      <w:r w:rsidR="00B0301B">
        <w:rPr>
          <w:rFonts w:ascii="Arial" w:hAnsi="Arial" w:cs="Arial"/>
          <w:b/>
          <w:sz w:val="24"/>
          <w:szCs w:val="24"/>
        </w:rPr>
        <w:t xml:space="preserve"> MUNICIPAL DE VEREADORES DE SÃO VALÉRIO DO SUL/RS,</w:t>
      </w:r>
      <w:r w:rsidR="00D51216">
        <w:rPr>
          <w:rFonts w:ascii="Arial" w:hAnsi="Arial" w:cs="Arial"/>
          <w:b/>
          <w:sz w:val="24"/>
          <w:szCs w:val="24"/>
        </w:rPr>
        <w:t xml:space="preserve"> </w:t>
      </w:r>
      <w:r w:rsidR="009C0ECA">
        <w:rPr>
          <w:rFonts w:ascii="Arial" w:hAnsi="Arial" w:cs="Arial"/>
          <w:b/>
          <w:sz w:val="24"/>
          <w:szCs w:val="24"/>
        </w:rPr>
        <w:t>27 de fevereiro</w:t>
      </w:r>
      <w:r w:rsidR="00D51216">
        <w:rPr>
          <w:rFonts w:ascii="Arial" w:hAnsi="Arial" w:cs="Arial"/>
          <w:b/>
          <w:sz w:val="24"/>
          <w:szCs w:val="24"/>
        </w:rPr>
        <w:t xml:space="preserve"> de 2021</w:t>
      </w:r>
      <w:r w:rsidR="00B0301B">
        <w:rPr>
          <w:rFonts w:ascii="Arial" w:hAnsi="Arial" w:cs="Arial"/>
          <w:b/>
          <w:sz w:val="24"/>
          <w:szCs w:val="24"/>
        </w:rPr>
        <w:t>.</w:t>
      </w: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Ver. </w:t>
      </w:r>
      <w:r w:rsidR="00801571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="00801571">
        <w:rPr>
          <w:rFonts w:ascii="Arial" w:hAnsi="Arial" w:cs="Arial"/>
          <w:b/>
          <w:sz w:val="24"/>
          <w:szCs w:val="24"/>
        </w:rPr>
        <w:t>Kondra</w:t>
      </w:r>
      <w:proofErr w:type="spellEnd"/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Presidente</w:t>
      </w: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Registre e publique-se</w:t>
      </w: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0301B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Ver. </w:t>
      </w:r>
      <w:r w:rsidR="005243FD">
        <w:rPr>
          <w:rFonts w:ascii="Arial" w:hAnsi="Arial" w:cs="Arial"/>
          <w:b/>
          <w:sz w:val="24"/>
          <w:szCs w:val="24"/>
        </w:rPr>
        <w:t xml:space="preserve"> Siduelio Miguel</w:t>
      </w:r>
    </w:p>
    <w:p w:rsidR="00B0301B" w:rsidRPr="00BB286E" w:rsidRDefault="00B0301B" w:rsidP="00A43D3D">
      <w:pPr>
        <w:spacing w:after="12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>Secretário</w:t>
      </w:r>
    </w:p>
    <w:p w:rsidR="004D0498" w:rsidRDefault="00A43D3D" w:rsidP="00B0301B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092CFC">
        <w:rPr>
          <w:rFonts w:ascii="Arial" w:hAnsi="Arial" w:cs="Arial"/>
          <w:sz w:val="24"/>
          <w:szCs w:val="24"/>
        </w:rPr>
        <w:tab/>
      </w:r>
    </w:p>
    <w:p w:rsidR="004D0498" w:rsidRDefault="004D0498" w:rsidP="00A43D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D0498" w:rsidRDefault="004D0498" w:rsidP="00A43D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D0498" w:rsidRDefault="004D0498" w:rsidP="00A43D3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4D049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3ED" w:rsidRDefault="006113ED" w:rsidP="00A43D3D">
      <w:pPr>
        <w:spacing w:after="0" w:line="240" w:lineRule="auto"/>
      </w:pPr>
      <w:r>
        <w:separator/>
      </w:r>
    </w:p>
  </w:endnote>
  <w:endnote w:type="continuationSeparator" w:id="0">
    <w:p w:rsidR="006113ED" w:rsidRDefault="006113ED" w:rsidP="00A43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3D" w:rsidRDefault="00B0301B">
    <w:pPr>
      <w:pStyle w:val="Rodap"/>
    </w:pPr>
    <w:r>
      <w:rPr>
        <w:noProof/>
        <w:lang w:eastAsia="pt-BR"/>
      </w:rPr>
      <w:drawing>
        <wp:inline distT="0" distB="0" distL="0" distR="0">
          <wp:extent cx="5400675" cy="914400"/>
          <wp:effectExtent l="0" t="0" r="9525" b="0"/>
          <wp:docPr id="1" name="Imagem 8" descr="Descrição: 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Descrição: 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3ED" w:rsidRDefault="006113ED" w:rsidP="00A43D3D">
      <w:pPr>
        <w:spacing w:after="0" w:line="240" w:lineRule="auto"/>
      </w:pPr>
      <w:r>
        <w:separator/>
      </w:r>
    </w:p>
  </w:footnote>
  <w:footnote w:type="continuationSeparator" w:id="0">
    <w:p w:rsidR="006113ED" w:rsidRDefault="006113ED" w:rsidP="00A43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3D3D" w:rsidRDefault="00B0301B" w:rsidP="00A43D3D">
    <w:pPr>
      <w:pStyle w:val="Cabealho"/>
      <w:ind w:left="1620"/>
      <w:jc w:val="both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3D3D">
      <w:rPr>
        <w:rFonts w:ascii="Arial" w:hAnsi="Arial" w:cs="Arial"/>
      </w:rPr>
      <w:t>ESTADO DO RIO GRANDE DO SUL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PODER LEGISLATIVO MUNICIPAL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b/>
        <w:bCs/>
        <w:sz w:val="30"/>
      </w:rPr>
    </w:pPr>
    <w:r>
      <w:rPr>
        <w:rFonts w:ascii="Arial" w:hAnsi="Arial" w:cs="Arial"/>
        <w:b/>
        <w:bCs/>
        <w:sz w:val="30"/>
      </w:rPr>
      <w:t>CÂMARA MUNICIPAL DE VEREADORES</w:t>
    </w:r>
  </w:p>
  <w:p w:rsidR="00A43D3D" w:rsidRDefault="00A43D3D" w:rsidP="00A43D3D">
    <w:pPr>
      <w:pStyle w:val="Cabealho"/>
      <w:ind w:left="1620"/>
      <w:jc w:val="both"/>
      <w:rPr>
        <w:rFonts w:ascii="Arial" w:hAnsi="Arial" w:cs="Arial"/>
        <w:sz w:val="28"/>
      </w:rPr>
    </w:pPr>
    <w:r>
      <w:rPr>
        <w:rFonts w:ascii="Arial" w:hAnsi="Arial" w:cs="Arial"/>
        <w:sz w:val="28"/>
      </w:rPr>
      <w:t>DE SÃO VALÉRIO DO SUL – RS</w:t>
    </w:r>
  </w:p>
  <w:p w:rsidR="00A43D3D" w:rsidRDefault="00A43D3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187"/>
    <w:rsid w:val="001244DA"/>
    <w:rsid w:val="00295C5E"/>
    <w:rsid w:val="004D0498"/>
    <w:rsid w:val="005243FD"/>
    <w:rsid w:val="005F4597"/>
    <w:rsid w:val="006113ED"/>
    <w:rsid w:val="006153EF"/>
    <w:rsid w:val="007163DC"/>
    <w:rsid w:val="00801571"/>
    <w:rsid w:val="00952438"/>
    <w:rsid w:val="009B7AC3"/>
    <w:rsid w:val="009C0ECA"/>
    <w:rsid w:val="00A43D3D"/>
    <w:rsid w:val="00A6195D"/>
    <w:rsid w:val="00B01BC8"/>
    <w:rsid w:val="00B0301B"/>
    <w:rsid w:val="00B511EA"/>
    <w:rsid w:val="00B83D7C"/>
    <w:rsid w:val="00BB286E"/>
    <w:rsid w:val="00C023EF"/>
    <w:rsid w:val="00C10187"/>
    <w:rsid w:val="00C55DE0"/>
    <w:rsid w:val="00C77486"/>
    <w:rsid w:val="00CA4E99"/>
    <w:rsid w:val="00D509D2"/>
    <w:rsid w:val="00D51216"/>
    <w:rsid w:val="00F7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D3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3D3D"/>
  </w:style>
  <w:style w:type="paragraph" w:styleId="Rodap">
    <w:name w:val="footer"/>
    <w:basedOn w:val="Normal"/>
    <w:link w:val="Rodap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3D3D"/>
  </w:style>
  <w:style w:type="paragraph" w:styleId="Textodebalo">
    <w:name w:val="Balloon Text"/>
    <w:basedOn w:val="Normal"/>
    <w:link w:val="TextodebaloChar"/>
    <w:uiPriority w:val="99"/>
    <w:semiHidden/>
    <w:unhideWhenUsed/>
    <w:rsid w:val="0061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53EF"/>
    <w:rPr>
      <w:rFonts w:ascii="Segoe UI" w:eastAsia="Calibr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511E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D3D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3D3D"/>
  </w:style>
  <w:style w:type="paragraph" w:styleId="Rodap">
    <w:name w:val="footer"/>
    <w:basedOn w:val="Normal"/>
    <w:link w:val="RodapChar"/>
    <w:uiPriority w:val="99"/>
    <w:unhideWhenUsed/>
    <w:rsid w:val="00A43D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43D3D"/>
  </w:style>
  <w:style w:type="paragraph" w:styleId="Textodebalo">
    <w:name w:val="Balloon Text"/>
    <w:basedOn w:val="Normal"/>
    <w:link w:val="TextodebaloChar"/>
    <w:uiPriority w:val="99"/>
    <w:semiHidden/>
    <w:unhideWhenUsed/>
    <w:rsid w:val="00615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153EF"/>
    <w:rPr>
      <w:rFonts w:ascii="Segoe UI" w:eastAsia="Calibr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51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ARA%20%20SVS\Documents\DECRETOS%20LEGISLATIVOS%202020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F1FD4-6807-4957-A498-6971FAD17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DECRETOS LEGISLATIVOS 2020</Template>
  <TotalTime>2</TotalTime>
  <Pages>2</Pages>
  <Words>262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2021-03-01T14:10:00Z</cp:lastPrinted>
  <dcterms:created xsi:type="dcterms:W3CDTF">2021-03-01T15:51:00Z</dcterms:created>
  <dcterms:modified xsi:type="dcterms:W3CDTF">2021-03-01T15:51:00Z</dcterms:modified>
</cp:coreProperties>
</file>