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E7DD7" w:rsidP="00BB679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BB6795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BB67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6795">
              <w:rPr>
                <w:rFonts w:ascii="Arial" w:hAnsi="Arial" w:cs="Arial"/>
                <w:sz w:val="24"/>
                <w:szCs w:val="24"/>
              </w:rPr>
              <w:t>IVONE PREDIGER</w:t>
            </w:r>
            <w:r w:rsidR="00211BFD">
              <w:rPr>
                <w:rFonts w:ascii="Arial" w:hAnsi="Arial" w:cs="Arial"/>
                <w:sz w:val="24"/>
                <w:szCs w:val="24"/>
              </w:rPr>
              <w:t>-P</w:t>
            </w:r>
            <w:r w:rsidR="00BB6795">
              <w:rPr>
                <w:rFonts w:ascii="Arial" w:hAnsi="Arial" w:cs="Arial"/>
                <w:sz w:val="24"/>
                <w:szCs w:val="24"/>
              </w:rPr>
              <w:t>D</w:t>
            </w:r>
            <w:r w:rsidR="00211BFD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BB679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</w:t>
            </w:r>
            <w:r>
              <w:rPr>
                <w:sz w:val="24"/>
                <w:szCs w:val="24"/>
              </w:rPr>
              <w:t>D</w:t>
            </w:r>
            <w:r w:rsidR="003F0E19">
              <w:rPr>
                <w:sz w:val="24"/>
                <w:szCs w:val="24"/>
              </w:rPr>
              <w:t>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B6795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>o Executivo Municipal,</w:t>
            </w:r>
            <w:r w:rsidR="00BB6795">
              <w:rPr>
                <w:sz w:val="24"/>
                <w:szCs w:val="24"/>
              </w:rPr>
              <w:t xml:space="preserve"> providencie que seja nivelado o lado esquerdo do cemitério Municipal, para que possa ser utilizado para </w:t>
            </w:r>
            <w:proofErr w:type="gramStart"/>
            <w:r w:rsidR="00BB6795">
              <w:rPr>
                <w:sz w:val="24"/>
                <w:szCs w:val="24"/>
              </w:rPr>
              <w:t>novos  sepultamentos</w:t>
            </w:r>
            <w:proofErr w:type="gramEnd"/>
            <w:r w:rsidR="00BB6795">
              <w:rPr>
                <w:sz w:val="24"/>
                <w:szCs w:val="24"/>
              </w:rPr>
              <w:t>, visto que está ficando  com menos espaço.</w:t>
            </w:r>
          </w:p>
          <w:p w:rsidR="00EF399A" w:rsidRDefault="00EF399A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São Valério do Sul/RS, </w:t>
            </w:r>
            <w:r w:rsidR="00BB6795">
              <w:rPr>
                <w:sz w:val="24"/>
                <w:szCs w:val="24"/>
              </w:rPr>
              <w:t>20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BE7DD7">
              <w:rPr>
                <w:sz w:val="24"/>
                <w:szCs w:val="24"/>
              </w:rPr>
              <w:t>maio</w:t>
            </w:r>
            <w:r>
              <w:rPr>
                <w:sz w:val="24"/>
                <w:szCs w:val="24"/>
              </w:rPr>
              <w:t xml:space="preserve"> de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DA2" w:rsidRDefault="00754DA2" w:rsidP="008E586B">
      <w:pPr>
        <w:spacing w:after="0" w:line="240" w:lineRule="auto"/>
      </w:pPr>
      <w:r>
        <w:separator/>
      </w:r>
    </w:p>
  </w:endnote>
  <w:endnote w:type="continuationSeparator" w:id="0">
    <w:p w:rsidR="00754DA2" w:rsidRDefault="00754DA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DA2" w:rsidRDefault="00754DA2" w:rsidP="008E586B">
      <w:pPr>
        <w:spacing w:after="0" w:line="240" w:lineRule="auto"/>
      </w:pPr>
      <w:r>
        <w:separator/>
      </w:r>
    </w:p>
  </w:footnote>
  <w:footnote w:type="continuationSeparator" w:id="0">
    <w:p w:rsidR="00754DA2" w:rsidRDefault="00754DA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54DA2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46E2"/>
    <w:rsid w:val="00BA5311"/>
    <w:rsid w:val="00BB40FA"/>
    <w:rsid w:val="00BB6795"/>
    <w:rsid w:val="00BB749C"/>
    <w:rsid w:val="00BD0184"/>
    <w:rsid w:val="00BD3094"/>
    <w:rsid w:val="00BE7DD7"/>
    <w:rsid w:val="00BF78DE"/>
    <w:rsid w:val="00C2600D"/>
    <w:rsid w:val="00C26B3D"/>
    <w:rsid w:val="00C30E1E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626B1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2022-05-23T11:38:00Z</cp:lastPrinted>
  <dcterms:created xsi:type="dcterms:W3CDTF">2022-05-23T11:43:00Z</dcterms:created>
  <dcterms:modified xsi:type="dcterms:W3CDTF">2022-05-23T11:43:00Z</dcterms:modified>
</cp:coreProperties>
</file>