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01B" w:rsidRDefault="00B0301B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ab/>
      </w:r>
    </w:p>
    <w:p w:rsidR="007B7E80" w:rsidRDefault="007B7E80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43D3D" w:rsidRPr="00D67068" w:rsidRDefault="00A43D3D" w:rsidP="00A43D3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D67068">
        <w:rPr>
          <w:rFonts w:ascii="Arial" w:hAnsi="Arial" w:cs="Arial"/>
          <w:b/>
          <w:sz w:val="28"/>
          <w:szCs w:val="28"/>
        </w:rPr>
        <w:t xml:space="preserve">Decreto Legislativo nº </w:t>
      </w:r>
      <w:r w:rsidR="00904A9B" w:rsidRPr="00D67068">
        <w:rPr>
          <w:rFonts w:ascii="Arial" w:hAnsi="Arial" w:cs="Arial"/>
          <w:b/>
          <w:sz w:val="28"/>
          <w:szCs w:val="28"/>
        </w:rPr>
        <w:t>10</w:t>
      </w:r>
      <w:r w:rsidR="00B320E1">
        <w:rPr>
          <w:rFonts w:ascii="Arial" w:hAnsi="Arial" w:cs="Arial"/>
          <w:b/>
          <w:sz w:val="28"/>
          <w:szCs w:val="28"/>
        </w:rPr>
        <w:t>6</w:t>
      </w:r>
      <w:r w:rsidRPr="00D67068">
        <w:rPr>
          <w:rFonts w:ascii="Arial" w:hAnsi="Arial" w:cs="Arial"/>
          <w:b/>
          <w:sz w:val="28"/>
          <w:szCs w:val="28"/>
        </w:rPr>
        <w:t>/20</w:t>
      </w:r>
      <w:r w:rsidR="00F76C55" w:rsidRPr="00D67068">
        <w:rPr>
          <w:rFonts w:ascii="Arial" w:hAnsi="Arial" w:cs="Arial"/>
          <w:b/>
          <w:sz w:val="28"/>
          <w:szCs w:val="28"/>
        </w:rPr>
        <w:t>2</w:t>
      </w:r>
      <w:r w:rsidR="00A367E8">
        <w:rPr>
          <w:rFonts w:ascii="Arial" w:hAnsi="Arial" w:cs="Arial"/>
          <w:b/>
          <w:sz w:val="28"/>
          <w:szCs w:val="28"/>
        </w:rPr>
        <w:t>2</w:t>
      </w:r>
      <w:r w:rsidRPr="00D67068">
        <w:rPr>
          <w:rFonts w:ascii="Arial" w:hAnsi="Arial" w:cs="Arial"/>
          <w:b/>
          <w:sz w:val="28"/>
          <w:szCs w:val="28"/>
        </w:rPr>
        <w:t xml:space="preserve">, de </w:t>
      </w:r>
      <w:r w:rsidR="00B320E1">
        <w:rPr>
          <w:rFonts w:ascii="Arial" w:hAnsi="Arial" w:cs="Arial"/>
          <w:b/>
          <w:sz w:val="28"/>
          <w:szCs w:val="28"/>
        </w:rPr>
        <w:t>02</w:t>
      </w:r>
      <w:r w:rsidR="00801571" w:rsidRPr="00D67068">
        <w:rPr>
          <w:rFonts w:ascii="Arial" w:hAnsi="Arial" w:cs="Arial"/>
          <w:b/>
          <w:sz w:val="28"/>
          <w:szCs w:val="28"/>
        </w:rPr>
        <w:t xml:space="preserve"> de </w:t>
      </w:r>
      <w:r w:rsidR="00B320E1">
        <w:rPr>
          <w:rFonts w:ascii="Arial" w:hAnsi="Arial" w:cs="Arial"/>
          <w:b/>
          <w:sz w:val="28"/>
          <w:szCs w:val="28"/>
        </w:rPr>
        <w:t>dezembro</w:t>
      </w:r>
      <w:r w:rsidR="00801571" w:rsidRPr="00D67068">
        <w:rPr>
          <w:rFonts w:ascii="Arial" w:hAnsi="Arial" w:cs="Arial"/>
          <w:b/>
          <w:sz w:val="28"/>
          <w:szCs w:val="28"/>
        </w:rPr>
        <w:t xml:space="preserve"> </w:t>
      </w:r>
      <w:r w:rsidRPr="00D67068">
        <w:rPr>
          <w:rFonts w:ascii="Arial" w:hAnsi="Arial" w:cs="Arial"/>
          <w:b/>
          <w:sz w:val="28"/>
          <w:szCs w:val="28"/>
        </w:rPr>
        <w:t>de 20</w:t>
      </w:r>
      <w:r w:rsidR="00D51216" w:rsidRPr="00D67068">
        <w:rPr>
          <w:rFonts w:ascii="Arial" w:hAnsi="Arial" w:cs="Arial"/>
          <w:b/>
          <w:sz w:val="28"/>
          <w:szCs w:val="28"/>
        </w:rPr>
        <w:t>2</w:t>
      </w:r>
      <w:r w:rsidR="00A367E8">
        <w:rPr>
          <w:rFonts w:ascii="Arial" w:hAnsi="Arial" w:cs="Arial"/>
          <w:b/>
          <w:sz w:val="28"/>
          <w:szCs w:val="28"/>
        </w:rPr>
        <w:t>2</w:t>
      </w:r>
      <w:r w:rsidRPr="00D67068">
        <w:rPr>
          <w:rFonts w:ascii="Arial" w:hAnsi="Arial" w:cs="Arial"/>
          <w:b/>
          <w:sz w:val="28"/>
          <w:szCs w:val="28"/>
        </w:rPr>
        <w:t>.</w:t>
      </w:r>
    </w:p>
    <w:p w:rsidR="00B0301B" w:rsidRPr="00D67068" w:rsidRDefault="00B0301B" w:rsidP="00A43D3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A43D3D" w:rsidRPr="00D67068" w:rsidRDefault="00A43D3D" w:rsidP="00A43D3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7B7E80" w:rsidRPr="00D67068" w:rsidRDefault="007B7E80" w:rsidP="00A43D3D">
      <w:pPr>
        <w:spacing w:after="0" w:line="240" w:lineRule="auto"/>
        <w:ind w:left="4140"/>
        <w:jc w:val="both"/>
        <w:rPr>
          <w:rFonts w:ascii="Arial" w:hAnsi="Arial" w:cs="Arial"/>
          <w:sz w:val="28"/>
          <w:szCs w:val="28"/>
        </w:rPr>
      </w:pPr>
    </w:p>
    <w:p w:rsidR="00A43D3D" w:rsidRPr="00D67068" w:rsidRDefault="00A43D3D" w:rsidP="00A43D3D">
      <w:pPr>
        <w:spacing w:after="0" w:line="240" w:lineRule="auto"/>
        <w:ind w:left="4140"/>
        <w:jc w:val="both"/>
        <w:rPr>
          <w:rFonts w:ascii="Arial" w:hAnsi="Arial" w:cs="Arial"/>
          <w:sz w:val="28"/>
          <w:szCs w:val="28"/>
        </w:rPr>
      </w:pPr>
      <w:r w:rsidRPr="00D67068">
        <w:rPr>
          <w:rFonts w:ascii="Arial" w:hAnsi="Arial" w:cs="Arial"/>
          <w:sz w:val="28"/>
          <w:szCs w:val="28"/>
        </w:rPr>
        <w:t>“</w:t>
      </w:r>
      <w:r w:rsidR="00904A9B" w:rsidRPr="00D67068">
        <w:rPr>
          <w:rFonts w:ascii="Arial" w:hAnsi="Arial" w:cs="Arial"/>
          <w:sz w:val="28"/>
          <w:szCs w:val="28"/>
        </w:rPr>
        <w:t>Estabelece</w:t>
      </w:r>
      <w:r w:rsidR="0027449A" w:rsidRPr="00D67068">
        <w:rPr>
          <w:rFonts w:ascii="Arial" w:hAnsi="Arial" w:cs="Arial"/>
          <w:sz w:val="28"/>
          <w:szCs w:val="28"/>
        </w:rPr>
        <w:t xml:space="preserve"> turno único nas dependências da Câmara Municipal de Vereadores de São Valério do Sul</w:t>
      </w:r>
      <w:r w:rsidRPr="00D67068">
        <w:rPr>
          <w:rFonts w:ascii="Arial" w:hAnsi="Arial" w:cs="Arial"/>
          <w:sz w:val="28"/>
          <w:szCs w:val="28"/>
        </w:rPr>
        <w:t>”.</w:t>
      </w:r>
    </w:p>
    <w:p w:rsidR="007B7E80" w:rsidRPr="00D67068" w:rsidRDefault="007B7E80" w:rsidP="00A43D3D">
      <w:pPr>
        <w:spacing w:after="0" w:line="240" w:lineRule="auto"/>
        <w:ind w:left="4140"/>
        <w:jc w:val="both"/>
        <w:rPr>
          <w:rFonts w:ascii="Arial" w:hAnsi="Arial" w:cs="Arial"/>
          <w:sz w:val="28"/>
          <w:szCs w:val="28"/>
        </w:rPr>
      </w:pPr>
    </w:p>
    <w:p w:rsidR="00B0301B" w:rsidRPr="00D67068" w:rsidRDefault="00B0301B" w:rsidP="00A43D3D">
      <w:pPr>
        <w:spacing w:after="0" w:line="240" w:lineRule="auto"/>
        <w:ind w:left="4140"/>
        <w:jc w:val="both"/>
        <w:rPr>
          <w:rFonts w:ascii="Arial" w:hAnsi="Arial" w:cs="Arial"/>
          <w:sz w:val="28"/>
          <w:szCs w:val="28"/>
        </w:rPr>
      </w:pPr>
    </w:p>
    <w:p w:rsidR="00A43D3D" w:rsidRPr="00D67068" w:rsidRDefault="00A43D3D" w:rsidP="00A43D3D">
      <w:pPr>
        <w:spacing w:after="0" w:line="240" w:lineRule="auto"/>
        <w:ind w:left="4140"/>
        <w:jc w:val="both"/>
        <w:rPr>
          <w:rFonts w:ascii="Arial" w:hAnsi="Arial" w:cs="Arial"/>
          <w:sz w:val="28"/>
          <w:szCs w:val="28"/>
        </w:rPr>
      </w:pPr>
    </w:p>
    <w:p w:rsidR="004D0498" w:rsidRPr="00D67068" w:rsidRDefault="004D0498" w:rsidP="00A43D3D">
      <w:pPr>
        <w:spacing w:after="0" w:line="240" w:lineRule="auto"/>
        <w:ind w:left="4140"/>
        <w:jc w:val="both"/>
        <w:rPr>
          <w:rFonts w:ascii="Arial" w:hAnsi="Arial" w:cs="Arial"/>
          <w:sz w:val="28"/>
          <w:szCs w:val="28"/>
        </w:rPr>
      </w:pPr>
    </w:p>
    <w:p w:rsidR="00A43D3D" w:rsidRPr="00D67068" w:rsidRDefault="00A43D3D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  <w:r w:rsidRPr="00D67068">
        <w:rPr>
          <w:rFonts w:ascii="Arial" w:hAnsi="Arial" w:cs="Arial"/>
          <w:sz w:val="28"/>
          <w:szCs w:val="28"/>
        </w:rPr>
        <w:tab/>
      </w:r>
      <w:r w:rsidR="00D67068" w:rsidRPr="00D67068">
        <w:rPr>
          <w:rFonts w:ascii="Arial" w:hAnsi="Arial" w:cs="Arial"/>
          <w:sz w:val="28"/>
          <w:szCs w:val="28"/>
        </w:rPr>
        <w:t>A</w:t>
      </w:r>
      <w:r w:rsidR="006153EF" w:rsidRPr="00D67068">
        <w:rPr>
          <w:rFonts w:ascii="Arial" w:hAnsi="Arial" w:cs="Arial"/>
          <w:sz w:val="28"/>
          <w:szCs w:val="28"/>
        </w:rPr>
        <w:t xml:space="preserve"> </w:t>
      </w:r>
      <w:r w:rsidR="00B83D7C" w:rsidRPr="00D67068">
        <w:rPr>
          <w:rFonts w:ascii="Arial" w:hAnsi="Arial" w:cs="Arial"/>
          <w:sz w:val="28"/>
          <w:szCs w:val="28"/>
        </w:rPr>
        <w:t>V</w:t>
      </w:r>
      <w:r w:rsidRPr="00D67068">
        <w:rPr>
          <w:rFonts w:ascii="Arial" w:hAnsi="Arial" w:cs="Arial"/>
          <w:sz w:val="28"/>
          <w:szCs w:val="28"/>
        </w:rPr>
        <w:t>ereador</w:t>
      </w:r>
      <w:r w:rsidR="00D67068" w:rsidRPr="00D67068">
        <w:rPr>
          <w:rFonts w:ascii="Arial" w:hAnsi="Arial" w:cs="Arial"/>
          <w:sz w:val="28"/>
          <w:szCs w:val="28"/>
        </w:rPr>
        <w:t>a</w:t>
      </w:r>
      <w:r w:rsidR="00801571" w:rsidRPr="00D67068">
        <w:rPr>
          <w:rFonts w:ascii="Arial" w:hAnsi="Arial" w:cs="Arial"/>
          <w:b/>
          <w:sz w:val="28"/>
          <w:szCs w:val="28"/>
        </w:rPr>
        <w:t xml:space="preserve"> </w:t>
      </w:r>
      <w:r w:rsidR="00D67068" w:rsidRPr="00D67068">
        <w:rPr>
          <w:rFonts w:ascii="Arial" w:hAnsi="Arial" w:cs="Arial"/>
          <w:b/>
          <w:sz w:val="28"/>
          <w:szCs w:val="28"/>
        </w:rPr>
        <w:t>Inês Ribeiro</w:t>
      </w:r>
      <w:r w:rsidRPr="00D67068">
        <w:rPr>
          <w:rFonts w:ascii="Arial" w:hAnsi="Arial" w:cs="Arial"/>
          <w:sz w:val="28"/>
          <w:szCs w:val="28"/>
        </w:rPr>
        <w:t>, Presidente da Câmara Municipal de Vereadores de São Valério do Sul, Estado do Rio Grande do Sul</w:t>
      </w:r>
      <w:r w:rsidR="00801571" w:rsidRPr="00D67068">
        <w:rPr>
          <w:rFonts w:ascii="Arial" w:hAnsi="Arial" w:cs="Arial"/>
          <w:sz w:val="28"/>
          <w:szCs w:val="28"/>
        </w:rPr>
        <w:t xml:space="preserve">, no uso de </w:t>
      </w:r>
      <w:r w:rsidR="00C10187" w:rsidRPr="00D67068">
        <w:rPr>
          <w:rFonts w:ascii="Arial" w:hAnsi="Arial" w:cs="Arial"/>
          <w:sz w:val="28"/>
          <w:szCs w:val="28"/>
        </w:rPr>
        <w:t>suas atribuições legais</w:t>
      </w:r>
    </w:p>
    <w:p w:rsidR="007B7E80" w:rsidRPr="00D67068" w:rsidRDefault="007B7E80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</w:p>
    <w:p w:rsidR="00C10187" w:rsidRPr="00D67068" w:rsidRDefault="00C10187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</w:p>
    <w:p w:rsidR="00295C5E" w:rsidRPr="00D67068" w:rsidRDefault="00C10187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  <w:r w:rsidRPr="00D67068">
        <w:rPr>
          <w:rFonts w:ascii="Arial" w:hAnsi="Arial" w:cs="Arial"/>
          <w:sz w:val="28"/>
          <w:szCs w:val="28"/>
        </w:rPr>
        <w:tab/>
      </w:r>
      <w:r w:rsidRPr="00D67068">
        <w:rPr>
          <w:rFonts w:ascii="Arial" w:hAnsi="Arial" w:cs="Arial"/>
          <w:sz w:val="28"/>
          <w:szCs w:val="28"/>
        </w:rPr>
        <w:tab/>
      </w:r>
    </w:p>
    <w:p w:rsidR="00BB286E" w:rsidRPr="00D67068" w:rsidRDefault="00BB286E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</w:p>
    <w:p w:rsidR="00BB286E" w:rsidRPr="00D67068" w:rsidRDefault="00BB286E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  <w:r w:rsidRPr="00D67068">
        <w:rPr>
          <w:rFonts w:ascii="Arial" w:hAnsi="Arial" w:cs="Arial"/>
          <w:sz w:val="28"/>
          <w:szCs w:val="28"/>
        </w:rPr>
        <w:tab/>
        <w:t>DECRETA</w:t>
      </w:r>
    </w:p>
    <w:p w:rsidR="00BB286E" w:rsidRPr="00D67068" w:rsidRDefault="00BB286E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</w:p>
    <w:p w:rsidR="00BB286E" w:rsidRPr="00D67068" w:rsidRDefault="00BB286E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  <w:r w:rsidRPr="00D67068">
        <w:rPr>
          <w:rFonts w:ascii="Arial" w:hAnsi="Arial" w:cs="Arial"/>
          <w:sz w:val="28"/>
          <w:szCs w:val="28"/>
        </w:rPr>
        <w:tab/>
        <w:t>Art. 1º Fica es</w:t>
      </w:r>
      <w:r w:rsidR="00904A9B" w:rsidRPr="00D67068">
        <w:rPr>
          <w:rFonts w:ascii="Arial" w:hAnsi="Arial" w:cs="Arial"/>
          <w:sz w:val="28"/>
          <w:szCs w:val="28"/>
        </w:rPr>
        <w:t>tabelecido Turno Único</w:t>
      </w:r>
      <w:r w:rsidR="0027449A" w:rsidRPr="00D67068">
        <w:rPr>
          <w:rFonts w:ascii="Arial" w:hAnsi="Arial" w:cs="Arial"/>
          <w:sz w:val="28"/>
          <w:szCs w:val="28"/>
        </w:rPr>
        <w:t xml:space="preserve"> junto a </w:t>
      </w:r>
      <w:r w:rsidR="00904A9B" w:rsidRPr="00D67068">
        <w:rPr>
          <w:rFonts w:ascii="Arial" w:hAnsi="Arial" w:cs="Arial"/>
          <w:sz w:val="28"/>
          <w:szCs w:val="28"/>
        </w:rPr>
        <w:t>Câmara</w:t>
      </w:r>
      <w:r w:rsidR="00D67068">
        <w:rPr>
          <w:rFonts w:ascii="Arial" w:hAnsi="Arial" w:cs="Arial"/>
          <w:sz w:val="28"/>
          <w:szCs w:val="28"/>
        </w:rPr>
        <w:t xml:space="preserve"> Municipal</w:t>
      </w:r>
      <w:r w:rsidR="00904A9B" w:rsidRPr="00D67068">
        <w:rPr>
          <w:rFonts w:ascii="Arial" w:hAnsi="Arial" w:cs="Arial"/>
          <w:sz w:val="28"/>
          <w:szCs w:val="28"/>
        </w:rPr>
        <w:t xml:space="preserve"> de</w:t>
      </w:r>
      <w:r w:rsidR="0027449A" w:rsidRPr="00D67068">
        <w:rPr>
          <w:rFonts w:ascii="Arial" w:hAnsi="Arial" w:cs="Arial"/>
          <w:sz w:val="28"/>
          <w:szCs w:val="28"/>
        </w:rPr>
        <w:t xml:space="preserve"> Vereadores de Sã</w:t>
      </w:r>
      <w:r w:rsidR="00904A9B" w:rsidRPr="00D67068">
        <w:rPr>
          <w:rFonts w:ascii="Arial" w:hAnsi="Arial" w:cs="Arial"/>
          <w:sz w:val="28"/>
          <w:szCs w:val="28"/>
        </w:rPr>
        <w:t xml:space="preserve">o Valério do Sul, </w:t>
      </w:r>
      <w:r w:rsidR="00D67068" w:rsidRPr="00D67068">
        <w:rPr>
          <w:rFonts w:ascii="Arial" w:hAnsi="Arial" w:cs="Arial"/>
          <w:sz w:val="28"/>
          <w:szCs w:val="28"/>
        </w:rPr>
        <w:t>no dia</w:t>
      </w:r>
      <w:r w:rsidR="00904A9B" w:rsidRPr="00D67068">
        <w:rPr>
          <w:rFonts w:ascii="Arial" w:hAnsi="Arial" w:cs="Arial"/>
          <w:sz w:val="28"/>
          <w:szCs w:val="28"/>
        </w:rPr>
        <w:t xml:space="preserve"> </w:t>
      </w:r>
      <w:r w:rsidR="00B320E1">
        <w:rPr>
          <w:rFonts w:ascii="Arial" w:hAnsi="Arial" w:cs="Arial"/>
          <w:sz w:val="28"/>
          <w:szCs w:val="28"/>
        </w:rPr>
        <w:t>05</w:t>
      </w:r>
      <w:r w:rsidR="00D67068" w:rsidRPr="00D67068">
        <w:rPr>
          <w:rFonts w:ascii="Arial" w:hAnsi="Arial" w:cs="Arial"/>
          <w:sz w:val="28"/>
          <w:szCs w:val="28"/>
        </w:rPr>
        <w:t xml:space="preserve"> </w:t>
      </w:r>
      <w:r w:rsidR="00904A9B" w:rsidRPr="00D67068">
        <w:rPr>
          <w:rFonts w:ascii="Arial" w:hAnsi="Arial" w:cs="Arial"/>
          <w:sz w:val="28"/>
          <w:szCs w:val="28"/>
        </w:rPr>
        <w:t>de</w:t>
      </w:r>
      <w:r w:rsidR="00D67068" w:rsidRPr="00D67068">
        <w:rPr>
          <w:rFonts w:ascii="Arial" w:hAnsi="Arial" w:cs="Arial"/>
          <w:sz w:val="28"/>
          <w:szCs w:val="28"/>
        </w:rPr>
        <w:t xml:space="preserve"> </w:t>
      </w:r>
      <w:r w:rsidR="00B320E1">
        <w:rPr>
          <w:rFonts w:ascii="Arial" w:hAnsi="Arial" w:cs="Arial"/>
          <w:sz w:val="28"/>
          <w:szCs w:val="28"/>
        </w:rPr>
        <w:t>dezembro</w:t>
      </w:r>
      <w:r w:rsidR="00D67068" w:rsidRPr="00D6706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D67068" w:rsidRPr="00D67068">
        <w:rPr>
          <w:rFonts w:ascii="Arial" w:hAnsi="Arial" w:cs="Arial"/>
          <w:sz w:val="28"/>
          <w:szCs w:val="28"/>
        </w:rPr>
        <w:t>de</w:t>
      </w:r>
      <w:proofErr w:type="spellEnd"/>
      <w:r w:rsidR="00D67068" w:rsidRPr="00D67068">
        <w:rPr>
          <w:rFonts w:ascii="Arial" w:hAnsi="Arial" w:cs="Arial"/>
          <w:sz w:val="28"/>
          <w:szCs w:val="28"/>
        </w:rPr>
        <w:t xml:space="preserve"> 2022 no dia de jogo da Seleção Brasileira</w:t>
      </w:r>
      <w:r w:rsidR="0027449A" w:rsidRPr="00D67068">
        <w:rPr>
          <w:rFonts w:ascii="Arial" w:hAnsi="Arial" w:cs="Arial"/>
          <w:sz w:val="28"/>
          <w:szCs w:val="28"/>
        </w:rPr>
        <w:t>.</w:t>
      </w:r>
    </w:p>
    <w:p w:rsidR="00BB286E" w:rsidRPr="00D67068" w:rsidRDefault="00BB286E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  <w:r w:rsidRPr="00D67068">
        <w:rPr>
          <w:rFonts w:ascii="Arial" w:hAnsi="Arial" w:cs="Arial"/>
          <w:sz w:val="28"/>
          <w:szCs w:val="28"/>
        </w:rPr>
        <w:tab/>
        <w:t xml:space="preserve">§ </w:t>
      </w:r>
      <w:r w:rsidR="0027449A" w:rsidRPr="00D67068">
        <w:rPr>
          <w:rFonts w:ascii="Arial" w:hAnsi="Arial" w:cs="Arial"/>
          <w:sz w:val="28"/>
          <w:szCs w:val="28"/>
        </w:rPr>
        <w:t xml:space="preserve">único. A jornada de trabalho passará a ser </w:t>
      </w:r>
      <w:r w:rsidR="00D67068" w:rsidRPr="00D67068">
        <w:rPr>
          <w:rFonts w:ascii="Arial" w:hAnsi="Arial" w:cs="Arial"/>
          <w:sz w:val="28"/>
          <w:szCs w:val="28"/>
        </w:rPr>
        <w:t>n</w:t>
      </w:r>
      <w:r w:rsidR="0027449A" w:rsidRPr="00D67068">
        <w:rPr>
          <w:rFonts w:ascii="Arial" w:hAnsi="Arial" w:cs="Arial"/>
          <w:sz w:val="28"/>
          <w:szCs w:val="28"/>
        </w:rPr>
        <w:t xml:space="preserve">o </w:t>
      </w:r>
      <w:r w:rsidR="00904A9B" w:rsidRPr="00D67068">
        <w:rPr>
          <w:rFonts w:ascii="Arial" w:hAnsi="Arial" w:cs="Arial"/>
          <w:sz w:val="28"/>
          <w:szCs w:val="28"/>
        </w:rPr>
        <w:t>horário compreendido entre 07:00</w:t>
      </w:r>
      <w:r w:rsidR="0027449A" w:rsidRPr="00D67068">
        <w:rPr>
          <w:rFonts w:ascii="Arial" w:hAnsi="Arial" w:cs="Arial"/>
          <w:sz w:val="28"/>
          <w:szCs w:val="28"/>
        </w:rPr>
        <w:t>H</w:t>
      </w:r>
      <w:r w:rsidR="00904A9B" w:rsidRPr="00D67068">
        <w:rPr>
          <w:rFonts w:ascii="Arial" w:hAnsi="Arial" w:cs="Arial"/>
          <w:sz w:val="28"/>
          <w:szCs w:val="28"/>
        </w:rPr>
        <w:t xml:space="preserve"> às 13:00</w:t>
      </w:r>
      <w:proofErr w:type="gramStart"/>
      <w:r w:rsidR="0027449A" w:rsidRPr="00D67068">
        <w:rPr>
          <w:rFonts w:ascii="Arial" w:hAnsi="Arial" w:cs="Arial"/>
          <w:sz w:val="28"/>
          <w:szCs w:val="28"/>
        </w:rPr>
        <w:t xml:space="preserve">H </w:t>
      </w:r>
      <w:r w:rsidR="005243FD" w:rsidRPr="00D67068">
        <w:rPr>
          <w:rFonts w:ascii="Arial" w:hAnsi="Arial" w:cs="Arial"/>
          <w:sz w:val="28"/>
          <w:szCs w:val="28"/>
        </w:rPr>
        <w:t>.</w:t>
      </w:r>
      <w:proofErr w:type="gramEnd"/>
    </w:p>
    <w:p w:rsidR="00BB286E" w:rsidRPr="00D67068" w:rsidRDefault="005243FD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  <w:r w:rsidRPr="00D67068">
        <w:rPr>
          <w:rFonts w:ascii="Arial" w:hAnsi="Arial" w:cs="Arial"/>
          <w:sz w:val="28"/>
          <w:szCs w:val="28"/>
        </w:rPr>
        <w:tab/>
      </w:r>
      <w:r w:rsidR="00BB286E" w:rsidRPr="00D67068">
        <w:rPr>
          <w:rFonts w:ascii="Arial" w:hAnsi="Arial" w:cs="Arial"/>
          <w:sz w:val="28"/>
          <w:szCs w:val="28"/>
        </w:rPr>
        <w:tab/>
        <w:t>Art.</w:t>
      </w:r>
      <w:r w:rsidR="00BC0060" w:rsidRPr="00D67068">
        <w:rPr>
          <w:rFonts w:ascii="Arial" w:hAnsi="Arial" w:cs="Arial"/>
          <w:sz w:val="28"/>
          <w:szCs w:val="28"/>
        </w:rPr>
        <w:t xml:space="preserve"> 2</w:t>
      </w:r>
      <w:r w:rsidR="00BB286E" w:rsidRPr="00D67068">
        <w:rPr>
          <w:rFonts w:ascii="Arial" w:hAnsi="Arial" w:cs="Arial"/>
          <w:sz w:val="28"/>
          <w:szCs w:val="28"/>
        </w:rPr>
        <w:t>º Este Decreto Legislativo entre em vigor na data de sua publicação.</w:t>
      </w:r>
    </w:p>
    <w:p w:rsidR="00BB286E" w:rsidRPr="00D67068" w:rsidRDefault="00BB286E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</w:p>
    <w:p w:rsidR="007B7E80" w:rsidRPr="00D67068" w:rsidRDefault="007B7E80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</w:p>
    <w:p w:rsidR="00D67068" w:rsidRDefault="00BB286E" w:rsidP="00A43D3D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  <w:r w:rsidRPr="00D67068">
        <w:rPr>
          <w:rFonts w:ascii="Arial" w:hAnsi="Arial" w:cs="Arial"/>
          <w:sz w:val="28"/>
          <w:szCs w:val="28"/>
        </w:rPr>
        <w:tab/>
      </w:r>
    </w:p>
    <w:p w:rsidR="00BB286E" w:rsidRPr="00D67068" w:rsidRDefault="00D51216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D67068">
        <w:rPr>
          <w:rFonts w:ascii="Arial" w:hAnsi="Arial" w:cs="Arial"/>
          <w:b/>
          <w:sz w:val="28"/>
          <w:szCs w:val="28"/>
        </w:rPr>
        <w:lastRenderedPageBreak/>
        <w:t>GABINETE DA PRE</w:t>
      </w:r>
      <w:r w:rsidR="00BB286E" w:rsidRPr="00D67068">
        <w:rPr>
          <w:rFonts w:ascii="Arial" w:hAnsi="Arial" w:cs="Arial"/>
          <w:b/>
          <w:sz w:val="28"/>
          <w:szCs w:val="28"/>
        </w:rPr>
        <w:t>SIDÊNCIA DA CÂMARA</w:t>
      </w:r>
      <w:r w:rsidR="00B0301B" w:rsidRPr="00D67068">
        <w:rPr>
          <w:rFonts w:ascii="Arial" w:hAnsi="Arial" w:cs="Arial"/>
          <w:b/>
          <w:sz w:val="28"/>
          <w:szCs w:val="28"/>
        </w:rPr>
        <w:t xml:space="preserve"> MUNICIPAL DE VEREADORES DE SÃO VALÉRIO DO SUL/RS,</w:t>
      </w:r>
      <w:r w:rsidRPr="00D67068">
        <w:rPr>
          <w:rFonts w:ascii="Arial" w:hAnsi="Arial" w:cs="Arial"/>
          <w:b/>
          <w:sz w:val="28"/>
          <w:szCs w:val="28"/>
        </w:rPr>
        <w:t xml:space="preserve"> </w:t>
      </w:r>
      <w:r w:rsidR="00B320E1">
        <w:rPr>
          <w:rFonts w:ascii="Arial" w:hAnsi="Arial" w:cs="Arial"/>
          <w:b/>
          <w:sz w:val="28"/>
          <w:szCs w:val="28"/>
        </w:rPr>
        <w:t>02</w:t>
      </w:r>
      <w:r w:rsidR="00BC0060" w:rsidRPr="00D67068">
        <w:rPr>
          <w:rFonts w:ascii="Arial" w:hAnsi="Arial" w:cs="Arial"/>
          <w:b/>
          <w:sz w:val="28"/>
          <w:szCs w:val="28"/>
        </w:rPr>
        <w:t xml:space="preserve"> </w:t>
      </w:r>
      <w:r w:rsidR="00A367E8">
        <w:rPr>
          <w:rFonts w:ascii="Arial" w:hAnsi="Arial" w:cs="Arial"/>
          <w:b/>
          <w:sz w:val="28"/>
          <w:szCs w:val="28"/>
        </w:rPr>
        <w:t xml:space="preserve">DE </w:t>
      </w:r>
      <w:r w:rsidR="00B320E1">
        <w:rPr>
          <w:rFonts w:ascii="Arial" w:hAnsi="Arial" w:cs="Arial"/>
          <w:b/>
          <w:sz w:val="28"/>
          <w:szCs w:val="28"/>
        </w:rPr>
        <w:t>DEZEMBRO</w:t>
      </w:r>
      <w:bookmarkStart w:id="0" w:name="_GoBack"/>
      <w:bookmarkEnd w:id="0"/>
      <w:r w:rsidR="00A367E8">
        <w:rPr>
          <w:rFonts w:ascii="Arial" w:hAnsi="Arial" w:cs="Arial"/>
          <w:b/>
          <w:sz w:val="28"/>
          <w:szCs w:val="28"/>
        </w:rPr>
        <w:t xml:space="preserve"> DE</w:t>
      </w:r>
      <w:r w:rsidRPr="00D67068">
        <w:rPr>
          <w:rFonts w:ascii="Arial" w:hAnsi="Arial" w:cs="Arial"/>
          <w:b/>
          <w:sz w:val="28"/>
          <w:szCs w:val="28"/>
        </w:rPr>
        <w:t xml:space="preserve"> 202</w:t>
      </w:r>
      <w:r w:rsidR="00D67068" w:rsidRPr="00D67068">
        <w:rPr>
          <w:rFonts w:ascii="Arial" w:hAnsi="Arial" w:cs="Arial"/>
          <w:b/>
          <w:sz w:val="28"/>
          <w:szCs w:val="28"/>
        </w:rPr>
        <w:t>2</w:t>
      </w:r>
      <w:r w:rsidR="00B0301B" w:rsidRPr="00D67068">
        <w:rPr>
          <w:rFonts w:ascii="Arial" w:hAnsi="Arial" w:cs="Arial"/>
          <w:b/>
          <w:sz w:val="28"/>
          <w:szCs w:val="28"/>
        </w:rPr>
        <w:t>.</w:t>
      </w: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  <w:t>Ver</w:t>
      </w:r>
      <w:r w:rsidR="00D67068">
        <w:rPr>
          <w:rFonts w:ascii="Arial" w:hAnsi="Arial" w:cs="Arial"/>
          <w:b/>
          <w:sz w:val="28"/>
          <w:szCs w:val="28"/>
        </w:rPr>
        <w:t>ª</w:t>
      </w:r>
      <w:r w:rsidRPr="00D67068">
        <w:rPr>
          <w:rFonts w:ascii="Arial" w:hAnsi="Arial" w:cs="Arial"/>
          <w:b/>
          <w:sz w:val="28"/>
          <w:szCs w:val="28"/>
        </w:rPr>
        <w:t xml:space="preserve">. </w:t>
      </w:r>
      <w:r w:rsidR="00D67068">
        <w:rPr>
          <w:rFonts w:ascii="Arial" w:hAnsi="Arial" w:cs="Arial"/>
          <w:b/>
          <w:sz w:val="28"/>
          <w:szCs w:val="28"/>
        </w:rPr>
        <w:t>Inês Ribeiro</w:t>
      </w: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  <w:t>Presidente</w:t>
      </w: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D67068">
        <w:rPr>
          <w:rFonts w:ascii="Arial" w:hAnsi="Arial" w:cs="Arial"/>
          <w:b/>
          <w:sz w:val="28"/>
          <w:szCs w:val="28"/>
        </w:rPr>
        <w:t>Registre e publique-se</w:t>
      </w: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  <w:t xml:space="preserve">Ver. </w:t>
      </w:r>
      <w:r w:rsidR="005243FD" w:rsidRPr="00D67068">
        <w:rPr>
          <w:rFonts w:ascii="Arial" w:hAnsi="Arial" w:cs="Arial"/>
          <w:b/>
          <w:sz w:val="28"/>
          <w:szCs w:val="28"/>
        </w:rPr>
        <w:t xml:space="preserve"> </w:t>
      </w:r>
      <w:r w:rsidR="00D67068">
        <w:rPr>
          <w:rFonts w:ascii="Arial" w:hAnsi="Arial" w:cs="Arial"/>
          <w:b/>
          <w:sz w:val="28"/>
          <w:szCs w:val="28"/>
        </w:rPr>
        <w:t>Ivo Camargo</w:t>
      </w:r>
    </w:p>
    <w:p w:rsidR="00B0301B" w:rsidRPr="00D67068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</w:r>
      <w:r w:rsidRPr="00D67068">
        <w:rPr>
          <w:rFonts w:ascii="Arial" w:hAnsi="Arial" w:cs="Arial"/>
          <w:b/>
          <w:sz w:val="28"/>
          <w:szCs w:val="28"/>
        </w:rPr>
        <w:tab/>
        <w:t>Secretário</w:t>
      </w:r>
    </w:p>
    <w:p w:rsidR="004D0498" w:rsidRPr="00D67068" w:rsidRDefault="00A43D3D" w:rsidP="00B0301B">
      <w:pPr>
        <w:spacing w:after="120" w:line="240" w:lineRule="auto"/>
        <w:jc w:val="both"/>
        <w:rPr>
          <w:rFonts w:ascii="Arial" w:hAnsi="Arial" w:cs="Arial"/>
          <w:sz w:val="28"/>
          <w:szCs w:val="28"/>
        </w:rPr>
      </w:pPr>
      <w:r w:rsidRPr="00D67068">
        <w:rPr>
          <w:rFonts w:ascii="Arial" w:hAnsi="Arial" w:cs="Arial"/>
          <w:sz w:val="28"/>
          <w:szCs w:val="28"/>
        </w:rPr>
        <w:tab/>
      </w:r>
    </w:p>
    <w:p w:rsidR="004D0498" w:rsidRPr="00D67068" w:rsidRDefault="004D0498" w:rsidP="00A43D3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4D0498" w:rsidRPr="00D67068" w:rsidRDefault="004D0498" w:rsidP="00A43D3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4D0498" w:rsidRPr="00D67068" w:rsidRDefault="004D0498" w:rsidP="00A43D3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sectPr w:rsidR="004D0498" w:rsidRPr="00D6706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797" w:rsidRDefault="00771797" w:rsidP="00A43D3D">
      <w:pPr>
        <w:spacing w:after="0" w:line="240" w:lineRule="auto"/>
      </w:pPr>
      <w:r>
        <w:separator/>
      </w:r>
    </w:p>
  </w:endnote>
  <w:endnote w:type="continuationSeparator" w:id="0">
    <w:p w:rsidR="00771797" w:rsidRDefault="00771797" w:rsidP="00A43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D3D" w:rsidRDefault="00B0301B">
    <w:pPr>
      <w:pStyle w:val="Rodap"/>
    </w:pPr>
    <w:r>
      <w:rPr>
        <w:noProof/>
        <w:lang w:eastAsia="pt-BR"/>
      </w:rPr>
      <w:drawing>
        <wp:inline distT="0" distB="0" distL="0" distR="0">
          <wp:extent cx="5400675" cy="914400"/>
          <wp:effectExtent l="0" t="0" r="9525" b="0"/>
          <wp:docPr id="1" name="Imagem 8" descr="Descrição: 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Descrição: 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797" w:rsidRDefault="00771797" w:rsidP="00A43D3D">
      <w:pPr>
        <w:spacing w:after="0" w:line="240" w:lineRule="auto"/>
      </w:pPr>
      <w:r>
        <w:separator/>
      </w:r>
    </w:p>
  </w:footnote>
  <w:footnote w:type="continuationSeparator" w:id="0">
    <w:p w:rsidR="00771797" w:rsidRDefault="00771797" w:rsidP="00A43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D3D" w:rsidRDefault="00B0301B" w:rsidP="00A43D3D">
    <w:pPr>
      <w:pStyle w:val="Cabealho"/>
      <w:ind w:left="1620"/>
      <w:jc w:val="both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3D3D">
      <w:rPr>
        <w:rFonts w:ascii="Arial" w:hAnsi="Arial" w:cs="Arial"/>
      </w:rPr>
      <w:t>ESTADO DO RIO GRANDE DO SUL</w:t>
    </w:r>
  </w:p>
  <w:p w:rsidR="00A43D3D" w:rsidRDefault="00A43D3D" w:rsidP="00A43D3D">
    <w:pPr>
      <w:pStyle w:val="Cabealho"/>
      <w:ind w:left="1620"/>
      <w:jc w:val="both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PODER LEGISLATIVO MUNICIPAL</w:t>
    </w:r>
  </w:p>
  <w:p w:rsidR="00A43D3D" w:rsidRDefault="00A43D3D" w:rsidP="00A43D3D">
    <w:pPr>
      <w:pStyle w:val="Cabealho"/>
      <w:ind w:left="1620"/>
      <w:jc w:val="both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CÂMARA MUNICIPAL DE VEREADORES</w:t>
    </w:r>
  </w:p>
  <w:p w:rsidR="00A43D3D" w:rsidRDefault="00A43D3D" w:rsidP="00A43D3D">
    <w:pPr>
      <w:pStyle w:val="Cabealho"/>
      <w:ind w:left="1620"/>
      <w:jc w:val="both"/>
      <w:rPr>
        <w:rFonts w:ascii="Arial" w:hAnsi="Arial" w:cs="Arial"/>
        <w:sz w:val="28"/>
      </w:rPr>
    </w:pPr>
    <w:r>
      <w:rPr>
        <w:rFonts w:ascii="Arial" w:hAnsi="Arial" w:cs="Arial"/>
        <w:sz w:val="28"/>
      </w:rPr>
      <w:t>DE SÃO VALÉRIO DO SUL – RS</w:t>
    </w:r>
  </w:p>
  <w:p w:rsidR="00A43D3D" w:rsidRDefault="00A43D3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187"/>
    <w:rsid w:val="001244DA"/>
    <w:rsid w:val="00244161"/>
    <w:rsid w:val="0027449A"/>
    <w:rsid w:val="00295C5E"/>
    <w:rsid w:val="004D0498"/>
    <w:rsid w:val="005243FD"/>
    <w:rsid w:val="005E3761"/>
    <w:rsid w:val="006153EF"/>
    <w:rsid w:val="007163DC"/>
    <w:rsid w:val="00771797"/>
    <w:rsid w:val="00790F22"/>
    <w:rsid w:val="007B7E80"/>
    <w:rsid w:val="00801571"/>
    <w:rsid w:val="00904A9B"/>
    <w:rsid w:val="00952438"/>
    <w:rsid w:val="009827CA"/>
    <w:rsid w:val="009B7AC3"/>
    <w:rsid w:val="00A367E8"/>
    <w:rsid w:val="00A43D3D"/>
    <w:rsid w:val="00A6195D"/>
    <w:rsid w:val="00B01BC8"/>
    <w:rsid w:val="00B0301B"/>
    <w:rsid w:val="00B320E1"/>
    <w:rsid w:val="00B83D7C"/>
    <w:rsid w:val="00BB286E"/>
    <w:rsid w:val="00BC0060"/>
    <w:rsid w:val="00C023EF"/>
    <w:rsid w:val="00C10187"/>
    <w:rsid w:val="00C55DE0"/>
    <w:rsid w:val="00C77486"/>
    <w:rsid w:val="00CA4E99"/>
    <w:rsid w:val="00CF4167"/>
    <w:rsid w:val="00D509D2"/>
    <w:rsid w:val="00D51216"/>
    <w:rsid w:val="00D51846"/>
    <w:rsid w:val="00D67068"/>
    <w:rsid w:val="00F76C55"/>
    <w:rsid w:val="00FD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53B183"/>
  <w15:docId w15:val="{3B972736-B628-48E0-9029-8A43EBE3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D3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3D3D"/>
  </w:style>
  <w:style w:type="paragraph" w:styleId="Rodap">
    <w:name w:val="footer"/>
    <w:basedOn w:val="Normal"/>
    <w:link w:val="Rodap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3D3D"/>
  </w:style>
  <w:style w:type="paragraph" w:styleId="Textodebalo">
    <w:name w:val="Balloon Text"/>
    <w:basedOn w:val="Normal"/>
    <w:link w:val="TextodebaloChar"/>
    <w:uiPriority w:val="99"/>
    <w:semiHidden/>
    <w:unhideWhenUsed/>
    <w:rsid w:val="0061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53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DECRETOS%20LEGISLATIVOS%202020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619B6-4FA3-40A9-BE49-2C4974237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DECRETOS LEGISLATIVOS 2020</Template>
  <TotalTime>0</TotalTime>
  <Pages>2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2</cp:revision>
  <cp:lastPrinted>2022-12-05T11:07:00Z</cp:lastPrinted>
  <dcterms:created xsi:type="dcterms:W3CDTF">2022-12-05T11:08:00Z</dcterms:created>
  <dcterms:modified xsi:type="dcterms:W3CDTF">2022-12-05T11:08:00Z</dcterms:modified>
</cp:coreProperties>
</file>