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BA5311" w:rsidP="0074336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4336E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4565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374D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74336E">
              <w:rPr>
                <w:sz w:val="24"/>
                <w:szCs w:val="24"/>
              </w:rPr>
              <w:t>, vem nos termos d</w:t>
            </w:r>
            <w:r w:rsidR="00035E58" w:rsidRPr="00F276B9">
              <w:rPr>
                <w:sz w:val="24"/>
                <w:szCs w:val="24"/>
              </w:rPr>
              <w:t xml:space="preserve">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74336E">
              <w:rPr>
                <w:sz w:val="24"/>
                <w:szCs w:val="24"/>
              </w:rPr>
              <w:t>requerer a seguinte informação do Poder Executivo Municipal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4565B9" w:rsidRDefault="00035E58" w:rsidP="0074336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4565B9">
              <w:rPr>
                <w:sz w:val="24"/>
                <w:szCs w:val="24"/>
              </w:rPr>
              <w:t xml:space="preserve"> </w:t>
            </w:r>
            <w:r w:rsidR="0074336E">
              <w:rPr>
                <w:sz w:val="24"/>
                <w:szCs w:val="24"/>
              </w:rPr>
              <w:t>O Valor da hora maquina;</w:t>
            </w:r>
          </w:p>
          <w:p w:rsidR="0074336E" w:rsidRDefault="0074336E" w:rsidP="0074336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Quais municípios já foram beneficiados com a prestação de serviços de maquinas e o valor para por beneficiário.</w:t>
            </w:r>
          </w:p>
          <w:p w:rsidR="0074336E" w:rsidRDefault="0074336E" w:rsidP="0074336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3 -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Como é cobrado hora maquina nos horários em que não há expediente..</w:t>
            </w:r>
          </w:p>
          <w:p w:rsidR="0074336E" w:rsidRDefault="0074336E" w:rsidP="0074336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Como é realizado o pagamento do operador, se é via folha de pagamento ou via beneficiário dos serviços, e ainda</w:t>
            </w:r>
            <w:r w:rsidR="00FA026C">
              <w:rPr>
                <w:sz w:val="24"/>
                <w:szCs w:val="24"/>
              </w:rPr>
              <w:t xml:space="preserve"> se o operador</w:t>
            </w:r>
            <w:r>
              <w:rPr>
                <w:sz w:val="24"/>
                <w:szCs w:val="24"/>
              </w:rPr>
              <w:t xml:space="preserve"> registra</w:t>
            </w:r>
            <w:r w:rsidR="00FA026C">
              <w:rPr>
                <w:sz w:val="24"/>
                <w:szCs w:val="24"/>
              </w:rPr>
              <w:t xml:space="preserve"> biometricamente a sua entrada e saída.</w:t>
            </w: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FA026C">
              <w:rPr>
                <w:sz w:val="24"/>
                <w:szCs w:val="24"/>
              </w:rPr>
              <w:t>19 de agosto</w:t>
            </w:r>
            <w:bookmarkStart w:id="0" w:name="_GoBack"/>
            <w:bookmarkEnd w:id="0"/>
            <w:proofErr w:type="gramStart"/>
            <w:r w:rsidR="007B374D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879" w:rsidRDefault="00B44879" w:rsidP="008E586B">
      <w:pPr>
        <w:spacing w:after="0" w:line="240" w:lineRule="auto"/>
      </w:pPr>
      <w:r>
        <w:separator/>
      </w:r>
    </w:p>
  </w:endnote>
  <w:endnote w:type="continuationSeparator" w:id="0">
    <w:p w:rsidR="00B44879" w:rsidRDefault="00B4487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879" w:rsidRDefault="00B44879" w:rsidP="008E586B">
      <w:pPr>
        <w:spacing w:after="0" w:line="240" w:lineRule="auto"/>
      </w:pPr>
      <w:r>
        <w:separator/>
      </w:r>
    </w:p>
  </w:footnote>
  <w:footnote w:type="continuationSeparator" w:id="0">
    <w:p w:rsidR="00B44879" w:rsidRDefault="00B4487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2019-08-19T21:38:00Z</cp:lastPrinted>
  <dcterms:created xsi:type="dcterms:W3CDTF">2019-08-19T21:39:00Z</dcterms:created>
  <dcterms:modified xsi:type="dcterms:W3CDTF">2019-08-19T21:39:00Z</dcterms:modified>
</cp:coreProperties>
</file>