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47D921B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A5297D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38A0B4C9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A5297D">
        <w:rPr>
          <w:szCs w:val="24"/>
        </w:rPr>
        <w:t>Saúde e Assistência Social</w:t>
      </w:r>
      <w:r w:rsidR="00A93CE5" w:rsidRPr="00247EF0">
        <w:rPr>
          <w:szCs w:val="24"/>
        </w:rPr>
        <w:t xml:space="preserve">, 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6A9C4BDE" w:rsidR="00A92A9B" w:rsidRPr="00A92A9B" w:rsidRDefault="00A5297D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AUXILIAR DE SAUDE BUCAL-40 HORAS</w:t>
      </w:r>
    </w:p>
    <w:p w14:paraId="3AE6AFD8" w14:textId="7F17D4A9" w:rsidR="00A92A9B" w:rsidRDefault="00A5297D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01ªMARINA ADRIANI MAIER DE JESUS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7A07D7E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</w:t>
      </w:r>
      <w:r w:rsidR="00A5297D">
        <w:rPr>
          <w:szCs w:val="24"/>
        </w:rPr>
        <w:t>7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297D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2025-02-03T19:18:00Z</cp:lastPrinted>
  <dcterms:created xsi:type="dcterms:W3CDTF">2025-02-07T12:09:00Z</dcterms:created>
  <dcterms:modified xsi:type="dcterms:W3CDTF">2025-02-07T12:09:00Z</dcterms:modified>
</cp:coreProperties>
</file>