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2829E654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</w:t>
      </w:r>
      <w:r w:rsidR="004D0C62">
        <w:rPr>
          <w:rFonts w:ascii="Times New Roman" w:hAnsi="Times New Roman"/>
          <w:szCs w:val="24"/>
        </w:rPr>
        <w:t>6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4D92B674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4D0C62">
        <w:rPr>
          <w:bCs/>
          <w:szCs w:val="28"/>
        </w:rPr>
        <w:t>1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4D0C62">
        <w:rPr>
          <w:bCs/>
          <w:szCs w:val="28"/>
        </w:rPr>
        <w:t xml:space="preserve">TATIANA FRANCIELE DE CHRISTO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62550D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2C2E5A">
        <w:rPr>
          <w:szCs w:val="24"/>
        </w:rPr>
        <w:t>1</w:t>
      </w:r>
      <w:r w:rsidR="004D0C62">
        <w:rPr>
          <w:szCs w:val="24"/>
        </w:rPr>
        <w:t>5</w:t>
      </w:r>
      <w:r w:rsidR="00B52FD6">
        <w:rPr>
          <w:szCs w:val="24"/>
        </w:rPr>
        <w:t xml:space="preserve"> de </w:t>
      </w:r>
      <w:r w:rsidR="002C2E5A">
        <w:rPr>
          <w:szCs w:val="24"/>
        </w:rPr>
        <w:t xml:space="preserve">abril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53BA8" w14:textId="77777777" w:rsidR="002B361E" w:rsidRDefault="002B361E" w:rsidP="008B0EDF">
      <w:r>
        <w:separator/>
      </w:r>
    </w:p>
  </w:endnote>
  <w:endnote w:type="continuationSeparator" w:id="0">
    <w:p w14:paraId="65527746" w14:textId="77777777" w:rsidR="002B361E" w:rsidRDefault="002B361E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FF54" w14:textId="77777777" w:rsidR="002B361E" w:rsidRDefault="002B361E" w:rsidP="008B0EDF">
      <w:r>
        <w:separator/>
      </w:r>
    </w:p>
  </w:footnote>
  <w:footnote w:type="continuationSeparator" w:id="0">
    <w:p w14:paraId="4EA8C14A" w14:textId="77777777" w:rsidR="002B361E" w:rsidRDefault="002B361E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A5F34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2025-04-11T18:19:00Z</cp:lastPrinted>
  <dcterms:created xsi:type="dcterms:W3CDTF">2025-04-15T12:32:00Z</dcterms:created>
  <dcterms:modified xsi:type="dcterms:W3CDTF">2025-04-15T12:32:00Z</dcterms:modified>
</cp:coreProperties>
</file>