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2BAA0" w14:textId="77777777" w:rsidR="00DB428A" w:rsidRDefault="00DB428A" w:rsidP="00DB428A">
      <w:pPr>
        <w:pStyle w:val="Ttulo1"/>
        <w:ind w:firstLine="0"/>
      </w:pPr>
      <w:r>
        <w:t xml:space="preserve">            </w:t>
      </w:r>
    </w:p>
    <w:p w14:paraId="37242C55" w14:textId="77777777" w:rsidR="00484CD0" w:rsidRDefault="00484CD0" w:rsidP="00DD4CFC">
      <w:pPr>
        <w:pStyle w:val="Ttulo1"/>
        <w:ind w:firstLine="708"/>
        <w:rPr>
          <w:rFonts w:ascii="Times New Roman" w:hAnsi="Times New Roman"/>
          <w:szCs w:val="24"/>
        </w:rPr>
      </w:pPr>
    </w:p>
    <w:p w14:paraId="0FE5D932" w14:textId="77777777" w:rsidR="00484CD0" w:rsidRDefault="00484CD0" w:rsidP="00DD4CFC">
      <w:pPr>
        <w:pStyle w:val="Ttulo1"/>
        <w:ind w:firstLine="708"/>
        <w:rPr>
          <w:rFonts w:ascii="Times New Roman" w:hAnsi="Times New Roman"/>
          <w:szCs w:val="24"/>
        </w:rPr>
      </w:pPr>
    </w:p>
    <w:p w14:paraId="77FEA039" w14:textId="798BE765" w:rsidR="006B0E26" w:rsidRDefault="006B0E26" w:rsidP="006B0E26">
      <w:pPr>
        <w:pStyle w:val="Ttulo1"/>
      </w:pPr>
      <w:r>
        <w:t>EDITAL Nº 00</w:t>
      </w:r>
      <w:r w:rsidR="00520358">
        <w:t>2</w:t>
      </w:r>
      <w:r>
        <w:t xml:space="preserve">/2024 – CHAMAMENTO PÚBLICO </w:t>
      </w:r>
    </w:p>
    <w:p w14:paraId="7E55A4C3" w14:textId="77777777" w:rsidR="006B0E26" w:rsidRPr="00907284" w:rsidRDefault="006B0E26" w:rsidP="006B0E26"/>
    <w:p w14:paraId="369EC8FF" w14:textId="77777777" w:rsidR="006B0E26" w:rsidRDefault="006B0E26" w:rsidP="006B0E26">
      <w:pPr>
        <w:pStyle w:val="Ttulo1"/>
      </w:pPr>
      <w:r>
        <w:t xml:space="preserve">REFERENTE AO CONCURSO PÚBLICO Nº 001/2023 </w:t>
      </w:r>
    </w:p>
    <w:p w14:paraId="0491B7BB" w14:textId="77777777" w:rsidR="006B0E26" w:rsidRDefault="006B0E26" w:rsidP="006B0E26">
      <w:pPr>
        <w:jc w:val="both"/>
        <w:rPr>
          <w:rFonts w:ascii="Tahoma" w:hAnsi="Tahoma" w:cs="Tahoma"/>
        </w:rPr>
      </w:pPr>
    </w:p>
    <w:p w14:paraId="65423349" w14:textId="77777777" w:rsidR="006B0E26" w:rsidRDefault="006B0E26" w:rsidP="006B0E26">
      <w:pPr>
        <w:jc w:val="both"/>
        <w:rPr>
          <w:rFonts w:ascii="Tahoma" w:hAnsi="Tahoma" w:cs="Tahoma"/>
        </w:rPr>
      </w:pPr>
    </w:p>
    <w:p w14:paraId="37B653C2" w14:textId="77777777" w:rsidR="006B0E26" w:rsidRDefault="006B0E26" w:rsidP="006B0E26">
      <w:pPr>
        <w:jc w:val="both"/>
        <w:rPr>
          <w:rFonts w:ascii="Tahoma" w:hAnsi="Tahoma" w:cs="Tahoma"/>
        </w:rPr>
      </w:pPr>
    </w:p>
    <w:p w14:paraId="771ED0B8" w14:textId="77777777" w:rsidR="00536A6C" w:rsidRDefault="006B0E26" w:rsidP="00536A6C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="00536A6C">
        <w:rPr>
          <w:rFonts w:ascii="Tahoma" w:hAnsi="Tahoma" w:cs="Tahoma"/>
          <w:b/>
        </w:rPr>
        <w:t>O PREFEITO MUNICIPAL DE ESPERANÇA DO SUL/RS</w:t>
      </w:r>
      <w:r w:rsidR="00536A6C">
        <w:rPr>
          <w:rFonts w:ascii="Tahoma" w:hAnsi="Tahoma" w:cs="Tahoma"/>
        </w:rPr>
        <w:t xml:space="preserve"> torna público, para conhecimento de quantos possam se interessar, que foram nomeados nesta data os candidatos aprovados em concurso público, para provimento dos cargos a seguir relacionados, conforme edital de homologação final 09/2023.</w:t>
      </w:r>
    </w:p>
    <w:p w14:paraId="743A2644" w14:textId="77777777" w:rsidR="00536A6C" w:rsidRDefault="00536A6C" w:rsidP="00536A6C">
      <w:pPr>
        <w:jc w:val="both"/>
        <w:rPr>
          <w:rFonts w:ascii="Tahoma" w:hAnsi="Tahoma" w:cs="Tahoma"/>
        </w:rPr>
      </w:pPr>
    </w:p>
    <w:p w14:paraId="75DAEF9E" w14:textId="77777777" w:rsidR="00536A6C" w:rsidRDefault="00536A6C" w:rsidP="00536A6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Deverá, no prazo de 10 (dez) dias sucessivos, os convocados apresentarem a documentação exigida e tomarem posse nos cargos abaixo descritos,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</w:pPr>
    </w:p>
    <w:p w14:paraId="0A353430" w14:textId="77777777" w:rsidR="006B0E26" w:rsidRDefault="006B0E26" w:rsidP="006B0E26"/>
    <w:p w14:paraId="361FBF2C" w14:textId="77777777" w:rsidR="006B0E26" w:rsidRDefault="006B0E26" w:rsidP="006B0E26">
      <w:pPr>
        <w:jc w:val="both"/>
        <w:rPr>
          <w:rFonts w:ascii="Tahoma" w:hAnsi="Tahoma" w:cs="Tahoma"/>
          <w:b/>
          <w:bCs/>
        </w:rPr>
      </w:pPr>
    </w:p>
    <w:p w14:paraId="7AF5DB7D" w14:textId="6CE3FDE6" w:rsidR="006B0E26" w:rsidRDefault="00520358" w:rsidP="006B0E26">
      <w:pPr>
        <w:numPr>
          <w:ilvl w:val="0"/>
          <w:numId w:val="6"/>
        </w:num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AGENTE DE COMBATE AS ENDEMIAS </w:t>
      </w:r>
      <w:r w:rsidR="006B0E26">
        <w:rPr>
          <w:rFonts w:ascii="Tahoma" w:hAnsi="Tahoma" w:cs="Tahoma"/>
          <w:b/>
        </w:rPr>
        <w:t>– 40 HORAS</w:t>
      </w:r>
    </w:p>
    <w:p w14:paraId="44F248D0" w14:textId="77777777" w:rsidR="006B0E26" w:rsidRDefault="006B0E26" w:rsidP="006B0E26">
      <w:pPr>
        <w:ind w:left="708"/>
        <w:jc w:val="both"/>
        <w:rPr>
          <w:rFonts w:ascii="Tahoma" w:hAnsi="Tahoma" w:cs="Tahoma"/>
        </w:rPr>
      </w:pPr>
    </w:p>
    <w:p w14:paraId="1DE03DE3" w14:textId="27964383" w:rsidR="006B0E26" w:rsidRDefault="00520358" w:rsidP="006B0E26">
      <w:pPr>
        <w:ind w:left="708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</w:t>
      </w:r>
      <w:r w:rsidR="006B0E26">
        <w:rPr>
          <w:rFonts w:ascii="Tahoma" w:hAnsi="Tahoma" w:cs="Tahoma"/>
          <w:bCs/>
        </w:rPr>
        <w:t xml:space="preserve">º </w:t>
      </w:r>
      <w:r>
        <w:rPr>
          <w:rFonts w:ascii="Tahoma" w:hAnsi="Tahoma" w:cs="Tahoma"/>
          <w:bCs/>
        </w:rPr>
        <w:t xml:space="preserve">IVAN RODRIGO MEINEN </w:t>
      </w:r>
      <w:r w:rsidR="006B0E26">
        <w:rPr>
          <w:rFonts w:ascii="Tahoma" w:hAnsi="Tahoma" w:cs="Tahoma"/>
          <w:bCs/>
        </w:rPr>
        <w:t xml:space="preserve"> </w:t>
      </w:r>
    </w:p>
    <w:p w14:paraId="52D3642D" w14:textId="77777777" w:rsidR="00536A6C" w:rsidRDefault="00536A6C" w:rsidP="006B0E26">
      <w:pPr>
        <w:ind w:left="708"/>
        <w:jc w:val="both"/>
        <w:rPr>
          <w:rFonts w:ascii="Tahoma" w:hAnsi="Tahoma" w:cs="Tahoma"/>
          <w:bCs/>
        </w:rPr>
      </w:pPr>
    </w:p>
    <w:p w14:paraId="0E5076B5" w14:textId="493CFEAB" w:rsidR="00536A6C" w:rsidRDefault="00536A6C" w:rsidP="00536A6C">
      <w:pPr>
        <w:numPr>
          <w:ilvl w:val="0"/>
          <w:numId w:val="6"/>
        </w:num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NUTRICIONISTA – 10 HORAS</w:t>
      </w:r>
    </w:p>
    <w:p w14:paraId="1FEF5ADF" w14:textId="77777777" w:rsidR="00536A6C" w:rsidRDefault="00536A6C" w:rsidP="00536A6C">
      <w:pPr>
        <w:jc w:val="both"/>
        <w:rPr>
          <w:rFonts w:ascii="Tahoma" w:hAnsi="Tahoma" w:cs="Tahoma"/>
          <w:b/>
        </w:rPr>
      </w:pPr>
    </w:p>
    <w:p w14:paraId="36ADE782" w14:textId="21EB320A" w:rsidR="00536A6C" w:rsidRPr="00536A6C" w:rsidRDefault="00536A6C" w:rsidP="00536A6C">
      <w:pPr>
        <w:ind w:left="720"/>
        <w:jc w:val="both"/>
        <w:rPr>
          <w:rFonts w:ascii="Tahoma" w:hAnsi="Tahoma" w:cs="Tahoma"/>
          <w:bCs/>
        </w:rPr>
      </w:pPr>
      <w:r w:rsidRPr="00536A6C">
        <w:rPr>
          <w:rFonts w:ascii="Tahoma" w:hAnsi="Tahoma" w:cs="Tahoma"/>
          <w:bCs/>
        </w:rPr>
        <w:t xml:space="preserve">1ª ADRIANA MARIA LOCATELLI </w:t>
      </w:r>
    </w:p>
    <w:p w14:paraId="0EC09CEA" w14:textId="77777777" w:rsidR="00536A6C" w:rsidRDefault="00536A6C" w:rsidP="006B0E26">
      <w:pPr>
        <w:ind w:left="708"/>
        <w:jc w:val="both"/>
        <w:rPr>
          <w:rFonts w:ascii="Tahoma" w:hAnsi="Tahoma" w:cs="Tahoma"/>
          <w:bCs/>
        </w:rPr>
      </w:pPr>
    </w:p>
    <w:p w14:paraId="4C1A941C" w14:textId="77777777" w:rsidR="009A3321" w:rsidRDefault="009A3321" w:rsidP="006B0E26">
      <w:pPr>
        <w:ind w:left="708"/>
        <w:jc w:val="both"/>
        <w:rPr>
          <w:rFonts w:ascii="Tahoma" w:hAnsi="Tahoma" w:cs="Tahoma"/>
          <w:bCs/>
        </w:rPr>
      </w:pPr>
    </w:p>
    <w:p w14:paraId="622120C6" w14:textId="77777777" w:rsidR="006B0E26" w:rsidRDefault="006B0E26" w:rsidP="006B0E26">
      <w:pPr>
        <w:ind w:left="708"/>
        <w:jc w:val="both"/>
        <w:rPr>
          <w:rFonts w:ascii="Tahoma" w:hAnsi="Tahoma" w:cs="Tahoma"/>
          <w:bCs/>
        </w:rPr>
      </w:pPr>
    </w:p>
    <w:p w14:paraId="2BF34970" w14:textId="77777777" w:rsidR="006B0E26" w:rsidRDefault="006B0E26" w:rsidP="006B0E26">
      <w:pPr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 </w:t>
      </w:r>
    </w:p>
    <w:p w14:paraId="2F550AAE" w14:textId="77777777" w:rsidR="006B0E26" w:rsidRDefault="006B0E26" w:rsidP="006B0E26">
      <w:pPr>
        <w:ind w:left="708"/>
        <w:jc w:val="both"/>
        <w:rPr>
          <w:rFonts w:ascii="Tahoma" w:hAnsi="Tahoma" w:cs="Tahoma"/>
        </w:rPr>
      </w:pPr>
    </w:p>
    <w:p w14:paraId="6C878981" w14:textId="77777777" w:rsidR="006B0E26" w:rsidRDefault="006B0E26" w:rsidP="006B0E26">
      <w:pPr>
        <w:ind w:left="708"/>
        <w:jc w:val="both"/>
        <w:rPr>
          <w:rFonts w:ascii="Tahoma" w:hAnsi="Tahoma" w:cs="Tahoma"/>
        </w:rPr>
      </w:pPr>
    </w:p>
    <w:p w14:paraId="26B300F7" w14:textId="6969A22F" w:rsidR="006B0E26" w:rsidRDefault="006B0E26" w:rsidP="006B0E2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Esperança do Sul, 0</w:t>
      </w:r>
      <w:r w:rsidR="00523E10">
        <w:rPr>
          <w:rFonts w:ascii="Tahoma" w:hAnsi="Tahoma" w:cs="Tahoma"/>
        </w:rPr>
        <w:t>9</w:t>
      </w:r>
      <w:bookmarkStart w:id="0" w:name="_GoBack"/>
      <w:bookmarkEnd w:id="0"/>
      <w:r>
        <w:rPr>
          <w:rFonts w:ascii="Tahoma" w:hAnsi="Tahoma" w:cs="Tahoma"/>
        </w:rPr>
        <w:t xml:space="preserve"> de janeiro de 2024.</w:t>
      </w:r>
    </w:p>
    <w:p w14:paraId="3C38DB2C" w14:textId="77777777" w:rsidR="006B0E26" w:rsidRDefault="006B0E26" w:rsidP="006B0E26">
      <w:pPr>
        <w:jc w:val="both"/>
        <w:rPr>
          <w:rFonts w:ascii="Tahoma" w:hAnsi="Tahoma" w:cs="Tahoma"/>
        </w:rPr>
      </w:pPr>
    </w:p>
    <w:p w14:paraId="6C3CFFD9" w14:textId="77777777" w:rsidR="006B0E26" w:rsidRDefault="006B0E26" w:rsidP="006B0E26">
      <w:pPr>
        <w:jc w:val="both"/>
        <w:rPr>
          <w:rFonts w:ascii="Tahoma" w:hAnsi="Tahoma" w:cs="Tahoma"/>
        </w:rPr>
      </w:pPr>
    </w:p>
    <w:p w14:paraId="7B301201" w14:textId="77777777" w:rsidR="006B0E26" w:rsidRDefault="006B0E26" w:rsidP="006B0E26">
      <w:pPr>
        <w:jc w:val="both"/>
        <w:rPr>
          <w:rFonts w:ascii="Tahoma" w:hAnsi="Tahoma" w:cs="Tahoma"/>
        </w:rPr>
      </w:pPr>
    </w:p>
    <w:p w14:paraId="7E2F9909" w14:textId="77777777" w:rsidR="006B0E26" w:rsidRDefault="006B0E26" w:rsidP="006B0E26">
      <w:pPr>
        <w:jc w:val="both"/>
        <w:rPr>
          <w:rFonts w:ascii="Tahoma" w:hAnsi="Tahoma" w:cs="Tahoma"/>
        </w:rPr>
      </w:pPr>
    </w:p>
    <w:p w14:paraId="030EE509" w14:textId="77777777" w:rsidR="006B0E26" w:rsidRDefault="006B0E26" w:rsidP="006B0E26">
      <w:pPr>
        <w:jc w:val="both"/>
        <w:rPr>
          <w:rFonts w:ascii="Tahoma" w:hAnsi="Tahoma" w:cs="Tahoma"/>
        </w:rPr>
      </w:pPr>
    </w:p>
    <w:p w14:paraId="6D7539FF" w14:textId="77777777" w:rsidR="006B0E26" w:rsidRDefault="006B0E26" w:rsidP="006B0E26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</w:t>
      </w:r>
      <w:r>
        <w:rPr>
          <w:b/>
        </w:rPr>
        <w:t>MOISES ALFREDO LEDUR</w:t>
      </w:r>
    </w:p>
    <w:p w14:paraId="453EE087" w14:textId="77777777" w:rsidR="006B0E26" w:rsidRPr="00FD3D19" w:rsidRDefault="006B0E26" w:rsidP="006B0E26">
      <w:pPr>
        <w:rPr>
          <w:b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     </w:t>
      </w:r>
      <w:r>
        <w:rPr>
          <w:rFonts w:ascii="Tahoma" w:hAnsi="Tahoma" w:cs="Tahoma"/>
          <w:b/>
        </w:rPr>
        <w:tab/>
        <w:t xml:space="preserve">                        </w:t>
      </w:r>
      <w:r>
        <w:t>Prefeito Municipal</w:t>
      </w:r>
    </w:p>
    <w:p w14:paraId="18387363" w14:textId="77777777" w:rsidR="006B0E26" w:rsidRDefault="006B0E26" w:rsidP="006B0E26">
      <w:pPr>
        <w:jc w:val="both"/>
        <w:rPr>
          <w:rFonts w:ascii="Tahoma" w:hAnsi="Tahoma" w:cs="Tahoma"/>
          <w:b/>
        </w:rPr>
      </w:pPr>
    </w:p>
    <w:p w14:paraId="48AF565C" w14:textId="77777777" w:rsidR="006B0E26" w:rsidRDefault="006B0E26" w:rsidP="006B0E26">
      <w:pPr>
        <w:jc w:val="both"/>
      </w:pPr>
    </w:p>
    <w:p w14:paraId="0990E682" w14:textId="77777777" w:rsidR="006B0E26" w:rsidRDefault="006B0E26" w:rsidP="006B0E26">
      <w:pPr>
        <w:jc w:val="both"/>
      </w:pPr>
    </w:p>
    <w:p w14:paraId="0BD1FFB5" w14:textId="3647288E" w:rsidR="001E0FAA" w:rsidRPr="00DD4CFC" w:rsidRDefault="001E0FAA" w:rsidP="006B0E26">
      <w:pPr>
        <w:pStyle w:val="Ttulo1"/>
        <w:ind w:firstLine="708"/>
        <w:rPr>
          <w:rFonts w:ascii="Times New Roman" w:hAnsi="Times New Roman"/>
          <w:szCs w:val="24"/>
        </w:rPr>
      </w:pPr>
    </w:p>
    <w:sectPr w:rsidR="001E0FAA" w:rsidRPr="00DD4CFC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5">
    <w:nsid w:val="7D2E108F"/>
    <w:multiLevelType w:val="hybridMultilevel"/>
    <w:tmpl w:val="ED98A2E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20358"/>
    <w:rsid w:val="00521D28"/>
    <w:rsid w:val="00521F2F"/>
    <w:rsid w:val="00523E10"/>
    <w:rsid w:val="00527080"/>
    <w:rsid w:val="00536A6C"/>
    <w:rsid w:val="0053773B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2586E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5</cp:revision>
  <cp:lastPrinted>2023-12-27T15:22:00Z</cp:lastPrinted>
  <dcterms:created xsi:type="dcterms:W3CDTF">2024-01-05T14:52:00Z</dcterms:created>
  <dcterms:modified xsi:type="dcterms:W3CDTF">2024-01-09T09:57:00Z</dcterms:modified>
</cp:coreProperties>
</file>