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441F60" w14:textId="427E9280" w:rsidR="00D01E5A" w:rsidRDefault="00096C7A" w:rsidP="00D01E5A">
      <w:pPr>
        <w:jc w:val="center"/>
        <w:rPr>
          <w:rStyle w:val="Forte"/>
          <w:rFonts w:ascii="Arial" w:hAnsi="Arial" w:cs="Arial"/>
          <w:sz w:val="22"/>
          <w:szCs w:val="22"/>
        </w:rPr>
      </w:pPr>
      <w:r>
        <w:rPr>
          <w:rStyle w:val="Forte"/>
          <w:rFonts w:ascii="Arial" w:hAnsi="Arial" w:cs="Arial"/>
          <w:sz w:val="22"/>
          <w:szCs w:val="22"/>
        </w:rPr>
        <w:t xml:space="preserve">RELAÇÃO DE </w:t>
      </w:r>
      <w:r w:rsidR="00D01E5A" w:rsidRPr="00EF7BEB">
        <w:rPr>
          <w:rStyle w:val="Forte"/>
          <w:rFonts w:ascii="Arial" w:hAnsi="Arial" w:cs="Arial"/>
          <w:sz w:val="22"/>
          <w:szCs w:val="22"/>
        </w:rPr>
        <w:t xml:space="preserve">PROPOSTAS CADASTRADAS </w:t>
      </w:r>
      <w:r>
        <w:rPr>
          <w:rStyle w:val="Forte"/>
          <w:rFonts w:ascii="Arial" w:hAnsi="Arial" w:cs="Arial"/>
          <w:sz w:val="22"/>
          <w:szCs w:val="22"/>
        </w:rPr>
        <w:t xml:space="preserve">E CONTRATOS/CONVÊNIOS FIRMADOS </w:t>
      </w:r>
    </w:p>
    <w:p w14:paraId="61BB19F7" w14:textId="77777777" w:rsidR="00624B43" w:rsidRPr="00A16976" w:rsidRDefault="00624B43" w:rsidP="00D01E5A">
      <w:pPr>
        <w:jc w:val="center"/>
        <w:rPr>
          <w:rStyle w:val="Forte"/>
          <w:rFonts w:ascii="Arial" w:hAnsi="Arial" w:cs="Arial"/>
          <w:sz w:val="20"/>
          <w:szCs w:val="20"/>
        </w:rPr>
      </w:pPr>
    </w:p>
    <w:p w14:paraId="6ADF59B4" w14:textId="0121ABF7" w:rsidR="00096C7A" w:rsidRPr="00A16976" w:rsidRDefault="00C07FB7" w:rsidP="00096C7A">
      <w:pPr>
        <w:spacing w:line="360" w:lineRule="auto"/>
        <w:jc w:val="both"/>
        <w:rPr>
          <w:rFonts w:ascii="Arial" w:eastAsia="Calibri" w:hAnsi="Arial" w:cs="Arial"/>
          <w:color w:val="4F81BD" w:themeColor="accent1"/>
          <w:sz w:val="20"/>
          <w:szCs w:val="20"/>
        </w:rPr>
      </w:pPr>
      <w:r w:rsidRPr="00A16976">
        <w:rPr>
          <w:rFonts w:ascii="Arial" w:eastAsia="Calibri" w:hAnsi="Arial" w:cs="Arial"/>
          <w:color w:val="4F81BD" w:themeColor="accent1"/>
          <w:sz w:val="20"/>
          <w:szCs w:val="20"/>
        </w:rPr>
        <w:t xml:space="preserve">GOVERNO FEDERAL </w:t>
      </w:r>
    </w:p>
    <w:p w14:paraId="4BF0AB10" w14:textId="014842E0" w:rsidR="00096C7A" w:rsidRPr="00A16976" w:rsidRDefault="00096C7A" w:rsidP="00096C7A">
      <w:pPr>
        <w:rPr>
          <w:rStyle w:val="Forte"/>
          <w:rFonts w:ascii="Arial" w:hAnsi="Arial" w:cs="Arial"/>
          <w:sz w:val="20"/>
          <w:szCs w:val="20"/>
        </w:rPr>
      </w:pPr>
      <w:r w:rsidRPr="00A16976">
        <w:rPr>
          <w:rStyle w:val="Forte"/>
          <w:rFonts w:ascii="Arial" w:hAnsi="Arial" w:cs="Arial"/>
          <w:sz w:val="20"/>
          <w:szCs w:val="20"/>
          <w:highlight w:val="green"/>
        </w:rPr>
        <w:t>Plataforma + Brasil</w:t>
      </w:r>
      <w:r w:rsidRPr="00A16976">
        <w:rPr>
          <w:rStyle w:val="Forte"/>
          <w:rFonts w:ascii="Arial" w:hAnsi="Arial" w:cs="Arial"/>
          <w:sz w:val="20"/>
          <w:szCs w:val="20"/>
        </w:rPr>
        <w:t xml:space="preserve"> </w:t>
      </w:r>
    </w:p>
    <w:tbl>
      <w:tblPr>
        <w:tblW w:w="14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48"/>
        <w:gridCol w:w="1872"/>
        <w:gridCol w:w="1987"/>
        <w:gridCol w:w="2086"/>
        <w:gridCol w:w="1358"/>
        <w:gridCol w:w="2083"/>
        <w:gridCol w:w="1358"/>
        <w:gridCol w:w="1459"/>
      </w:tblGrid>
      <w:tr w:rsidR="00A16976" w:rsidRPr="00A16976" w14:paraId="3A688453" w14:textId="6B786122" w:rsidTr="00A16976">
        <w:tc>
          <w:tcPr>
            <w:tcW w:w="1948" w:type="dxa"/>
          </w:tcPr>
          <w:p w14:paraId="5168ABC2" w14:textId="77777777" w:rsidR="00C07FB7" w:rsidRPr="00A16976" w:rsidRDefault="00C07FB7" w:rsidP="00FE791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16976">
              <w:rPr>
                <w:rFonts w:ascii="Arial" w:hAnsi="Arial" w:cs="Arial"/>
                <w:b/>
                <w:sz w:val="20"/>
                <w:szCs w:val="20"/>
              </w:rPr>
              <w:t>Nº PROPOSTA</w:t>
            </w:r>
          </w:p>
        </w:tc>
        <w:tc>
          <w:tcPr>
            <w:tcW w:w="1872" w:type="dxa"/>
          </w:tcPr>
          <w:p w14:paraId="475EE3AF" w14:textId="11523F36" w:rsidR="00C07FB7" w:rsidRPr="00A16976" w:rsidRDefault="00C07FB7" w:rsidP="00FE791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16976">
              <w:rPr>
                <w:rFonts w:ascii="Arial" w:hAnsi="Arial" w:cs="Arial"/>
                <w:b/>
                <w:sz w:val="20"/>
                <w:szCs w:val="20"/>
              </w:rPr>
              <w:t xml:space="preserve">CONTRATO DE REPASSE/CONVÊNIO </w:t>
            </w:r>
          </w:p>
        </w:tc>
        <w:tc>
          <w:tcPr>
            <w:tcW w:w="1987" w:type="dxa"/>
          </w:tcPr>
          <w:p w14:paraId="37920386" w14:textId="7B214B9E" w:rsidR="00C07FB7" w:rsidRPr="00A16976" w:rsidRDefault="00C07FB7" w:rsidP="00FE791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16976">
              <w:rPr>
                <w:rFonts w:ascii="Arial" w:hAnsi="Arial" w:cs="Arial"/>
                <w:b/>
                <w:sz w:val="20"/>
                <w:szCs w:val="20"/>
              </w:rPr>
              <w:t>ÓRGÃO</w:t>
            </w:r>
          </w:p>
        </w:tc>
        <w:tc>
          <w:tcPr>
            <w:tcW w:w="2086" w:type="dxa"/>
          </w:tcPr>
          <w:p w14:paraId="779E018B" w14:textId="77777777" w:rsidR="00C07FB7" w:rsidRPr="00A16976" w:rsidRDefault="00C07FB7" w:rsidP="00FE791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16976">
              <w:rPr>
                <w:rFonts w:ascii="Arial" w:hAnsi="Arial" w:cs="Arial"/>
                <w:b/>
                <w:sz w:val="20"/>
                <w:szCs w:val="20"/>
              </w:rPr>
              <w:t>OBJETO DO CONVÊNIO.</w:t>
            </w:r>
          </w:p>
        </w:tc>
        <w:tc>
          <w:tcPr>
            <w:tcW w:w="1358" w:type="dxa"/>
          </w:tcPr>
          <w:p w14:paraId="03AE37D9" w14:textId="77777777" w:rsidR="00C07FB7" w:rsidRPr="00A16976" w:rsidRDefault="00C07FB7" w:rsidP="00FE791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16976">
              <w:rPr>
                <w:rFonts w:ascii="Arial" w:hAnsi="Arial" w:cs="Arial"/>
                <w:b/>
                <w:sz w:val="20"/>
                <w:szCs w:val="20"/>
              </w:rPr>
              <w:t>VALORES REPASSE</w:t>
            </w:r>
          </w:p>
        </w:tc>
        <w:tc>
          <w:tcPr>
            <w:tcW w:w="2083" w:type="dxa"/>
          </w:tcPr>
          <w:p w14:paraId="4DA1272B" w14:textId="77777777" w:rsidR="00C07FB7" w:rsidRPr="00A16976" w:rsidRDefault="00C07FB7" w:rsidP="00FE791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16976">
              <w:rPr>
                <w:rFonts w:ascii="Arial" w:hAnsi="Arial" w:cs="Arial"/>
                <w:b/>
                <w:sz w:val="20"/>
                <w:szCs w:val="20"/>
              </w:rPr>
              <w:t xml:space="preserve">VALOR CONTRAPARTIDA </w:t>
            </w:r>
          </w:p>
        </w:tc>
        <w:tc>
          <w:tcPr>
            <w:tcW w:w="1358" w:type="dxa"/>
          </w:tcPr>
          <w:p w14:paraId="19BBC8F3" w14:textId="40B97C57" w:rsidR="00C07FB7" w:rsidRPr="00A16976" w:rsidRDefault="00C07FB7" w:rsidP="00FE791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16976">
              <w:rPr>
                <w:rFonts w:ascii="Arial" w:hAnsi="Arial" w:cs="Arial"/>
                <w:b/>
                <w:sz w:val="20"/>
                <w:szCs w:val="20"/>
              </w:rPr>
              <w:t xml:space="preserve">PRAZO </w:t>
            </w:r>
          </w:p>
        </w:tc>
        <w:tc>
          <w:tcPr>
            <w:tcW w:w="1459" w:type="dxa"/>
          </w:tcPr>
          <w:p w14:paraId="04334DB1" w14:textId="45383E53" w:rsidR="00C07FB7" w:rsidRPr="00A16976" w:rsidRDefault="00C07FB7" w:rsidP="00FE791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16976">
              <w:rPr>
                <w:rFonts w:ascii="Arial" w:hAnsi="Arial" w:cs="Arial"/>
                <w:b/>
                <w:sz w:val="20"/>
                <w:szCs w:val="20"/>
              </w:rPr>
              <w:t>Situação</w:t>
            </w:r>
          </w:p>
        </w:tc>
      </w:tr>
      <w:tr w:rsidR="00A16976" w:rsidRPr="00A16976" w14:paraId="45935658" w14:textId="3F3827FD" w:rsidTr="00A16976">
        <w:tc>
          <w:tcPr>
            <w:tcW w:w="1948" w:type="dxa"/>
          </w:tcPr>
          <w:p w14:paraId="56A9269D" w14:textId="308FE2C3" w:rsidR="00C07FB7" w:rsidRPr="00A16976" w:rsidRDefault="00C07FB7" w:rsidP="00FE7912">
            <w:pPr>
              <w:rPr>
                <w:rFonts w:ascii="Arial" w:hAnsi="Arial" w:cs="Arial"/>
                <w:sz w:val="20"/>
                <w:szCs w:val="20"/>
              </w:rPr>
            </w:pPr>
            <w:r w:rsidRPr="00A16976">
              <w:rPr>
                <w:rFonts w:ascii="Arial" w:hAnsi="Arial" w:cs="Arial"/>
                <w:b/>
                <w:sz w:val="20"/>
                <w:szCs w:val="20"/>
              </w:rPr>
              <w:t>010192/2023</w:t>
            </w:r>
          </w:p>
        </w:tc>
        <w:tc>
          <w:tcPr>
            <w:tcW w:w="1872" w:type="dxa"/>
          </w:tcPr>
          <w:p w14:paraId="3A34CACD" w14:textId="5EE6C1DE" w:rsidR="00C07FB7" w:rsidRPr="00A16976" w:rsidRDefault="00C07FB7" w:rsidP="00FE791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16976">
              <w:rPr>
                <w:rFonts w:ascii="Arial" w:hAnsi="Arial" w:cs="Arial"/>
                <w:b/>
                <w:noProof/>
                <w:sz w:val="20"/>
                <w:szCs w:val="20"/>
              </w:rPr>
              <w:t>Contrato de Repasse 943339/2023</w:t>
            </w:r>
          </w:p>
        </w:tc>
        <w:tc>
          <w:tcPr>
            <w:tcW w:w="1987" w:type="dxa"/>
          </w:tcPr>
          <w:p w14:paraId="323B334C" w14:textId="1E519102" w:rsidR="00C07FB7" w:rsidRPr="00A16976" w:rsidRDefault="00C07FB7" w:rsidP="00FE7912">
            <w:pPr>
              <w:rPr>
                <w:rFonts w:ascii="Arial" w:hAnsi="Arial" w:cs="Arial"/>
                <w:sz w:val="20"/>
                <w:szCs w:val="20"/>
              </w:rPr>
            </w:pPr>
            <w:r w:rsidRPr="00A16976">
              <w:rPr>
                <w:rFonts w:ascii="Arial" w:hAnsi="Arial" w:cs="Arial"/>
                <w:b/>
                <w:sz w:val="20"/>
                <w:szCs w:val="20"/>
              </w:rPr>
              <w:t>Ministério das Cidades</w:t>
            </w:r>
          </w:p>
        </w:tc>
        <w:tc>
          <w:tcPr>
            <w:tcW w:w="2086" w:type="dxa"/>
          </w:tcPr>
          <w:p w14:paraId="242BB16B" w14:textId="242A09E5" w:rsidR="00C07FB7" w:rsidRPr="00A16976" w:rsidRDefault="00C07FB7" w:rsidP="00A169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6976">
              <w:rPr>
                <w:rFonts w:ascii="Arial" w:eastAsia="Arial" w:hAnsi="Arial" w:cs="Arial"/>
                <w:sz w:val="20"/>
                <w:szCs w:val="20"/>
              </w:rPr>
              <w:t>Pavimentação com Pedras Irregulares  das ruas</w:t>
            </w:r>
            <w:r w:rsidRPr="00A1697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16976">
              <w:rPr>
                <w:rFonts w:ascii="Arial" w:hAnsi="Arial" w:cs="Arial"/>
                <w:sz w:val="20"/>
                <w:szCs w:val="20"/>
              </w:rPr>
              <w:t>Jacó Arthur Drexler e Carlos Berndt</w:t>
            </w:r>
          </w:p>
        </w:tc>
        <w:tc>
          <w:tcPr>
            <w:tcW w:w="1358" w:type="dxa"/>
          </w:tcPr>
          <w:p w14:paraId="3B42224C" w14:textId="4FEBFA74" w:rsidR="00C07FB7" w:rsidRPr="00A16976" w:rsidRDefault="00C07FB7" w:rsidP="00FE7912">
            <w:pPr>
              <w:rPr>
                <w:rFonts w:ascii="Arial" w:hAnsi="Arial" w:cs="Arial"/>
                <w:sz w:val="20"/>
                <w:szCs w:val="20"/>
              </w:rPr>
            </w:pPr>
            <w:r w:rsidRPr="00A16976">
              <w:rPr>
                <w:rFonts w:ascii="Arial" w:eastAsia="Arial" w:hAnsi="Arial" w:cs="Arial"/>
                <w:bCs/>
                <w:sz w:val="20"/>
                <w:szCs w:val="20"/>
              </w:rPr>
              <w:t>238.856,00</w:t>
            </w:r>
          </w:p>
        </w:tc>
        <w:tc>
          <w:tcPr>
            <w:tcW w:w="2083" w:type="dxa"/>
          </w:tcPr>
          <w:p w14:paraId="732AA1F0" w14:textId="368EF301" w:rsidR="00C07FB7" w:rsidRPr="00A16976" w:rsidRDefault="00C07FB7" w:rsidP="00FE7912">
            <w:pPr>
              <w:rPr>
                <w:rFonts w:ascii="Arial" w:hAnsi="Arial" w:cs="Arial"/>
                <w:sz w:val="20"/>
                <w:szCs w:val="20"/>
              </w:rPr>
            </w:pPr>
            <w:r w:rsidRPr="00A16976">
              <w:rPr>
                <w:rFonts w:ascii="Arial" w:hAnsi="Arial" w:cs="Arial"/>
                <w:sz w:val="20"/>
                <w:szCs w:val="20"/>
              </w:rPr>
              <w:t>2.500,00</w:t>
            </w:r>
          </w:p>
        </w:tc>
        <w:tc>
          <w:tcPr>
            <w:tcW w:w="1358" w:type="dxa"/>
          </w:tcPr>
          <w:p w14:paraId="59807F94" w14:textId="38F1A49E" w:rsidR="00C07FB7" w:rsidRPr="00A16976" w:rsidRDefault="00D7159C" w:rsidP="00FE7912">
            <w:pPr>
              <w:rPr>
                <w:rFonts w:ascii="Arial" w:hAnsi="Arial" w:cs="Arial"/>
                <w:sz w:val="20"/>
                <w:szCs w:val="20"/>
              </w:rPr>
            </w:pPr>
            <w:r w:rsidRPr="00A16976">
              <w:rPr>
                <w:rFonts w:ascii="Arial" w:hAnsi="Arial" w:cs="Arial"/>
                <w:sz w:val="20"/>
                <w:szCs w:val="20"/>
              </w:rPr>
              <w:t>30/05/2025</w:t>
            </w:r>
          </w:p>
        </w:tc>
        <w:tc>
          <w:tcPr>
            <w:tcW w:w="1459" w:type="dxa"/>
          </w:tcPr>
          <w:p w14:paraId="6862E096" w14:textId="7FD93A39" w:rsidR="00C07FB7" w:rsidRPr="00A16976" w:rsidRDefault="00C07FB7" w:rsidP="00FE7912">
            <w:pPr>
              <w:rPr>
                <w:rFonts w:ascii="Arial" w:hAnsi="Arial" w:cs="Arial"/>
                <w:sz w:val="20"/>
                <w:szCs w:val="20"/>
              </w:rPr>
            </w:pPr>
            <w:r w:rsidRPr="00A16976">
              <w:rPr>
                <w:rFonts w:ascii="Arial" w:hAnsi="Arial" w:cs="Arial"/>
                <w:sz w:val="20"/>
                <w:szCs w:val="20"/>
              </w:rPr>
              <w:t xml:space="preserve">Projeto </w:t>
            </w:r>
            <w:r w:rsidR="008D5655">
              <w:rPr>
                <w:rFonts w:ascii="Arial" w:hAnsi="Arial" w:cs="Arial"/>
                <w:sz w:val="20"/>
                <w:szCs w:val="20"/>
              </w:rPr>
              <w:t xml:space="preserve">aprovado autorizado formalização do processo licitatório </w:t>
            </w:r>
          </w:p>
        </w:tc>
      </w:tr>
      <w:tr w:rsidR="00C07FB7" w:rsidRPr="00A16976" w14:paraId="330A2DE3" w14:textId="344EC5DE" w:rsidTr="00A16976">
        <w:tc>
          <w:tcPr>
            <w:tcW w:w="14151" w:type="dxa"/>
            <w:gridSpan w:val="8"/>
          </w:tcPr>
          <w:p w14:paraId="4D09944A" w14:textId="31AB4881" w:rsidR="00C07FB7" w:rsidRPr="00A16976" w:rsidRDefault="00C07FB7" w:rsidP="00FE7912">
            <w:pPr>
              <w:rPr>
                <w:rFonts w:ascii="Arial" w:hAnsi="Arial" w:cs="Arial"/>
                <w:b/>
                <w:bCs/>
                <w:i/>
                <w:color w:val="388600"/>
                <w:sz w:val="20"/>
                <w:szCs w:val="20"/>
                <w:highlight w:val="green"/>
              </w:rPr>
            </w:pPr>
            <w:r w:rsidRPr="00A16976">
              <w:rPr>
                <w:rFonts w:ascii="Arial" w:hAnsi="Arial" w:cs="Arial"/>
                <w:b/>
                <w:bCs/>
                <w:i/>
                <w:sz w:val="20"/>
                <w:szCs w:val="20"/>
                <w:highlight w:val="green"/>
              </w:rPr>
              <w:t xml:space="preserve">Transferência Especial </w:t>
            </w:r>
          </w:p>
        </w:tc>
      </w:tr>
      <w:tr w:rsidR="00A16976" w:rsidRPr="00A16976" w14:paraId="2DF901A8" w14:textId="038AAF08" w:rsidTr="00A16976">
        <w:tc>
          <w:tcPr>
            <w:tcW w:w="1948" w:type="dxa"/>
          </w:tcPr>
          <w:p w14:paraId="288F37C1" w14:textId="31AA1B8B" w:rsidR="00C07FB7" w:rsidRPr="00A16976" w:rsidRDefault="00C07FB7" w:rsidP="00FE7912">
            <w:pPr>
              <w:rPr>
                <w:rFonts w:ascii="Arial" w:hAnsi="Arial" w:cs="Arial"/>
                <w:sz w:val="20"/>
                <w:szCs w:val="20"/>
              </w:rPr>
            </w:pPr>
            <w:r w:rsidRPr="00A16976">
              <w:rPr>
                <w:rFonts w:ascii="Arial" w:hAnsi="Arial" w:cs="Arial"/>
                <w:sz w:val="20"/>
                <w:szCs w:val="20"/>
              </w:rPr>
              <w:t>Emenda nº</w:t>
            </w:r>
            <w:r w:rsidR="00C2019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16976">
              <w:rPr>
                <w:rFonts w:ascii="Arial" w:hAnsi="Arial" w:cs="Arial"/>
                <w:sz w:val="20"/>
                <w:szCs w:val="20"/>
              </w:rPr>
              <w:t>202490480002</w:t>
            </w:r>
          </w:p>
        </w:tc>
        <w:tc>
          <w:tcPr>
            <w:tcW w:w="1872" w:type="dxa"/>
          </w:tcPr>
          <w:p w14:paraId="31B1F0E8" w14:textId="77777777" w:rsidR="00C07FB7" w:rsidRPr="00A16976" w:rsidRDefault="00C07FB7" w:rsidP="00FE79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7" w:type="dxa"/>
          </w:tcPr>
          <w:p w14:paraId="195ABC3C" w14:textId="6920FDB5" w:rsidR="00C07FB7" w:rsidRPr="00A16976" w:rsidRDefault="00C07FB7" w:rsidP="00FE79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6" w:type="dxa"/>
          </w:tcPr>
          <w:p w14:paraId="48F40A76" w14:textId="007F3B8D" w:rsidR="00C07FB7" w:rsidRPr="00A16976" w:rsidRDefault="00C07FB7" w:rsidP="00FE7912">
            <w:pPr>
              <w:rPr>
                <w:rFonts w:ascii="Arial" w:hAnsi="Arial" w:cs="Arial"/>
                <w:sz w:val="20"/>
                <w:szCs w:val="20"/>
              </w:rPr>
            </w:pPr>
            <w:r w:rsidRPr="00A16976">
              <w:rPr>
                <w:rFonts w:ascii="Arial" w:hAnsi="Arial" w:cs="Arial"/>
                <w:sz w:val="20"/>
                <w:szCs w:val="20"/>
              </w:rPr>
              <w:t xml:space="preserve">Pavimentação de Ruas </w:t>
            </w:r>
          </w:p>
        </w:tc>
        <w:tc>
          <w:tcPr>
            <w:tcW w:w="1358" w:type="dxa"/>
          </w:tcPr>
          <w:p w14:paraId="55422157" w14:textId="1ABD7F46" w:rsidR="00C07FB7" w:rsidRPr="00A16976" w:rsidRDefault="00C07FB7" w:rsidP="00FE7912">
            <w:pPr>
              <w:rPr>
                <w:rFonts w:ascii="Arial" w:hAnsi="Arial" w:cs="Arial"/>
                <w:sz w:val="20"/>
                <w:szCs w:val="20"/>
              </w:rPr>
            </w:pPr>
            <w:r w:rsidRPr="00A16976">
              <w:rPr>
                <w:rFonts w:ascii="Arial" w:hAnsi="Arial" w:cs="Arial"/>
                <w:sz w:val="20"/>
                <w:szCs w:val="20"/>
              </w:rPr>
              <w:t>210.000,00</w:t>
            </w:r>
          </w:p>
        </w:tc>
        <w:tc>
          <w:tcPr>
            <w:tcW w:w="2083" w:type="dxa"/>
          </w:tcPr>
          <w:p w14:paraId="6505E397" w14:textId="2BB3694E" w:rsidR="00C07FB7" w:rsidRPr="00A16976" w:rsidRDefault="00C07FB7" w:rsidP="008407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8" w:type="dxa"/>
          </w:tcPr>
          <w:p w14:paraId="0D802989" w14:textId="77777777" w:rsidR="00C07FB7" w:rsidRPr="00A16976" w:rsidRDefault="00C07FB7" w:rsidP="008407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9" w:type="dxa"/>
          </w:tcPr>
          <w:p w14:paraId="7A6978B4" w14:textId="641179F2" w:rsidR="00C07FB7" w:rsidRPr="00A16976" w:rsidRDefault="00C07FB7" w:rsidP="0084076F">
            <w:pPr>
              <w:rPr>
                <w:rFonts w:ascii="Arial" w:hAnsi="Arial" w:cs="Arial"/>
                <w:sz w:val="20"/>
                <w:szCs w:val="20"/>
              </w:rPr>
            </w:pPr>
            <w:r w:rsidRPr="00A16976">
              <w:rPr>
                <w:rFonts w:ascii="Arial" w:hAnsi="Arial" w:cs="Arial"/>
                <w:sz w:val="20"/>
                <w:szCs w:val="20"/>
              </w:rPr>
              <w:t>Aguardando depósito do recurso</w:t>
            </w:r>
          </w:p>
        </w:tc>
      </w:tr>
    </w:tbl>
    <w:p w14:paraId="3EC2A0A1" w14:textId="77777777" w:rsidR="00C07FB7" w:rsidRPr="00A16976" w:rsidRDefault="00C07FB7" w:rsidP="00D01E5A">
      <w:pPr>
        <w:rPr>
          <w:rFonts w:ascii="Arial" w:hAnsi="Arial" w:cs="Arial"/>
          <w:b/>
          <w:sz w:val="20"/>
          <w:szCs w:val="20"/>
        </w:rPr>
      </w:pPr>
    </w:p>
    <w:p w14:paraId="080E0D1D" w14:textId="74539B71" w:rsidR="00C07FB7" w:rsidRPr="00A16976" w:rsidRDefault="00C07FB7" w:rsidP="00C07FB7">
      <w:pPr>
        <w:spacing w:line="360" w:lineRule="auto"/>
        <w:jc w:val="both"/>
        <w:rPr>
          <w:rFonts w:ascii="Arial" w:eastAsia="Calibri" w:hAnsi="Arial" w:cs="Arial"/>
          <w:color w:val="4F81BD" w:themeColor="accent1"/>
          <w:sz w:val="20"/>
          <w:szCs w:val="20"/>
        </w:rPr>
      </w:pPr>
      <w:r w:rsidRPr="00A16976">
        <w:rPr>
          <w:rFonts w:ascii="Arial" w:eastAsia="Calibri" w:hAnsi="Arial" w:cs="Arial"/>
          <w:color w:val="4F81BD" w:themeColor="accent1"/>
          <w:sz w:val="20"/>
          <w:szCs w:val="20"/>
        </w:rPr>
        <w:t xml:space="preserve">GOVERNO ESTADUAL </w:t>
      </w: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63"/>
        <w:gridCol w:w="1860"/>
        <w:gridCol w:w="1984"/>
        <w:gridCol w:w="2126"/>
        <w:gridCol w:w="1418"/>
        <w:gridCol w:w="1984"/>
        <w:gridCol w:w="1275"/>
        <w:gridCol w:w="1560"/>
      </w:tblGrid>
      <w:tr w:rsidR="00A16976" w:rsidRPr="00A16976" w14:paraId="48CDF5B9" w14:textId="77777777" w:rsidTr="00A16976">
        <w:tc>
          <w:tcPr>
            <w:tcW w:w="1963" w:type="dxa"/>
          </w:tcPr>
          <w:p w14:paraId="78275414" w14:textId="32448E03" w:rsidR="00D7159C" w:rsidRPr="00A16976" w:rsidRDefault="00D7159C" w:rsidP="001C3B3E">
            <w:pPr>
              <w:rPr>
                <w:rFonts w:ascii="Arial" w:hAnsi="Arial" w:cs="Arial"/>
                <w:sz w:val="20"/>
                <w:szCs w:val="20"/>
              </w:rPr>
            </w:pPr>
            <w:r w:rsidRPr="00A1697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60" w:type="dxa"/>
          </w:tcPr>
          <w:p w14:paraId="17D16F77" w14:textId="34B39530" w:rsidR="00D7159C" w:rsidRPr="00A16976" w:rsidRDefault="00A16976" w:rsidP="001C3B3E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16976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Convênio </w:t>
            </w:r>
            <w:r w:rsidR="00D7159C" w:rsidRPr="00A16976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3142/2022</w:t>
            </w:r>
          </w:p>
        </w:tc>
        <w:tc>
          <w:tcPr>
            <w:tcW w:w="1984" w:type="dxa"/>
          </w:tcPr>
          <w:p w14:paraId="58ADE6CB" w14:textId="0D20BF3B" w:rsidR="00D7159C" w:rsidRPr="00A16976" w:rsidRDefault="00D7159C" w:rsidP="001C3B3E">
            <w:pPr>
              <w:rPr>
                <w:rFonts w:ascii="Arial" w:hAnsi="Arial" w:cs="Arial"/>
                <w:sz w:val="20"/>
                <w:szCs w:val="20"/>
              </w:rPr>
            </w:pPr>
            <w:r w:rsidRPr="00A16976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Secretária Da Agricultura, Pecuária, Produção Sustentável e Irrigação</w:t>
            </w:r>
          </w:p>
        </w:tc>
        <w:tc>
          <w:tcPr>
            <w:tcW w:w="2126" w:type="dxa"/>
          </w:tcPr>
          <w:p w14:paraId="227BED4A" w14:textId="48A3FF6E" w:rsidR="00D7159C" w:rsidRPr="00A16976" w:rsidRDefault="00D7159C" w:rsidP="001C3B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6976">
              <w:rPr>
                <w:rStyle w:val="Fontepargpadro1"/>
                <w:rFonts w:ascii="Arial" w:hAnsi="Arial" w:cs="Arial"/>
                <w:sz w:val="20"/>
                <w:szCs w:val="20"/>
              </w:rPr>
              <w:t>Programa Avançar na Agropecuária e no Desenvolvimento Rural – Eixo Estratégico Irriga + RS (Açudes)</w:t>
            </w:r>
          </w:p>
        </w:tc>
        <w:tc>
          <w:tcPr>
            <w:tcW w:w="1418" w:type="dxa"/>
          </w:tcPr>
          <w:p w14:paraId="074AE6CF" w14:textId="79E0FAF4" w:rsidR="00D7159C" w:rsidRPr="00A16976" w:rsidRDefault="00D7159C" w:rsidP="001C3B3E">
            <w:pPr>
              <w:rPr>
                <w:rFonts w:ascii="Arial" w:hAnsi="Arial" w:cs="Arial"/>
                <w:sz w:val="20"/>
                <w:szCs w:val="20"/>
              </w:rPr>
            </w:pPr>
            <w:r w:rsidRPr="00A16976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111.360,96</w:t>
            </w:r>
          </w:p>
        </w:tc>
        <w:tc>
          <w:tcPr>
            <w:tcW w:w="1984" w:type="dxa"/>
          </w:tcPr>
          <w:p w14:paraId="5F854C25" w14:textId="47086517" w:rsidR="00D7159C" w:rsidRPr="00A16976" w:rsidRDefault="00D7159C" w:rsidP="001C3B3E">
            <w:pPr>
              <w:rPr>
                <w:rFonts w:ascii="Arial" w:hAnsi="Arial" w:cs="Arial"/>
                <w:sz w:val="20"/>
                <w:szCs w:val="20"/>
              </w:rPr>
            </w:pPr>
            <w:r w:rsidRPr="00A1697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14:paraId="33D083BF" w14:textId="7D627C6C" w:rsidR="00D7159C" w:rsidRPr="00A16976" w:rsidRDefault="00D7159C" w:rsidP="001C3B3E">
            <w:pPr>
              <w:rPr>
                <w:rFonts w:ascii="Arial" w:hAnsi="Arial" w:cs="Arial"/>
                <w:sz w:val="20"/>
                <w:szCs w:val="20"/>
              </w:rPr>
            </w:pPr>
            <w:r w:rsidRPr="00A16976">
              <w:rPr>
                <w:rFonts w:ascii="Arial" w:hAnsi="Arial" w:cs="Arial"/>
                <w:sz w:val="20"/>
                <w:szCs w:val="20"/>
              </w:rPr>
              <w:t>16/03/2025</w:t>
            </w:r>
          </w:p>
        </w:tc>
        <w:tc>
          <w:tcPr>
            <w:tcW w:w="1560" w:type="dxa"/>
          </w:tcPr>
          <w:p w14:paraId="17C70315" w14:textId="15CBCFCE" w:rsidR="00D7159C" w:rsidRPr="00A16976" w:rsidRDefault="00D7159C" w:rsidP="001C3B3E">
            <w:pPr>
              <w:rPr>
                <w:rFonts w:ascii="Arial" w:hAnsi="Arial" w:cs="Arial"/>
                <w:sz w:val="20"/>
                <w:szCs w:val="20"/>
              </w:rPr>
            </w:pPr>
            <w:r w:rsidRPr="00A16976">
              <w:rPr>
                <w:rFonts w:ascii="Arial" w:hAnsi="Arial" w:cs="Arial"/>
                <w:sz w:val="20"/>
                <w:szCs w:val="20"/>
              </w:rPr>
              <w:t>Executado 12, solicitado Termo Aditivo para execução de mais 8</w:t>
            </w:r>
            <w:r w:rsidR="007270A7">
              <w:rPr>
                <w:rFonts w:ascii="Arial" w:hAnsi="Arial" w:cs="Arial"/>
                <w:sz w:val="20"/>
                <w:szCs w:val="20"/>
              </w:rPr>
              <w:t xml:space="preserve"> beneficiários </w:t>
            </w:r>
          </w:p>
        </w:tc>
      </w:tr>
      <w:tr w:rsidR="007270A7" w:rsidRPr="00A16976" w14:paraId="4A064A22" w14:textId="77777777" w:rsidTr="002F13DE">
        <w:tc>
          <w:tcPr>
            <w:tcW w:w="1963" w:type="dxa"/>
          </w:tcPr>
          <w:p w14:paraId="2058A3C9" w14:textId="5485E8BC" w:rsidR="007270A7" w:rsidRPr="00A16976" w:rsidRDefault="007270A7" w:rsidP="007270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60" w:type="dxa"/>
          </w:tcPr>
          <w:p w14:paraId="039006E0" w14:textId="720F1EE8" w:rsidR="007270A7" w:rsidRPr="00A16976" w:rsidRDefault="007270A7" w:rsidP="007270A7">
            <w:pPr>
              <w:rPr>
                <w:rFonts w:ascii="Arial" w:hAnsi="Arial" w:cs="Arial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z w:val="20"/>
                <w:szCs w:val="20"/>
                <w:lang w:val="pt-PT"/>
              </w:rPr>
              <w:t>-</w:t>
            </w:r>
          </w:p>
        </w:tc>
        <w:tc>
          <w:tcPr>
            <w:tcW w:w="1984" w:type="dxa"/>
          </w:tcPr>
          <w:p w14:paraId="47648356" w14:textId="26CBFF97" w:rsidR="007270A7" w:rsidRPr="00A16976" w:rsidRDefault="007270A7" w:rsidP="007270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Secretaria do Esporte e Lazer</w:t>
            </w:r>
          </w:p>
        </w:tc>
        <w:tc>
          <w:tcPr>
            <w:tcW w:w="2126" w:type="dxa"/>
          </w:tcPr>
          <w:p w14:paraId="760F4A6A" w14:textId="4B0AA2AA" w:rsidR="007270A7" w:rsidRPr="00A16976" w:rsidRDefault="007270A7" w:rsidP="007270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Aquisição de equipamentos para prática esportiva – fardamentos esportivos – compostos por Camiseta, Calção e Meião para uso 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lastRenderedPageBreak/>
              <w:t>do Conselho Municipal de Desportos (CMD)</w:t>
            </w:r>
          </w:p>
        </w:tc>
        <w:tc>
          <w:tcPr>
            <w:tcW w:w="1418" w:type="dxa"/>
            <w:vAlign w:val="center"/>
          </w:tcPr>
          <w:p w14:paraId="43A6ABFC" w14:textId="523D85FE" w:rsidR="007270A7" w:rsidRPr="007270A7" w:rsidRDefault="007270A7" w:rsidP="007270A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270A7">
              <w:rPr>
                <w:rFonts w:ascii="Arial" w:eastAsia="Arial" w:hAnsi="Arial" w:cs="Arial"/>
                <w:bCs/>
                <w:sz w:val="20"/>
                <w:szCs w:val="20"/>
              </w:rPr>
              <w:lastRenderedPageBreak/>
              <w:t>21.413,54</w:t>
            </w:r>
          </w:p>
        </w:tc>
        <w:tc>
          <w:tcPr>
            <w:tcW w:w="1984" w:type="dxa"/>
            <w:vAlign w:val="center"/>
          </w:tcPr>
          <w:p w14:paraId="6C20B68A" w14:textId="1D4A3E90" w:rsidR="007270A7" w:rsidRPr="007270A7" w:rsidRDefault="007270A7" w:rsidP="007270A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270A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2.436,26</w:t>
            </w:r>
          </w:p>
        </w:tc>
        <w:tc>
          <w:tcPr>
            <w:tcW w:w="1275" w:type="dxa"/>
          </w:tcPr>
          <w:p w14:paraId="7E9E4653" w14:textId="32667840" w:rsidR="007270A7" w:rsidRPr="00A16976" w:rsidRDefault="007270A7" w:rsidP="007270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3E07BDB9" w14:textId="174CF218" w:rsidR="007270A7" w:rsidRPr="00A16976" w:rsidRDefault="007270A7" w:rsidP="007270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Projeto encaminhado aguardando formalização do Convênio</w:t>
            </w:r>
          </w:p>
        </w:tc>
      </w:tr>
      <w:tr w:rsidR="007D58AD" w:rsidRPr="00A16976" w14:paraId="3F716C9C" w14:textId="77777777" w:rsidTr="000A7731">
        <w:trPr>
          <w:trHeight w:val="4371"/>
        </w:trPr>
        <w:tc>
          <w:tcPr>
            <w:tcW w:w="1963" w:type="dxa"/>
          </w:tcPr>
          <w:p w14:paraId="6E56D1B7" w14:textId="63F216CC" w:rsidR="007D58AD" w:rsidRPr="00A16976" w:rsidRDefault="007D58AD" w:rsidP="007D58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60" w:type="dxa"/>
          </w:tcPr>
          <w:p w14:paraId="13B851BE" w14:textId="5D5C0524" w:rsidR="007D58AD" w:rsidRPr="00A16976" w:rsidRDefault="007D58AD" w:rsidP="007D58AD">
            <w:pPr>
              <w:rPr>
                <w:rFonts w:ascii="Arial" w:hAnsi="Arial" w:cs="Arial"/>
                <w:sz w:val="20"/>
                <w:szCs w:val="20"/>
                <w:lang w:val="pt-PT"/>
              </w:rPr>
            </w:pPr>
          </w:p>
        </w:tc>
        <w:tc>
          <w:tcPr>
            <w:tcW w:w="1984" w:type="dxa"/>
          </w:tcPr>
          <w:p w14:paraId="2124AE08" w14:textId="2EFC4E00" w:rsidR="007D58AD" w:rsidRPr="00A16976" w:rsidRDefault="007D58AD" w:rsidP="007D58AD">
            <w:pPr>
              <w:rPr>
                <w:rFonts w:ascii="Arial" w:hAnsi="Arial" w:cs="Arial"/>
                <w:sz w:val="20"/>
                <w:szCs w:val="20"/>
              </w:rPr>
            </w:pPr>
            <w:r w:rsidRPr="00EF5D1B">
              <w:rPr>
                <w:rFonts w:ascii="Arial" w:hAnsi="Arial" w:cs="Arial"/>
                <w:sz w:val="22"/>
                <w:szCs w:val="22"/>
              </w:rPr>
              <w:t>Secretaria da Agricultura, Pecuária</w:t>
            </w:r>
            <w:r>
              <w:rPr>
                <w:rFonts w:ascii="Arial" w:hAnsi="Arial" w:cs="Arial"/>
                <w:sz w:val="22"/>
                <w:szCs w:val="22"/>
              </w:rPr>
              <w:t>, Produção Sustentável e Irrigação</w:t>
            </w:r>
          </w:p>
        </w:tc>
        <w:tc>
          <w:tcPr>
            <w:tcW w:w="2126" w:type="dxa"/>
          </w:tcPr>
          <w:p w14:paraId="7B764F7D" w14:textId="77777777" w:rsidR="007D58AD" w:rsidRPr="004D7907" w:rsidRDefault="007D58AD" w:rsidP="007D58AD">
            <w:pPr>
              <w:autoSpaceDE w:val="0"/>
              <w:snapToGrid w:val="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D7907">
              <w:rPr>
                <w:rFonts w:ascii="Arial" w:hAnsi="Arial" w:cs="Arial"/>
                <w:color w:val="000000"/>
                <w:sz w:val="22"/>
                <w:szCs w:val="22"/>
              </w:rPr>
              <w:t>PROMOVER APOIO À EXECUÇÃO</w:t>
            </w:r>
            <w:r w:rsidRPr="004D79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DE SISTEMAS DE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Pr="004D79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CAPTAÇÃO DE ÁGUAS SUBTERRÂNEAS, ADUÇÃO E RESERVAÇÃO DE ÁGUA EM LOCALIDADES RURAIS</w:t>
            </w:r>
          </w:p>
          <w:p w14:paraId="173531BD" w14:textId="1E18FD90" w:rsidR="007D58AD" w:rsidRPr="00A16976" w:rsidRDefault="007D58AD" w:rsidP="007D58AD">
            <w:pPr>
              <w:rPr>
                <w:rFonts w:ascii="Arial" w:hAnsi="Arial" w:cs="Arial"/>
                <w:sz w:val="20"/>
                <w:szCs w:val="20"/>
              </w:rPr>
            </w:pPr>
            <w:r w:rsidRPr="004D79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NO INTERIOR DOS MUNICÍPIOS DO RIO GRANDE DO SUL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 (03 Cisternas) </w:t>
            </w:r>
          </w:p>
        </w:tc>
        <w:tc>
          <w:tcPr>
            <w:tcW w:w="1418" w:type="dxa"/>
          </w:tcPr>
          <w:p w14:paraId="6EC1E86A" w14:textId="4013E470" w:rsidR="007D58AD" w:rsidRPr="00A16976" w:rsidRDefault="007D58AD" w:rsidP="007D58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61.531,00</w:t>
            </w:r>
          </w:p>
        </w:tc>
        <w:tc>
          <w:tcPr>
            <w:tcW w:w="1984" w:type="dxa"/>
          </w:tcPr>
          <w:p w14:paraId="1FFE12A9" w14:textId="228EBA6F" w:rsidR="007D58AD" w:rsidRPr="00A16976" w:rsidRDefault="007D58AD" w:rsidP="007D58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14:paraId="360DF046" w14:textId="77777777" w:rsidR="007D58AD" w:rsidRPr="00A16976" w:rsidRDefault="007D58AD" w:rsidP="007D58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11EA373" w14:textId="7F801D47" w:rsidR="007D58AD" w:rsidRPr="00A16976" w:rsidRDefault="007D58AD" w:rsidP="007D58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Projeto encaminhado aguardando formalização do Convênio</w:t>
            </w:r>
          </w:p>
        </w:tc>
      </w:tr>
      <w:tr w:rsidR="007D58AD" w:rsidRPr="00A16976" w14:paraId="33DFDD65" w14:textId="77777777" w:rsidTr="00A16976">
        <w:tc>
          <w:tcPr>
            <w:tcW w:w="1963" w:type="dxa"/>
          </w:tcPr>
          <w:p w14:paraId="6B1B2649" w14:textId="77777777" w:rsidR="007D58AD" w:rsidRDefault="007D58AD" w:rsidP="007D58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</w:tcPr>
          <w:p w14:paraId="0B98B223" w14:textId="73C68306" w:rsidR="007D58AD" w:rsidRDefault="007D58AD" w:rsidP="007D58AD">
            <w:pPr>
              <w:rPr>
                <w:rFonts w:ascii="Arial" w:hAnsi="Arial" w:cs="Arial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z w:val="20"/>
                <w:szCs w:val="20"/>
                <w:lang w:val="pt-PT"/>
              </w:rPr>
              <w:t>-</w:t>
            </w:r>
          </w:p>
        </w:tc>
        <w:tc>
          <w:tcPr>
            <w:tcW w:w="1984" w:type="dxa"/>
          </w:tcPr>
          <w:p w14:paraId="7BF6A6AD" w14:textId="514C8019" w:rsidR="007D58AD" w:rsidRPr="00EF5D1B" w:rsidRDefault="007D58AD" w:rsidP="007D58AD">
            <w:pPr>
              <w:rPr>
                <w:rFonts w:ascii="Arial" w:hAnsi="Arial" w:cs="Arial"/>
                <w:sz w:val="22"/>
                <w:szCs w:val="22"/>
              </w:rPr>
            </w:pPr>
            <w:r w:rsidRPr="00EF5D1B">
              <w:rPr>
                <w:rFonts w:ascii="Arial" w:hAnsi="Arial" w:cs="Arial"/>
                <w:sz w:val="22"/>
                <w:szCs w:val="22"/>
              </w:rPr>
              <w:t xml:space="preserve">Secretaria </w:t>
            </w:r>
            <w:r>
              <w:rPr>
                <w:rFonts w:ascii="Arial" w:hAnsi="Arial" w:cs="Arial"/>
                <w:sz w:val="22"/>
                <w:szCs w:val="22"/>
              </w:rPr>
              <w:t>de Desenvolvimento Rural - SDR</w:t>
            </w:r>
          </w:p>
        </w:tc>
        <w:tc>
          <w:tcPr>
            <w:tcW w:w="2126" w:type="dxa"/>
          </w:tcPr>
          <w:p w14:paraId="4065435E" w14:textId="37B31718" w:rsidR="007D58AD" w:rsidRPr="004D7907" w:rsidRDefault="007D58AD" w:rsidP="007D58AD">
            <w:pPr>
              <w:autoSpaceDE w:val="0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Carreta Agrícola Basculante, Tandem 16” com Pneus, de 6 toneladas </w:t>
            </w:r>
          </w:p>
        </w:tc>
        <w:tc>
          <w:tcPr>
            <w:tcW w:w="1418" w:type="dxa"/>
          </w:tcPr>
          <w:p w14:paraId="07D64531" w14:textId="68FEB87A" w:rsidR="007D58AD" w:rsidRPr="00A16976" w:rsidRDefault="007D58AD" w:rsidP="007D58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28.813,76</w:t>
            </w:r>
          </w:p>
        </w:tc>
        <w:tc>
          <w:tcPr>
            <w:tcW w:w="1984" w:type="dxa"/>
          </w:tcPr>
          <w:p w14:paraId="42292CB0" w14:textId="42F2F91E" w:rsidR="007D58AD" w:rsidRPr="00A16976" w:rsidRDefault="007D58AD" w:rsidP="007D58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14.686,24</w:t>
            </w:r>
          </w:p>
        </w:tc>
        <w:tc>
          <w:tcPr>
            <w:tcW w:w="1275" w:type="dxa"/>
          </w:tcPr>
          <w:p w14:paraId="40A42525" w14:textId="77777777" w:rsidR="007D58AD" w:rsidRPr="00A16976" w:rsidRDefault="007D58AD" w:rsidP="007D58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431C1AC" w14:textId="73BC86DD" w:rsidR="007D58AD" w:rsidRDefault="007D58AD" w:rsidP="007D58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Projeto encaminhado aguardando formalização do Convênio</w:t>
            </w:r>
          </w:p>
        </w:tc>
      </w:tr>
      <w:tr w:rsidR="007D58AD" w:rsidRPr="00A16976" w14:paraId="533B1139" w14:textId="77777777" w:rsidTr="00A16976">
        <w:tc>
          <w:tcPr>
            <w:tcW w:w="1963" w:type="dxa"/>
          </w:tcPr>
          <w:p w14:paraId="2CCF56BA" w14:textId="77777777" w:rsidR="007D58AD" w:rsidRDefault="007D58AD" w:rsidP="007D58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</w:tcPr>
          <w:p w14:paraId="293ED864" w14:textId="77777777" w:rsidR="007D58AD" w:rsidRDefault="007D58AD" w:rsidP="007D58AD">
            <w:pPr>
              <w:rPr>
                <w:rFonts w:ascii="Arial" w:hAnsi="Arial" w:cs="Arial"/>
                <w:sz w:val="20"/>
                <w:szCs w:val="20"/>
                <w:lang w:val="pt-PT"/>
              </w:rPr>
            </w:pPr>
          </w:p>
        </w:tc>
        <w:tc>
          <w:tcPr>
            <w:tcW w:w="1984" w:type="dxa"/>
          </w:tcPr>
          <w:p w14:paraId="6B003E5B" w14:textId="3F9AFC2F" w:rsidR="007D58AD" w:rsidRPr="00EF5D1B" w:rsidRDefault="007D58AD" w:rsidP="007D58AD">
            <w:pPr>
              <w:rPr>
                <w:rFonts w:ascii="Arial" w:hAnsi="Arial" w:cs="Arial"/>
                <w:sz w:val="22"/>
                <w:szCs w:val="22"/>
              </w:rPr>
            </w:pPr>
            <w:r w:rsidRPr="00EF5D1B">
              <w:rPr>
                <w:rFonts w:ascii="Arial" w:hAnsi="Arial" w:cs="Arial"/>
                <w:sz w:val="22"/>
                <w:szCs w:val="22"/>
              </w:rPr>
              <w:t xml:space="preserve">Secretaria </w:t>
            </w:r>
            <w:r>
              <w:rPr>
                <w:rFonts w:ascii="Arial" w:hAnsi="Arial" w:cs="Arial"/>
                <w:sz w:val="22"/>
                <w:szCs w:val="22"/>
              </w:rPr>
              <w:t>de Desenvolvimento Rural - SDR</w:t>
            </w:r>
          </w:p>
        </w:tc>
        <w:tc>
          <w:tcPr>
            <w:tcW w:w="2126" w:type="dxa"/>
          </w:tcPr>
          <w:p w14:paraId="44A28133" w14:textId="77777777" w:rsidR="007D58AD" w:rsidRDefault="007D58AD" w:rsidP="007D58A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9"/>
                <w:szCs w:val="19"/>
                <w:lang w:eastAsia="en-US"/>
              </w:rPr>
            </w:pPr>
            <w:r>
              <w:rPr>
                <w:rFonts w:ascii="Arial" w:eastAsiaTheme="minorHAnsi" w:hAnsi="Arial" w:cs="Arial"/>
                <w:sz w:val="19"/>
                <w:szCs w:val="19"/>
                <w:lang w:eastAsia="en-US"/>
              </w:rPr>
              <w:t>Cursos de especialização de produtos</w:t>
            </w:r>
          </w:p>
          <w:p w14:paraId="29435D2B" w14:textId="77777777" w:rsidR="007D58AD" w:rsidRDefault="007D58AD" w:rsidP="007D58A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9"/>
                <w:szCs w:val="19"/>
                <w:lang w:eastAsia="en-US"/>
              </w:rPr>
            </w:pPr>
            <w:r>
              <w:rPr>
                <w:rFonts w:ascii="Arial" w:eastAsiaTheme="minorHAnsi" w:hAnsi="Arial" w:cs="Arial"/>
                <w:sz w:val="19"/>
                <w:szCs w:val="19"/>
                <w:lang w:eastAsia="en-US"/>
              </w:rPr>
              <w:t>manufaturados para os feirantes do</w:t>
            </w:r>
          </w:p>
          <w:p w14:paraId="1859F3B8" w14:textId="77777777" w:rsidR="007D58AD" w:rsidRDefault="007D58AD" w:rsidP="007D58A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9"/>
                <w:szCs w:val="19"/>
                <w:lang w:eastAsia="en-US"/>
              </w:rPr>
            </w:pPr>
            <w:r>
              <w:rPr>
                <w:rFonts w:ascii="Arial" w:eastAsiaTheme="minorHAnsi" w:hAnsi="Arial" w:cs="Arial"/>
                <w:sz w:val="19"/>
                <w:szCs w:val="19"/>
                <w:lang w:eastAsia="en-US"/>
              </w:rPr>
              <w:t>Município, para fomentar a Agroindústria</w:t>
            </w:r>
          </w:p>
          <w:p w14:paraId="03651496" w14:textId="4DE79D0E" w:rsidR="007D58AD" w:rsidRPr="004D7907" w:rsidRDefault="007D58AD" w:rsidP="007D58AD">
            <w:pPr>
              <w:autoSpaceDE w:val="0"/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sz w:val="19"/>
                <w:szCs w:val="19"/>
                <w:lang w:eastAsia="en-US"/>
              </w:rPr>
              <w:t>Familiar.</w:t>
            </w:r>
          </w:p>
        </w:tc>
        <w:tc>
          <w:tcPr>
            <w:tcW w:w="1418" w:type="dxa"/>
          </w:tcPr>
          <w:p w14:paraId="57D364C8" w14:textId="64E00547" w:rsidR="007D58AD" w:rsidRPr="007D58AD" w:rsidRDefault="007D58AD" w:rsidP="007D58AD">
            <w:pPr>
              <w:rPr>
                <w:rFonts w:ascii="Arial" w:hAnsi="Arial" w:cs="Arial"/>
                <w:sz w:val="20"/>
                <w:szCs w:val="20"/>
              </w:rPr>
            </w:pPr>
            <w:r w:rsidRPr="007D58AD">
              <w:rPr>
                <w:rFonts w:ascii="Arial" w:eastAsiaTheme="minorHAnsi" w:hAnsi="Arial" w:cs="Arial"/>
                <w:sz w:val="19"/>
                <w:szCs w:val="19"/>
                <w:lang w:eastAsia="en-US"/>
              </w:rPr>
              <w:t>21.235,32</w:t>
            </w:r>
          </w:p>
        </w:tc>
        <w:tc>
          <w:tcPr>
            <w:tcW w:w="1984" w:type="dxa"/>
          </w:tcPr>
          <w:p w14:paraId="63CE1F86" w14:textId="016EE97A" w:rsidR="007D58AD" w:rsidRPr="007D58AD" w:rsidRDefault="007D58AD" w:rsidP="007D58AD">
            <w:pPr>
              <w:rPr>
                <w:rFonts w:ascii="Arial" w:hAnsi="Arial" w:cs="Arial"/>
                <w:sz w:val="20"/>
                <w:szCs w:val="20"/>
              </w:rPr>
            </w:pPr>
            <w:r w:rsidRPr="007D58AD">
              <w:rPr>
                <w:rFonts w:ascii="Arial" w:hAnsi="Arial" w:cs="Arial"/>
                <w:sz w:val="20"/>
                <w:szCs w:val="20"/>
              </w:rPr>
              <w:t>524,68</w:t>
            </w:r>
          </w:p>
        </w:tc>
        <w:tc>
          <w:tcPr>
            <w:tcW w:w="1275" w:type="dxa"/>
          </w:tcPr>
          <w:p w14:paraId="759C53D5" w14:textId="77777777" w:rsidR="007D58AD" w:rsidRPr="00A16976" w:rsidRDefault="007D58AD" w:rsidP="007D58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94911C3" w14:textId="29C91187" w:rsidR="007D58AD" w:rsidRDefault="007D58AD" w:rsidP="007D58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Projeto encaminhado aguardando formalização do Convênio</w:t>
            </w:r>
          </w:p>
        </w:tc>
      </w:tr>
      <w:tr w:rsidR="007D58AD" w:rsidRPr="00A16976" w14:paraId="7C39FA29" w14:textId="77777777" w:rsidTr="00A16976">
        <w:tc>
          <w:tcPr>
            <w:tcW w:w="1963" w:type="dxa"/>
          </w:tcPr>
          <w:p w14:paraId="2D077B26" w14:textId="5780C1D8" w:rsidR="008D5655" w:rsidRDefault="008D5655" w:rsidP="007D58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Convênio 2254/2024</w:t>
            </w:r>
          </w:p>
          <w:p w14:paraId="3870A289" w14:textId="4B9BA4A0" w:rsidR="007D58AD" w:rsidRDefault="008036C8" w:rsidP="007D58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Emenda 785 Dep Rafael Braga </w:t>
            </w:r>
          </w:p>
        </w:tc>
        <w:tc>
          <w:tcPr>
            <w:tcW w:w="1860" w:type="dxa"/>
          </w:tcPr>
          <w:p w14:paraId="54182521" w14:textId="77777777" w:rsidR="007D58AD" w:rsidRDefault="007D58AD" w:rsidP="007D58AD">
            <w:pPr>
              <w:rPr>
                <w:rFonts w:ascii="Arial" w:hAnsi="Arial" w:cs="Arial"/>
                <w:sz w:val="20"/>
                <w:szCs w:val="20"/>
                <w:lang w:val="pt-PT"/>
              </w:rPr>
            </w:pPr>
          </w:p>
        </w:tc>
        <w:tc>
          <w:tcPr>
            <w:tcW w:w="1984" w:type="dxa"/>
          </w:tcPr>
          <w:p w14:paraId="3D554824" w14:textId="13D1B0F9" w:rsidR="007D58AD" w:rsidRPr="00EF5D1B" w:rsidRDefault="007D58AD" w:rsidP="007D58A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Secretaria de Desenvolvimento Urbano e Metropolitano</w:t>
            </w:r>
          </w:p>
        </w:tc>
        <w:tc>
          <w:tcPr>
            <w:tcW w:w="2126" w:type="dxa"/>
          </w:tcPr>
          <w:p w14:paraId="0BBD6F2A" w14:textId="4EF4BD86" w:rsidR="007D58AD" w:rsidRDefault="007D58AD" w:rsidP="007D58A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9"/>
                <w:szCs w:val="19"/>
                <w:lang w:eastAsia="en-US"/>
              </w:rPr>
            </w:pPr>
            <w:r w:rsidRPr="00670B3A">
              <w:rPr>
                <w:color w:val="000009"/>
                <w:sz w:val="18"/>
                <w:szCs w:val="18"/>
              </w:rPr>
              <w:t xml:space="preserve">Pavimentação </w:t>
            </w:r>
            <w:r>
              <w:rPr>
                <w:color w:val="000009"/>
                <w:sz w:val="18"/>
                <w:szCs w:val="18"/>
              </w:rPr>
              <w:t>Asfáltica na</w:t>
            </w:r>
            <w:r w:rsidRPr="00670B3A">
              <w:rPr>
                <w:color w:val="000009"/>
                <w:sz w:val="18"/>
                <w:szCs w:val="18"/>
              </w:rPr>
              <w:t xml:space="preserve"> </w:t>
            </w:r>
            <w:r>
              <w:rPr>
                <w:color w:val="000009"/>
                <w:sz w:val="18"/>
                <w:szCs w:val="18"/>
              </w:rPr>
              <w:t>Bertholdo Scherer em Esperança do Sul</w:t>
            </w:r>
          </w:p>
        </w:tc>
        <w:tc>
          <w:tcPr>
            <w:tcW w:w="1418" w:type="dxa"/>
          </w:tcPr>
          <w:p w14:paraId="7D5E48D0" w14:textId="21803AAF" w:rsidR="007D58AD" w:rsidRPr="007D58AD" w:rsidRDefault="007D58AD" w:rsidP="007D58AD">
            <w:pPr>
              <w:rPr>
                <w:rFonts w:ascii="Arial" w:eastAsiaTheme="minorHAnsi" w:hAnsi="Arial" w:cs="Arial"/>
                <w:sz w:val="19"/>
                <w:szCs w:val="19"/>
                <w:lang w:eastAsia="en-US"/>
              </w:rPr>
            </w:pPr>
            <w:r>
              <w:rPr>
                <w:rFonts w:ascii="Arial" w:eastAsiaTheme="minorHAnsi" w:hAnsi="Arial" w:cs="Arial"/>
                <w:sz w:val="19"/>
                <w:szCs w:val="19"/>
                <w:lang w:eastAsia="en-US"/>
              </w:rPr>
              <w:t>70.000,00</w:t>
            </w:r>
          </w:p>
        </w:tc>
        <w:tc>
          <w:tcPr>
            <w:tcW w:w="1984" w:type="dxa"/>
          </w:tcPr>
          <w:p w14:paraId="251C5A5C" w14:textId="13C7465B" w:rsidR="007D58AD" w:rsidRPr="007D58AD" w:rsidRDefault="007D58AD" w:rsidP="007D58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21.186,67</w:t>
            </w:r>
          </w:p>
        </w:tc>
        <w:tc>
          <w:tcPr>
            <w:tcW w:w="1275" w:type="dxa"/>
          </w:tcPr>
          <w:p w14:paraId="4BC34C92" w14:textId="75BD37DD" w:rsidR="007D58AD" w:rsidRPr="00A16976" w:rsidRDefault="008D5655" w:rsidP="007D58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13/01/2025</w:t>
            </w:r>
          </w:p>
        </w:tc>
        <w:tc>
          <w:tcPr>
            <w:tcW w:w="1560" w:type="dxa"/>
          </w:tcPr>
          <w:p w14:paraId="1E5D4C04" w14:textId="44853E4A" w:rsidR="007D58AD" w:rsidRDefault="008D5655" w:rsidP="007D58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Aguardando depósito do recurso </w:t>
            </w:r>
          </w:p>
        </w:tc>
      </w:tr>
      <w:tr w:rsidR="009D1DB8" w:rsidRPr="00A16976" w14:paraId="6D0222A0" w14:textId="77777777" w:rsidTr="00A16976">
        <w:tc>
          <w:tcPr>
            <w:tcW w:w="1963" w:type="dxa"/>
          </w:tcPr>
          <w:p w14:paraId="621A1C75" w14:textId="49DAFC3E" w:rsidR="009D1DB8" w:rsidRDefault="009D1DB8" w:rsidP="007D58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Projeto Avançar +  Esporte</w:t>
            </w:r>
          </w:p>
        </w:tc>
        <w:tc>
          <w:tcPr>
            <w:tcW w:w="1860" w:type="dxa"/>
          </w:tcPr>
          <w:p w14:paraId="1EC2923E" w14:textId="77777777" w:rsidR="009D1DB8" w:rsidRDefault="009D1DB8" w:rsidP="007D58AD">
            <w:pPr>
              <w:rPr>
                <w:rFonts w:ascii="Arial" w:hAnsi="Arial" w:cs="Arial"/>
                <w:sz w:val="20"/>
                <w:szCs w:val="20"/>
                <w:lang w:val="pt-PT"/>
              </w:rPr>
            </w:pPr>
          </w:p>
        </w:tc>
        <w:tc>
          <w:tcPr>
            <w:tcW w:w="1984" w:type="dxa"/>
          </w:tcPr>
          <w:p w14:paraId="297110EB" w14:textId="4F3F23E7" w:rsidR="009D1DB8" w:rsidRDefault="009D1DB8" w:rsidP="007D58A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Secretaria do Esporte e Lazer</w:t>
            </w:r>
          </w:p>
        </w:tc>
        <w:tc>
          <w:tcPr>
            <w:tcW w:w="2126" w:type="dxa"/>
          </w:tcPr>
          <w:p w14:paraId="71A2CA48" w14:textId="7892CAAE" w:rsidR="009D1DB8" w:rsidRPr="00670B3A" w:rsidRDefault="009D1DB8" w:rsidP="007D58AD">
            <w:pPr>
              <w:autoSpaceDE w:val="0"/>
              <w:autoSpaceDN w:val="0"/>
              <w:adjustRightInd w:val="0"/>
              <w:rPr>
                <w:color w:val="000009"/>
                <w:sz w:val="18"/>
                <w:szCs w:val="18"/>
              </w:rPr>
            </w:pPr>
            <w:r>
              <w:rPr>
                <w:color w:val="000009"/>
                <w:sz w:val="18"/>
                <w:szCs w:val="18"/>
              </w:rPr>
              <w:t>Reforma e ampliação do Ginásio Municipal de Esportes</w:t>
            </w:r>
          </w:p>
        </w:tc>
        <w:tc>
          <w:tcPr>
            <w:tcW w:w="1418" w:type="dxa"/>
          </w:tcPr>
          <w:p w14:paraId="0D370DDE" w14:textId="46131689" w:rsidR="009D1DB8" w:rsidRDefault="009D1DB8" w:rsidP="007D58AD">
            <w:pPr>
              <w:rPr>
                <w:rFonts w:ascii="Arial" w:eastAsiaTheme="minorHAnsi" w:hAnsi="Arial" w:cs="Arial"/>
                <w:sz w:val="19"/>
                <w:szCs w:val="19"/>
                <w:lang w:eastAsia="en-US"/>
              </w:rPr>
            </w:pPr>
            <w:r>
              <w:rPr>
                <w:rFonts w:ascii="Arial" w:eastAsiaTheme="minorHAnsi" w:hAnsi="Arial" w:cs="Arial"/>
                <w:sz w:val="19"/>
                <w:szCs w:val="19"/>
                <w:lang w:eastAsia="en-US"/>
              </w:rPr>
              <w:t>500.000,00</w:t>
            </w:r>
          </w:p>
        </w:tc>
        <w:tc>
          <w:tcPr>
            <w:tcW w:w="1984" w:type="dxa"/>
          </w:tcPr>
          <w:p w14:paraId="141BABBB" w14:textId="479F808A" w:rsidR="009D1DB8" w:rsidRDefault="009D1DB8" w:rsidP="007D58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168.134,91</w:t>
            </w:r>
          </w:p>
        </w:tc>
        <w:tc>
          <w:tcPr>
            <w:tcW w:w="1275" w:type="dxa"/>
          </w:tcPr>
          <w:p w14:paraId="0497F39D" w14:textId="5855695B" w:rsidR="009D1DB8" w:rsidRPr="00A16976" w:rsidRDefault="009D1DB8" w:rsidP="007D58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 meses</w:t>
            </w:r>
          </w:p>
        </w:tc>
        <w:tc>
          <w:tcPr>
            <w:tcW w:w="1560" w:type="dxa"/>
          </w:tcPr>
          <w:p w14:paraId="546976DF" w14:textId="3B27AEDA" w:rsidR="009D1DB8" w:rsidRDefault="009D1DB8" w:rsidP="007D58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Projeto enviado por e-mail, aguardando seleção</w:t>
            </w:r>
          </w:p>
        </w:tc>
      </w:tr>
    </w:tbl>
    <w:p w14:paraId="7335433E" w14:textId="77777777" w:rsidR="009D1DB8" w:rsidRDefault="009D1DB8" w:rsidP="00D01E5A">
      <w:pPr>
        <w:rPr>
          <w:rFonts w:ascii="Arial" w:hAnsi="Arial" w:cs="Arial"/>
          <w:b/>
        </w:rPr>
      </w:pPr>
    </w:p>
    <w:p w14:paraId="54FCC7EB" w14:textId="11A67B8D" w:rsidR="00526A82" w:rsidRDefault="00526A82" w:rsidP="00D01E5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Governo Municipal – Obras Projetadas </w:t>
      </w: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70"/>
      </w:tblGrid>
      <w:tr w:rsidR="00526A82" w14:paraId="0BD428B0" w14:textId="77777777" w:rsidTr="009418D2">
        <w:tc>
          <w:tcPr>
            <w:tcW w:w="14170" w:type="dxa"/>
          </w:tcPr>
          <w:p w14:paraId="09F80B3F" w14:textId="040B1F7C" w:rsidR="00526A82" w:rsidRDefault="00526A82" w:rsidP="00CC0F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Salão Esquina Pedralli</w:t>
            </w:r>
          </w:p>
        </w:tc>
      </w:tr>
      <w:tr w:rsidR="00526A82" w14:paraId="1B6786D8" w14:textId="77777777" w:rsidTr="00F61B6E">
        <w:tc>
          <w:tcPr>
            <w:tcW w:w="14170" w:type="dxa"/>
          </w:tcPr>
          <w:p w14:paraId="2C64358F" w14:textId="343948E8" w:rsidR="00526A82" w:rsidRDefault="00526A82" w:rsidP="00CC0F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Reforma Centro de Eventos </w:t>
            </w:r>
          </w:p>
        </w:tc>
      </w:tr>
    </w:tbl>
    <w:p w14:paraId="4A8716F0" w14:textId="77777777" w:rsidR="00526A82" w:rsidRDefault="00526A82" w:rsidP="00D01E5A">
      <w:pPr>
        <w:rPr>
          <w:rFonts w:ascii="Arial" w:hAnsi="Arial" w:cs="Arial"/>
          <w:b/>
        </w:rPr>
      </w:pPr>
    </w:p>
    <w:p w14:paraId="37BB28CF" w14:textId="6D1E0FED" w:rsidR="00654879" w:rsidRDefault="00654879" w:rsidP="00D01E5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Obras pendentes de conclusão</w:t>
      </w:r>
    </w:p>
    <w:p w14:paraId="3E1F952B" w14:textId="71BEF1E0" w:rsidR="00654879" w:rsidRDefault="00654879" w:rsidP="00D01E5A">
      <w:r w:rsidRPr="00A65E3D">
        <w:rPr>
          <w:b/>
        </w:rPr>
        <w:t xml:space="preserve">Pavimentação </w:t>
      </w:r>
      <w:r>
        <w:rPr>
          <w:b/>
        </w:rPr>
        <w:t xml:space="preserve">de estrada vicinal com pedras irregulares na Localidade de Barra Bonita </w:t>
      </w:r>
      <w:r w:rsidRPr="00906A58">
        <w:rPr>
          <w:rFonts w:cs="Arial"/>
        </w:rPr>
        <w:t>interior do Município</w:t>
      </w:r>
      <w:r>
        <w:rPr>
          <w:b/>
        </w:rPr>
        <w:t xml:space="preserve"> </w:t>
      </w:r>
      <w:r>
        <w:t xml:space="preserve">– </w:t>
      </w:r>
      <w:r w:rsidRPr="005B3072">
        <w:t>Programa Pavimenta, através do Convênio nº 4249/2022 – Processo nº21/2600-0000209-8</w:t>
      </w:r>
    </w:p>
    <w:p w14:paraId="7818E034" w14:textId="77777777" w:rsidR="00654879" w:rsidRDefault="00654879" w:rsidP="00D01E5A">
      <w:pPr>
        <w:rPr>
          <w:rFonts w:ascii="Arial" w:hAnsi="Arial" w:cs="Arial"/>
          <w:b/>
        </w:rPr>
      </w:pPr>
    </w:p>
    <w:p w14:paraId="6DE4F938" w14:textId="582F614C" w:rsidR="00D01E5A" w:rsidRDefault="00D01E5A" w:rsidP="00D01E5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Esperança do Sul/RS,</w:t>
      </w:r>
      <w:r w:rsidR="006E4E70">
        <w:rPr>
          <w:rFonts w:ascii="Arial" w:hAnsi="Arial" w:cs="Arial"/>
          <w:b/>
        </w:rPr>
        <w:t xml:space="preserve"> </w:t>
      </w:r>
      <w:r w:rsidR="008D5655">
        <w:rPr>
          <w:rFonts w:ascii="Arial" w:hAnsi="Arial" w:cs="Arial"/>
          <w:b/>
        </w:rPr>
        <w:t>03</w:t>
      </w:r>
      <w:r>
        <w:rPr>
          <w:rFonts w:ascii="Arial" w:hAnsi="Arial" w:cs="Arial"/>
          <w:b/>
        </w:rPr>
        <w:t xml:space="preserve"> </w:t>
      </w:r>
      <w:r w:rsidR="008D5655">
        <w:rPr>
          <w:rFonts w:ascii="Arial" w:hAnsi="Arial" w:cs="Arial"/>
          <w:b/>
        </w:rPr>
        <w:t>dezembro</w:t>
      </w:r>
      <w:r w:rsidR="006E4E70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20</w:t>
      </w:r>
      <w:r w:rsidR="002E4148">
        <w:rPr>
          <w:rFonts w:ascii="Arial" w:hAnsi="Arial" w:cs="Arial"/>
          <w:b/>
        </w:rPr>
        <w:t>24</w:t>
      </w:r>
      <w:r>
        <w:rPr>
          <w:rFonts w:ascii="Arial" w:hAnsi="Arial" w:cs="Arial"/>
          <w:b/>
        </w:rPr>
        <w:t>.</w:t>
      </w:r>
    </w:p>
    <w:p w14:paraId="3B60520C" w14:textId="77777777" w:rsidR="0069313E" w:rsidRDefault="0069313E" w:rsidP="00D01E5A">
      <w:pPr>
        <w:rPr>
          <w:rFonts w:ascii="Arial" w:hAnsi="Arial" w:cs="Arial"/>
          <w:b/>
        </w:rPr>
      </w:pPr>
    </w:p>
    <w:p w14:paraId="0439DBF3" w14:textId="77777777" w:rsidR="00D01E5A" w:rsidRDefault="00D01E5A" w:rsidP="00D01E5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__________________________</w:t>
      </w:r>
    </w:p>
    <w:p w14:paraId="3AB79D78" w14:textId="77777777" w:rsidR="00D01E5A" w:rsidRDefault="00D01E5A" w:rsidP="00D01E5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MOISES ALFREDO LEDUR</w:t>
      </w:r>
    </w:p>
    <w:p w14:paraId="3120D42B" w14:textId="77777777" w:rsidR="00A63945" w:rsidRDefault="00D01E5A" w:rsidP="00EF7BEB">
      <w:pPr>
        <w:jc w:val="center"/>
      </w:pPr>
      <w:r>
        <w:rPr>
          <w:rFonts w:ascii="Arial" w:hAnsi="Arial" w:cs="Arial"/>
          <w:b/>
        </w:rPr>
        <w:t>Prefeito Municipal</w:t>
      </w:r>
    </w:p>
    <w:sectPr w:rsidR="00A63945" w:rsidSect="00096C7A">
      <w:pgSz w:w="16838" w:h="11906" w:orient="landscape"/>
      <w:pgMar w:top="1701" w:right="1417" w:bottom="1701" w:left="226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E5A"/>
    <w:rsid w:val="00096C7A"/>
    <w:rsid w:val="000A5B89"/>
    <w:rsid w:val="000A7731"/>
    <w:rsid w:val="000D0C98"/>
    <w:rsid w:val="0016608B"/>
    <w:rsid w:val="001F2AC3"/>
    <w:rsid w:val="00294821"/>
    <w:rsid w:val="002E4148"/>
    <w:rsid w:val="00365EE3"/>
    <w:rsid w:val="00436F93"/>
    <w:rsid w:val="004D49EF"/>
    <w:rsid w:val="00526A82"/>
    <w:rsid w:val="005C1697"/>
    <w:rsid w:val="00624B43"/>
    <w:rsid w:val="006413C8"/>
    <w:rsid w:val="00654879"/>
    <w:rsid w:val="0069313E"/>
    <w:rsid w:val="006A0BD4"/>
    <w:rsid w:val="006E4E70"/>
    <w:rsid w:val="007270A7"/>
    <w:rsid w:val="00786124"/>
    <w:rsid w:val="007D58AD"/>
    <w:rsid w:val="008036C8"/>
    <w:rsid w:val="0084076F"/>
    <w:rsid w:val="008841D6"/>
    <w:rsid w:val="008C1B13"/>
    <w:rsid w:val="008D5655"/>
    <w:rsid w:val="009D1DB8"/>
    <w:rsid w:val="00A16976"/>
    <w:rsid w:val="00A20EBD"/>
    <w:rsid w:val="00A24673"/>
    <w:rsid w:val="00A63945"/>
    <w:rsid w:val="00B45BCC"/>
    <w:rsid w:val="00C07FB7"/>
    <w:rsid w:val="00C20191"/>
    <w:rsid w:val="00CA74F0"/>
    <w:rsid w:val="00CF4379"/>
    <w:rsid w:val="00D01E5A"/>
    <w:rsid w:val="00D7159C"/>
    <w:rsid w:val="00E146D7"/>
    <w:rsid w:val="00EE2C89"/>
    <w:rsid w:val="00EF7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E5FFD"/>
  <w15:docId w15:val="{D475CBC4-17D4-4426-A3F4-94CA4E791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6A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qFormat/>
    <w:rsid w:val="00D01E5A"/>
    <w:rPr>
      <w:b/>
      <w:bCs/>
    </w:rPr>
  </w:style>
  <w:style w:type="paragraph" w:styleId="Corpodetexto">
    <w:name w:val="Body Text"/>
    <w:basedOn w:val="Normal"/>
    <w:link w:val="CorpodetextoChar"/>
    <w:semiHidden/>
    <w:rsid w:val="00EF7BEB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EF7BEB"/>
    <w:rPr>
      <w:rFonts w:ascii="Times New Roman" w:eastAsia="Times New Roman" w:hAnsi="Times New Roman" w:cs="Times New Roman"/>
      <w:sz w:val="24"/>
      <w:szCs w:val="20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624B43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624B43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ontepargpadro1">
    <w:name w:val="Fonte parág. padrão1"/>
    <w:rsid w:val="00C07F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435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JAIME</dc:creator>
  <cp:lastModifiedBy>Usuario</cp:lastModifiedBy>
  <cp:revision>24</cp:revision>
  <cp:lastPrinted>2024-11-13T15:57:00Z</cp:lastPrinted>
  <dcterms:created xsi:type="dcterms:W3CDTF">2024-10-31T18:32:00Z</dcterms:created>
  <dcterms:modified xsi:type="dcterms:W3CDTF">2024-12-03T15:17:00Z</dcterms:modified>
</cp:coreProperties>
</file>