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06FC9" w14:textId="77777777" w:rsidR="00F6185A" w:rsidRPr="0075454C" w:rsidRDefault="00F6185A" w:rsidP="00F6185A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439D6ABB" w14:textId="23C4FCC8" w:rsidR="00764C58" w:rsidRPr="0075454C" w:rsidRDefault="00764C58" w:rsidP="00F6185A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5454C">
        <w:rPr>
          <w:rFonts w:ascii="Arial" w:hAnsi="Arial" w:cs="Arial"/>
          <w:b/>
          <w:bCs/>
          <w:sz w:val="22"/>
          <w:szCs w:val="22"/>
          <w:u w:val="single"/>
        </w:rPr>
        <w:t>Aviso de contratação direta nº 00</w:t>
      </w:r>
      <w:r w:rsidR="00B428D1" w:rsidRPr="0075454C">
        <w:rPr>
          <w:rFonts w:ascii="Arial" w:hAnsi="Arial" w:cs="Arial"/>
          <w:b/>
          <w:bCs/>
          <w:sz w:val="22"/>
          <w:szCs w:val="22"/>
          <w:u w:val="single"/>
        </w:rPr>
        <w:t>6</w:t>
      </w:r>
      <w:r w:rsidRPr="0075454C">
        <w:rPr>
          <w:rFonts w:ascii="Arial" w:hAnsi="Arial" w:cs="Arial"/>
          <w:b/>
          <w:bCs/>
          <w:sz w:val="22"/>
          <w:szCs w:val="22"/>
          <w:u w:val="single"/>
        </w:rPr>
        <w:t>/202</w:t>
      </w:r>
      <w:r w:rsidR="00BA3C65" w:rsidRPr="0075454C">
        <w:rPr>
          <w:rFonts w:ascii="Arial" w:hAnsi="Arial" w:cs="Arial"/>
          <w:b/>
          <w:bCs/>
          <w:sz w:val="22"/>
          <w:szCs w:val="22"/>
          <w:u w:val="single"/>
        </w:rPr>
        <w:t>5</w:t>
      </w:r>
    </w:p>
    <w:p w14:paraId="7A9E6FAC" w14:textId="75DD98C3" w:rsidR="00BA3C65" w:rsidRPr="0075454C" w:rsidRDefault="00222444" w:rsidP="00BA3C65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75454C">
        <w:rPr>
          <w:rFonts w:ascii="Arial" w:hAnsi="Arial" w:cs="Arial"/>
          <w:b/>
          <w:bCs/>
          <w:sz w:val="22"/>
          <w:szCs w:val="22"/>
          <w:u w:val="single"/>
        </w:rPr>
        <w:t>AQUISIÇÃO DE PEÇAS E MÃO DE OBRA PARA RECUPERAÇÃO DO VEÍCULO VIRTUS</w:t>
      </w:r>
    </w:p>
    <w:p w14:paraId="59E4E34B" w14:textId="77777777" w:rsidR="00222444" w:rsidRPr="0075454C" w:rsidRDefault="00222444" w:rsidP="00BA3C65">
      <w:pPr>
        <w:pStyle w:val="Recuodecorpodetexto"/>
        <w:ind w:firstLine="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BCCF38F" w14:textId="10927333" w:rsidR="00764C58" w:rsidRPr="0075454C" w:rsidRDefault="00764C58" w:rsidP="00222444">
      <w:pPr>
        <w:pStyle w:val="Recuodecorpodetexto"/>
        <w:ind w:firstLine="0"/>
        <w:rPr>
          <w:rFonts w:ascii="Arial" w:hAnsi="Arial" w:cs="Arial"/>
          <w:sz w:val="22"/>
          <w:szCs w:val="22"/>
        </w:rPr>
      </w:pPr>
      <w:r w:rsidRPr="0075454C">
        <w:rPr>
          <w:rFonts w:ascii="Arial" w:hAnsi="Arial" w:cs="Arial"/>
          <w:b/>
          <w:sz w:val="22"/>
          <w:szCs w:val="22"/>
        </w:rPr>
        <w:t>O Prefeito Municipal de ESPERANÇA DO SUL</w:t>
      </w:r>
      <w:r w:rsidRPr="0075454C">
        <w:rPr>
          <w:rFonts w:ascii="Arial" w:hAnsi="Arial" w:cs="Arial"/>
          <w:sz w:val="22"/>
          <w:szCs w:val="22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75454C">
        <w:rPr>
          <w:rFonts w:ascii="Arial" w:hAnsi="Arial" w:cs="Arial"/>
          <w:sz w:val="22"/>
          <w:szCs w:val="22"/>
        </w:rPr>
        <w:t>14.133/2021, com fundamento no artigo 75, inciso II, da Lei 14.133/2021, que tem interesse na</w:t>
      </w:r>
      <w:r w:rsidR="00436D11" w:rsidRPr="0075454C">
        <w:rPr>
          <w:rFonts w:ascii="Arial" w:hAnsi="Arial" w:cs="Arial"/>
          <w:sz w:val="22"/>
          <w:szCs w:val="22"/>
        </w:rPr>
        <w:t xml:space="preserve"> aquisição </w:t>
      </w:r>
      <w:r w:rsidR="00222444" w:rsidRPr="0075454C">
        <w:rPr>
          <w:rFonts w:ascii="Arial" w:hAnsi="Arial" w:cs="Arial"/>
          <w:b/>
          <w:bCs/>
          <w:sz w:val="22"/>
          <w:szCs w:val="22"/>
        </w:rPr>
        <w:t xml:space="preserve">de peças e mão de obra para recuperação do veículo </w:t>
      </w:r>
      <w:proofErr w:type="spellStart"/>
      <w:r w:rsidR="00222444" w:rsidRPr="0075454C">
        <w:rPr>
          <w:rFonts w:ascii="Arial" w:hAnsi="Arial" w:cs="Arial"/>
          <w:b/>
          <w:bCs/>
          <w:sz w:val="22"/>
          <w:szCs w:val="22"/>
        </w:rPr>
        <w:t>virtus</w:t>
      </w:r>
      <w:proofErr w:type="spellEnd"/>
      <w:r w:rsidR="00222444" w:rsidRPr="0075454C">
        <w:rPr>
          <w:rFonts w:ascii="Arial" w:hAnsi="Arial" w:cs="Arial"/>
          <w:b/>
          <w:bCs/>
          <w:sz w:val="22"/>
          <w:szCs w:val="22"/>
        </w:rPr>
        <w:t xml:space="preserve">, conforme </w:t>
      </w:r>
      <w:r w:rsidR="00C16028" w:rsidRPr="0075454C">
        <w:rPr>
          <w:rFonts w:ascii="Arial" w:hAnsi="Arial" w:cs="Arial"/>
          <w:sz w:val="22"/>
          <w:szCs w:val="22"/>
        </w:rPr>
        <w:t>abaixo descritos e estará recebendo propostas pelo e-mail: compras@esperancadosul.rs.</w:t>
      </w:r>
      <w:r w:rsidR="00263FD4" w:rsidRPr="0075454C">
        <w:rPr>
          <w:rFonts w:ascii="Arial" w:hAnsi="Arial" w:cs="Arial"/>
          <w:sz w:val="22"/>
          <w:szCs w:val="22"/>
        </w:rPr>
        <w:t xml:space="preserve">gov.br até às </w:t>
      </w:r>
      <w:r w:rsidR="00BA3C65" w:rsidRPr="0075454C">
        <w:rPr>
          <w:rFonts w:ascii="Arial" w:hAnsi="Arial" w:cs="Arial"/>
          <w:sz w:val="22"/>
          <w:szCs w:val="22"/>
        </w:rPr>
        <w:t>23</w:t>
      </w:r>
      <w:r w:rsidR="00263FD4" w:rsidRPr="0075454C">
        <w:rPr>
          <w:rFonts w:ascii="Arial" w:hAnsi="Arial" w:cs="Arial"/>
          <w:sz w:val="22"/>
          <w:szCs w:val="22"/>
        </w:rPr>
        <w:t>h</w:t>
      </w:r>
      <w:r w:rsidR="00BA3C65" w:rsidRPr="0075454C">
        <w:rPr>
          <w:rFonts w:ascii="Arial" w:hAnsi="Arial" w:cs="Arial"/>
          <w:sz w:val="22"/>
          <w:szCs w:val="22"/>
        </w:rPr>
        <w:t>59</w:t>
      </w:r>
      <w:r w:rsidR="00263FD4" w:rsidRPr="0075454C">
        <w:rPr>
          <w:rFonts w:ascii="Arial" w:hAnsi="Arial" w:cs="Arial"/>
          <w:sz w:val="22"/>
          <w:szCs w:val="22"/>
        </w:rPr>
        <w:t>min do dia</w:t>
      </w:r>
      <w:r w:rsidR="00F6185A" w:rsidRPr="0075454C">
        <w:rPr>
          <w:rFonts w:ascii="Arial" w:hAnsi="Arial" w:cs="Arial"/>
          <w:sz w:val="22"/>
          <w:szCs w:val="22"/>
        </w:rPr>
        <w:t xml:space="preserve"> </w:t>
      </w:r>
      <w:r w:rsidR="00222444" w:rsidRPr="0075454C">
        <w:rPr>
          <w:rFonts w:ascii="Arial" w:hAnsi="Arial" w:cs="Arial"/>
          <w:sz w:val="22"/>
          <w:szCs w:val="22"/>
        </w:rPr>
        <w:t>04</w:t>
      </w:r>
      <w:r w:rsidR="00C16028" w:rsidRPr="0075454C">
        <w:rPr>
          <w:rFonts w:ascii="Arial" w:hAnsi="Arial" w:cs="Arial"/>
          <w:sz w:val="22"/>
          <w:szCs w:val="22"/>
        </w:rPr>
        <w:t>/0</w:t>
      </w:r>
      <w:r w:rsidR="00222444" w:rsidRPr="0075454C">
        <w:rPr>
          <w:rFonts w:ascii="Arial" w:hAnsi="Arial" w:cs="Arial"/>
          <w:sz w:val="22"/>
          <w:szCs w:val="22"/>
        </w:rPr>
        <w:t>2</w:t>
      </w:r>
      <w:r w:rsidR="00C16028" w:rsidRPr="0075454C">
        <w:rPr>
          <w:rFonts w:ascii="Arial" w:hAnsi="Arial" w:cs="Arial"/>
          <w:sz w:val="22"/>
          <w:szCs w:val="22"/>
        </w:rPr>
        <w:t>/202</w:t>
      </w:r>
      <w:r w:rsidR="00BA3C65" w:rsidRPr="0075454C">
        <w:rPr>
          <w:rFonts w:ascii="Arial" w:hAnsi="Arial" w:cs="Arial"/>
          <w:sz w:val="22"/>
          <w:szCs w:val="22"/>
        </w:rPr>
        <w:t>5</w:t>
      </w:r>
      <w:r w:rsidR="00C16028" w:rsidRPr="0075454C">
        <w:rPr>
          <w:rFonts w:ascii="Arial" w:hAnsi="Arial" w:cs="Arial"/>
          <w:sz w:val="22"/>
          <w:szCs w:val="22"/>
        </w:rPr>
        <w:t>.</w:t>
      </w:r>
    </w:p>
    <w:p w14:paraId="7A550A11" w14:textId="77777777" w:rsidR="00D34ACC" w:rsidRPr="0075454C" w:rsidRDefault="00634229" w:rsidP="00F6185A">
      <w:pPr>
        <w:pStyle w:val="Recuodecorpodetexto"/>
        <w:tabs>
          <w:tab w:val="num" w:pos="1068"/>
        </w:tabs>
        <w:ind w:firstLine="0"/>
        <w:rPr>
          <w:rFonts w:ascii="Arial" w:hAnsi="Arial" w:cs="Arial"/>
          <w:b/>
          <w:sz w:val="22"/>
          <w:szCs w:val="22"/>
        </w:rPr>
      </w:pPr>
      <w:r w:rsidRPr="0075454C">
        <w:rPr>
          <w:rFonts w:ascii="Arial" w:hAnsi="Arial" w:cs="Arial"/>
          <w:b/>
          <w:sz w:val="22"/>
          <w:szCs w:val="22"/>
        </w:rPr>
        <w:t xml:space="preserve">Objeto: </w:t>
      </w:r>
    </w:p>
    <w:p w14:paraId="03B7AB52" w14:textId="77777777" w:rsidR="00BF43A0" w:rsidRPr="0075454C" w:rsidRDefault="00BF43A0" w:rsidP="00BF43A0">
      <w:pPr>
        <w:pStyle w:val="Recuodecorpodetexto"/>
        <w:ind w:firstLine="708"/>
        <w:rPr>
          <w:rFonts w:ascii="Arial" w:hAnsi="Arial" w:cs="Arial"/>
          <w:sz w:val="22"/>
          <w:szCs w:val="22"/>
        </w:rPr>
      </w:pPr>
      <w:r w:rsidRPr="0075454C">
        <w:rPr>
          <w:rFonts w:ascii="Arial" w:hAnsi="Arial" w:cs="Arial"/>
          <w:sz w:val="22"/>
          <w:szCs w:val="22"/>
        </w:rPr>
        <w:t>Aquisição de peças e mão de obra para recuperação do veículo Virtus, Placas JAG1G37, conforme solicitado através do Pedido de Compra nº 196/2025 da Secretaria de Saúde e Assistência Social, conforme segue: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3"/>
        <w:gridCol w:w="1354"/>
        <w:gridCol w:w="4329"/>
        <w:gridCol w:w="1368"/>
        <w:gridCol w:w="1459"/>
      </w:tblGrid>
      <w:tr w:rsidR="00BF43A0" w:rsidRPr="0075454C" w14:paraId="71729C01" w14:textId="77777777" w:rsidTr="00BF43A0">
        <w:tc>
          <w:tcPr>
            <w:tcW w:w="1134" w:type="dxa"/>
          </w:tcPr>
          <w:p w14:paraId="383412AD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Item</w:t>
            </w:r>
          </w:p>
        </w:tc>
        <w:tc>
          <w:tcPr>
            <w:tcW w:w="1276" w:type="dxa"/>
            <w:shd w:val="clear" w:color="auto" w:fill="auto"/>
          </w:tcPr>
          <w:p w14:paraId="40BD3EEE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 xml:space="preserve">Quantidade </w:t>
            </w:r>
          </w:p>
        </w:tc>
        <w:tc>
          <w:tcPr>
            <w:tcW w:w="4382" w:type="dxa"/>
            <w:shd w:val="clear" w:color="auto" w:fill="auto"/>
          </w:tcPr>
          <w:p w14:paraId="37240043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 xml:space="preserve">Discriminação </w:t>
            </w:r>
          </w:p>
        </w:tc>
        <w:tc>
          <w:tcPr>
            <w:tcW w:w="1374" w:type="dxa"/>
            <w:shd w:val="clear" w:color="auto" w:fill="auto"/>
          </w:tcPr>
          <w:p w14:paraId="7B2ACEF9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Valor Unit. R$</w:t>
            </w:r>
          </w:p>
        </w:tc>
        <w:tc>
          <w:tcPr>
            <w:tcW w:w="1467" w:type="dxa"/>
            <w:shd w:val="clear" w:color="auto" w:fill="auto"/>
          </w:tcPr>
          <w:p w14:paraId="34530EFC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 xml:space="preserve">TOTAL </w:t>
            </w:r>
          </w:p>
        </w:tc>
      </w:tr>
      <w:tr w:rsidR="00BF43A0" w:rsidRPr="0075454C" w14:paraId="70BA4F3D" w14:textId="77777777" w:rsidTr="00BF43A0">
        <w:tc>
          <w:tcPr>
            <w:tcW w:w="1134" w:type="dxa"/>
          </w:tcPr>
          <w:p w14:paraId="54D7D6FC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1276" w:type="dxa"/>
            <w:shd w:val="clear" w:color="auto" w:fill="auto"/>
          </w:tcPr>
          <w:p w14:paraId="775F6EDD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232D1504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JUNTA DO CABEÇOTE</w:t>
            </w:r>
          </w:p>
        </w:tc>
        <w:tc>
          <w:tcPr>
            <w:tcW w:w="1374" w:type="dxa"/>
            <w:shd w:val="clear" w:color="auto" w:fill="auto"/>
          </w:tcPr>
          <w:p w14:paraId="138BF054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145,00</w:t>
            </w:r>
          </w:p>
        </w:tc>
        <w:tc>
          <w:tcPr>
            <w:tcW w:w="1467" w:type="dxa"/>
            <w:shd w:val="clear" w:color="auto" w:fill="auto"/>
          </w:tcPr>
          <w:p w14:paraId="7A8F90FE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145,00</w:t>
            </w:r>
          </w:p>
        </w:tc>
      </w:tr>
      <w:tr w:rsidR="00BF43A0" w:rsidRPr="0075454C" w14:paraId="2E2E0AE9" w14:textId="77777777" w:rsidTr="00BF43A0">
        <w:tc>
          <w:tcPr>
            <w:tcW w:w="1134" w:type="dxa"/>
          </w:tcPr>
          <w:p w14:paraId="367ED7D0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02</w:t>
            </w:r>
          </w:p>
        </w:tc>
        <w:tc>
          <w:tcPr>
            <w:tcW w:w="1276" w:type="dxa"/>
            <w:shd w:val="clear" w:color="auto" w:fill="auto"/>
          </w:tcPr>
          <w:p w14:paraId="3B2A1BC2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5977A91B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VEDAÇÃO JUNTA GAIOLA COMANDO</w:t>
            </w:r>
          </w:p>
        </w:tc>
        <w:tc>
          <w:tcPr>
            <w:tcW w:w="1374" w:type="dxa"/>
            <w:shd w:val="clear" w:color="auto" w:fill="auto"/>
          </w:tcPr>
          <w:p w14:paraId="5E9F6386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410,00</w:t>
            </w:r>
          </w:p>
        </w:tc>
        <w:tc>
          <w:tcPr>
            <w:tcW w:w="1467" w:type="dxa"/>
            <w:shd w:val="clear" w:color="auto" w:fill="auto"/>
          </w:tcPr>
          <w:p w14:paraId="23B9E90B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410,00</w:t>
            </w:r>
          </w:p>
        </w:tc>
      </w:tr>
      <w:tr w:rsidR="00BF43A0" w:rsidRPr="0075454C" w14:paraId="7D64CBB3" w14:textId="77777777" w:rsidTr="00BF43A0">
        <w:tc>
          <w:tcPr>
            <w:tcW w:w="1134" w:type="dxa"/>
          </w:tcPr>
          <w:p w14:paraId="37656429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03</w:t>
            </w:r>
          </w:p>
        </w:tc>
        <w:tc>
          <w:tcPr>
            <w:tcW w:w="1276" w:type="dxa"/>
            <w:shd w:val="clear" w:color="auto" w:fill="auto"/>
          </w:tcPr>
          <w:p w14:paraId="47C058BA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10</w:t>
            </w:r>
          </w:p>
        </w:tc>
        <w:tc>
          <w:tcPr>
            <w:tcW w:w="4382" w:type="dxa"/>
            <w:shd w:val="clear" w:color="auto" w:fill="auto"/>
          </w:tcPr>
          <w:p w14:paraId="3918BDA0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PARAFUSO DE CABEÇOTE</w:t>
            </w:r>
          </w:p>
        </w:tc>
        <w:tc>
          <w:tcPr>
            <w:tcW w:w="1374" w:type="dxa"/>
            <w:shd w:val="clear" w:color="auto" w:fill="auto"/>
          </w:tcPr>
          <w:p w14:paraId="052F65BD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39,00</w:t>
            </w:r>
          </w:p>
        </w:tc>
        <w:tc>
          <w:tcPr>
            <w:tcW w:w="1467" w:type="dxa"/>
            <w:shd w:val="clear" w:color="auto" w:fill="auto"/>
          </w:tcPr>
          <w:p w14:paraId="065EC97F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390,00</w:t>
            </w:r>
          </w:p>
        </w:tc>
      </w:tr>
      <w:tr w:rsidR="00BF43A0" w:rsidRPr="0075454C" w14:paraId="29FB2D2D" w14:textId="77777777" w:rsidTr="00BF43A0">
        <w:tc>
          <w:tcPr>
            <w:tcW w:w="1134" w:type="dxa"/>
          </w:tcPr>
          <w:p w14:paraId="1EE78592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04</w:t>
            </w:r>
          </w:p>
        </w:tc>
        <w:tc>
          <w:tcPr>
            <w:tcW w:w="1276" w:type="dxa"/>
            <w:shd w:val="clear" w:color="auto" w:fill="auto"/>
          </w:tcPr>
          <w:p w14:paraId="32FBE91D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052AC46C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CABEÇOTE COM COMANDO</w:t>
            </w:r>
          </w:p>
        </w:tc>
        <w:tc>
          <w:tcPr>
            <w:tcW w:w="1374" w:type="dxa"/>
            <w:shd w:val="clear" w:color="auto" w:fill="auto"/>
          </w:tcPr>
          <w:p w14:paraId="54BE1044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1.920,00</w:t>
            </w:r>
          </w:p>
        </w:tc>
        <w:tc>
          <w:tcPr>
            <w:tcW w:w="1467" w:type="dxa"/>
            <w:shd w:val="clear" w:color="auto" w:fill="auto"/>
          </w:tcPr>
          <w:p w14:paraId="1A82E0EA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1.920,00</w:t>
            </w:r>
          </w:p>
        </w:tc>
      </w:tr>
      <w:tr w:rsidR="00BF43A0" w:rsidRPr="0075454C" w14:paraId="5CD16A45" w14:textId="77777777" w:rsidTr="00BF43A0">
        <w:tc>
          <w:tcPr>
            <w:tcW w:w="1134" w:type="dxa"/>
          </w:tcPr>
          <w:p w14:paraId="2400EBB8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05</w:t>
            </w:r>
          </w:p>
        </w:tc>
        <w:tc>
          <w:tcPr>
            <w:tcW w:w="1276" w:type="dxa"/>
            <w:shd w:val="clear" w:color="auto" w:fill="auto"/>
          </w:tcPr>
          <w:p w14:paraId="525FB98D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3D5E298B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RETIFICA</w:t>
            </w:r>
          </w:p>
        </w:tc>
        <w:tc>
          <w:tcPr>
            <w:tcW w:w="1374" w:type="dxa"/>
            <w:shd w:val="clear" w:color="auto" w:fill="auto"/>
          </w:tcPr>
          <w:p w14:paraId="606C92BC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800,00</w:t>
            </w:r>
          </w:p>
        </w:tc>
        <w:tc>
          <w:tcPr>
            <w:tcW w:w="1467" w:type="dxa"/>
            <w:shd w:val="clear" w:color="auto" w:fill="auto"/>
          </w:tcPr>
          <w:p w14:paraId="40461CF3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800,00</w:t>
            </w:r>
          </w:p>
        </w:tc>
      </w:tr>
      <w:tr w:rsidR="00BF43A0" w:rsidRPr="0075454C" w14:paraId="6B2FA2E8" w14:textId="77777777" w:rsidTr="00BF43A0">
        <w:tc>
          <w:tcPr>
            <w:tcW w:w="1134" w:type="dxa"/>
          </w:tcPr>
          <w:p w14:paraId="68E6CAA8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06</w:t>
            </w:r>
          </w:p>
        </w:tc>
        <w:tc>
          <w:tcPr>
            <w:tcW w:w="1276" w:type="dxa"/>
            <w:shd w:val="clear" w:color="auto" w:fill="auto"/>
          </w:tcPr>
          <w:p w14:paraId="78F976F4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16</w:t>
            </w:r>
          </w:p>
        </w:tc>
        <w:tc>
          <w:tcPr>
            <w:tcW w:w="4382" w:type="dxa"/>
            <w:shd w:val="clear" w:color="auto" w:fill="auto"/>
          </w:tcPr>
          <w:p w14:paraId="15556C60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TUCHO DE VÁLVULAS</w:t>
            </w:r>
          </w:p>
        </w:tc>
        <w:tc>
          <w:tcPr>
            <w:tcW w:w="1374" w:type="dxa"/>
            <w:shd w:val="clear" w:color="auto" w:fill="auto"/>
          </w:tcPr>
          <w:p w14:paraId="092B4A90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35,00</w:t>
            </w:r>
          </w:p>
        </w:tc>
        <w:tc>
          <w:tcPr>
            <w:tcW w:w="1467" w:type="dxa"/>
            <w:shd w:val="clear" w:color="auto" w:fill="auto"/>
          </w:tcPr>
          <w:p w14:paraId="5CD825D1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560,00</w:t>
            </w:r>
          </w:p>
        </w:tc>
      </w:tr>
      <w:tr w:rsidR="00BF43A0" w:rsidRPr="0075454C" w14:paraId="6152240D" w14:textId="77777777" w:rsidTr="00BF43A0">
        <w:trPr>
          <w:trHeight w:val="189"/>
        </w:trPr>
        <w:tc>
          <w:tcPr>
            <w:tcW w:w="1134" w:type="dxa"/>
          </w:tcPr>
          <w:p w14:paraId="1D899246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07</w:t>
            </w:r>
          </w:p>
        </w:tc>
        <w:tc>
          <w:tcPr>
            <w:tcW w:w="1276" w:type="dxa"/>
            <w:shd w:val="clear" w:color="auto" w:fill="auto"/>
          </w:tcPr>
          <w:p w14:paraId="41BD41CD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16</w:t>
            </w:r>
          </w:p>
        </w:tc>
        <w:tc>
          <w:tcPr>
            <w:tcW w:w="4382" w:type="dxa"/>
            <w:shd w:val="clear" w:color="auto" w:fill="auto"/>
          </w:tcPr>
          <w:p w14:paraId="14921C0F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BALANCIN</w:t>
            </w:r>
          </w:p>
        </w:tc>
        <w:tc>
          <w:tcPr>
            <w:tcW w:w="1374" w:type="dxa"/>
            <w:shd w:val="clear" w:color="auto" w:fill="auto"/>
          </w:tcPr>
          <w:p w14:paraId="444B22F9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41,00</w:t>
            </w:r>
          </w:p>
        </w:tc>
        <w:tc>
          <w:tcPr>
            <w:tcW w:w="1467" w:type="dxa"/>
            <w:shd w:val="clear" w:color="auto" w:fill="auto"/>
          </w:tcPr>
          <w:p w14:paraId="118974CA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656,00</w:t>
            </w:r>
          </w:p>
        </w:tc>
      </w:tr>
      <w:tr w:rsidR="00BF43A0" w:rsidRPr="0075454C" w14:paraId="5A5EA88E" w14:textId="77777777" w:rsidTr="00BF43A0">
        <w:tc>
          <w:tcPr>
            <w:tcW w:w="1134" w:type="dxa"/>
          </w:tcPr>
          <w:p w14:paraId="273DE92E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08</w:t>
            </w:r>
          </w:p>
        </w:tc>
        <w:tc>
          <w:tcPr>
            <w:tcW w:w="1276" w:type="dxa"/>
            <w:shd w:val="clear" w:color="auto" w:fill="auto"/>
          </w:tcPr>
          <w:p w14:paraId="0D27571E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04</w:t>
            </w:r>
          </w:p>
        </w:tc>
        <w:tc>
          <w:tcPr>
            <w:tcW w:w="4382" w:type="dxa"/>
            <w:shd w:val="clear" w:color="auto" w:fill="auto"/>
          </w:tcPr>
          <w:p w14:paraId="3945BF5D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PARAFUSO TAMPA DE VALVULAS LATERAL MAIOR</w:t>
            </w:r>
          </w:p>
        </w:tc>
        <w:tc>
          <w:tcPr>
            <w:tcW w:w="1374" w:type="dxa"/>
            <w:shd w:val="clear" w:color="auto" w:fill="auto"/>
          </w:tcPr>
          <w:p w14:paraId="43CB25BB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11,50</w:t>
            </w:r>
          </w:p>
        </w:tc>
        <w:tc>
          <w:tcPr>
            <w:tcW w:w="1467" w:type="dxa"/>
            <w:shd w:val="clear" w:color="auto" w:fill="auto"/>
          </w:tcPr>
          <w:p w14:paraId="637353B1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46,00</w:t>
            </w:r>
          </w:p>
        </w:tc>
      </w:tr>
      <w:tr w:rsidR="00BF43A0" w:rsidRPr="0075454C" w14:paraId="24028FDB" w14:textId="77777777" w:rsidTr="00BF43A0">
        <w:tc>
          <w:tcPr>
            <w:tcW w:w="1134" w:type="dxa"/>
          </w:tcPr>
          <w:p w14:paraId="7C754811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09</w:t>
            </w:r>
          </w:p>
        </w:tc>
        <w:tc>
          <w:tcPr>
            <w:tcW w:w="1276" w:type="dxa"/>
            <w:shd w:val="clear" w:color="auto" w:fill="auto"/>
          </w:tcPr>
          <w:p w14:paraId="3A5AB760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11</w:t>
            </w:r>
          </w:p>
        </w:tc>
        <w:tc>
          <w:tcPr>
            <w:tcW w:w="4382" w:type="dxa"/>
            <w:shd w:val="clear" w:color="auto" w:fill="auto"/>
          </w:tcPr>
          <w:p w14:paraId="4539B9D0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PARAFUSO TAMPA DE VALVULAS</w:t>
            </w:r>
          </w:p>
        </w:tc>
        <w:tc>
          <w:tcPr>
            <w:tcW w:w="1374" w:type="dxa"/>
            <w:shd w:val="clear" w:color="auto" w:fill="auto"/>
          </w:tcPr>
          <w:p w14:paraId="529A3588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12,30</w:t>
            </w:r>
          </w:p>
        </w:tc>
        <w:tc>
          <w:tcPr>
            <w:tcW w:w="1467" w:type="dxa"/>
            <w:shd w:val="clear" w:color="auto" w:fill="auto"/>
          </w:tcPr>
          <w:p w14:paraId="01047B80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135,30</w:t>
            </w:r>
          </w:p>
        </w:tc>
      </w:tr>
      <w:tr w:rsidR="00BF43A0" w:rsidRPr="0075454C" w14:paraId="12FA3186" w14:textId="77777777" w:rsidTr="00BF43A0">
        <w:tc>
          <w:tcPr>
            <w:tcW w:w="1134" w:type="dxa"/>
          </w:tcPr>
          <w:p w14:paraId="11557A70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14:paraId="1746CA4F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11CBE998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RETENTOR DIANTEIRO VIRABREQUIM</w:t>
            </w:r>
          </w:p>
        </w:tc>
        <w:tc>
          <w:tcPr>
            <w:tcW w:w="1374" w:type="dxa"/>
            <w:shd w:val="clear" w:color="auto" w:fill="auto"/>
          </w:tcPr>
          <w:p w14:paraId="56CD207B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40,00</w:t>
            </w:r>
          </w:p>
        </w:tc>
        <w:tc>
          <w:tcPr>
            <w:tcW w:w="1467" w:type="dxa"/>
            <w:shd w:val="clear" w:color="auto" w:fill="auto"/>
          </w:tcPr>
          <w:p w14:paraId="1663EFFB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40,00</w:t>
            </w:r>
          </w:p>
        </w:tc>
      </w:tr>
      <w:tr w:rsidR="00BF43A0" w:rsidRPr="0075454C" w14:paraId="69BD7C89" w14:textId="77777777" w:rsidTr="00BF43A0">
        <w:tc>
          <w:tcPr>
            <w:tcW w:w="1134" w:type="dxa"/>
          </w:tcPr>
          <w:p w14:paraId="234AA425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14:paraId="0187D758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535CEB69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KIT DISTRIBUIÇÃO CORREA</w:t>
            </w:r>
          </w:p>
        </w:tc>
        <w:tc>
          <w:tcPr>
            <w:tcW w:w="1374" w:type="dxa"/>
            <w:shd w:val="clear" w:color="auto" w:fill="auto"/>
          </w:tcPr>
          <w:p w14:paraId="2EC00DF0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390,00</w:t>
            </w:r>
          </w:p>
        </w:tc>
        <w:tc>
          <w:tcPr>
            <w:tcW w:w="1467" w:type="dxa"/>
            <w:shd w:val="clear" w:color="auto" w:fill="auto"/>
          </w:tcPr>
          <w:p w14:paraId="18E3799F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390,00</w:t>
            </w:r>
          </w:p>
        </w:tc>
      </w:tr>
      <w:tr w:rsidR="00BF43A0" w:rsidRPr="0075454C" w14:paraId="0849BAD3" w14:textId="77777777" w:rsidTr="00BF43A0">
        <w:tc>
          <w:tcPr>
            <w:tcW w:w="1134" w:type="dxa"/>
          </w:tcPr>
          <w:p w14:paraId="255F8151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14:paraId="5BF0C954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04</w:t>
            </w:r>
          </w:p>
        </w:tc>
        <w:tc>
          <w:tcPr>
            <w:tcW w:w="4382" w:type="dxa"/>
            <w:shd w:val="clear" w:color="auto" w:fill="auto"/>
          </w:tcPr>
          <w:p w14:paraId="3F68919A" w14:textId="77777777" w:rsidR="00BF43A0" w:rsidRPr="0075454C" w:rsidRDefault="00BF43A0" w:rsidP="0059480D">
            <w:pPr>
              <w:jc w:val="both"/>
              <w:rPr>
                <w:rFonts w:ascii="Arial" w:hAnsi="Arial" w:cs="Arial"/>
                <w:color w:val="212529"/>
              </w:rPr>
            </w:pPr>
            <w:r w:rsidRPr="0075454C">
              <w:rPr>
                <w:rFonts w:ascii="Arial" w:hAnsi="Arial" w:cs="Arial"/>
                <w:color w:val="212529"/>
              </w:rPr>
              <w:t>MOBIL SUPER 5W40 VW508.88</w:t>
            </w:r>
          </w:p>
        </w:tc>
        <w:tc>
          <w:tcPr>
            <w:tcW w:w="1374" w:type="dxa"/>
            <w:shd w:val="clear" w:color="auto" w:fill="auto"/>
          </w:tcPr>
          <w:p w14:paraId="29A6A4FA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48,00</w:t>
            </w:r>
          </w:p>
        </w:tc>
        <w:tc>
          <w:tcPr>
            <w:tcW w:w="1467" w:type="dxa"/>
            <w:shd w:val="clear" w:color="auto" w:fill="auto"/>
          </w:tcPr>
          <w:p w14:paraId="7913D11A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192,00</w:t>
            </w:r>
          </w:p>
        </w:tc>
      </w:tr>
      <w:tr w:rsidR="00BF43A0" w:rsidRPr="0075454C" w14:paraId="130D0C40" w14:textId="77777777" w:rsidTr="00BF43A0">
        <w:tc>
          <w:tcPr>
            <w:tcW w:w="1134" w:type="dxa"/>
          </w:tcPr>
          <w:p w14:paraId="0F90E52E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13</w:t>
            </w:r>
          </w:p>
        </w:tc>
        <w:tc>
          <w:tcPr>
            <w:tcW w:w="1276" w:type="dxa"/>
            <w:shd w:val="clear" w:color="auto" w:fill="auto"/>
          </w:tcPr>
          <w:p w14:paraId="44B4D5D9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687CD240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MAHLE OC1449- FILTRO OLEO LUBRIFICANT</w:t>
            </w:r>
          </w:p>
        </w:tc>
        <w:tc>
          <w:tcPr>
            <w:tcW w:w="1374" w:type="dxa"/>
            <w:shd w:val="clear" w:color="auto" w:fill="auto"/>
          </w:tcPr>
          <w:p w14:paraId="179ADB16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23,00</w:t>
            </w:r>
          </w:p>
        </w:tc>
        <w:tc>
          <w:tcPr>
            <w:tcW w:w="1467" w:type="dxa"/>
            <w:shd w:val="clear" w:color="auto" w:fill="auto"/>
          </w:tcPr>
          <w:p w14:paraId="2AD39BCF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23,00</w:t>
            </w:r>
          </w:p>
        </w:tc>
      </w:tr>
      <w:tr w:rsidR="00BF43A0" w:rsidRPr="0075454C" w14:paraId="51C0C1F7" w14:textId="77777777" w:rsidTr="00BF43A0">
        <w:tc>
          <w:tcPr>
            <w:tcW w:w="1134" w:type="dxa"/>
          </w:tcPr>
          <w:p w14:paraId="769BA1A1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14</w:t>
            </w:r>
          </w:p>
        </w:tc>
        <w:tc>
          <w:tcPr>
            <w:tcW w:w="1276" w:type="dxa"/>
            <w:shd w:val="clear" w:color="auto" w:fill="auto"/>
          </w:tcPr>
          <w:p w14:paraId="4B948809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1C33A680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MATERIAL DE LIMPEZA</w:t>
            </w:r>
          </w:p>
        </w:tc>
        <w:tc>
          <w:tcPr>
            <w:tcW w:w="1374" w:type="dxa"/>
            <w:shd w:val="clear" w:color="auto" w:fill="auto"/>
          </w:tcPr>
          <w:p w14:paraId="04873F31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40,00</w:t>
            </w:r>
          </w:p>
        </w:tc>
        <w:tc>
          <w:tcPr>
            <w:tcW w:w="1467" w:type="dxa"/>
            <w:shd w:val="clear" w:color="auto" w:fill="auto"/>
          </w:tcPr>
          <w:p w14:paraId="538FE13D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40,00</w:t>
            </w:r>
          </w:p>
        </w:tc>
      </w:tr>
      <w:tr w:rsidR="00BF43A0" w:rsidRPr="0075454C" w14:paraId="5A6804FE" w14:textId="77777777" w:rsidTr="00BF43A0">
        <w:tc>
          <w:tcPr>
            <w:tcW w:w="1134" w:type="dxa"/>
          </w:tcPr>
          <w:p w14:paraId="6ADE14A4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14:paraId="64CAD7B4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02</w:t>
            </w:r>
          </w:p>
        </w:tc>
        <w:tc>
          <w:tcPr>
            <w:tcW w:w="4382" w:type="dxa"/>
            <w:shd w:val="clear" w:color="auto" w:fill="auto"/>
          </w:tcPr>
          <w:p w14:paraId="54C2059B" w14:textId="77777777" w:rsidR="00BF43A0" w:rsidRPr="0075454C" w:rsidRDefault="00BF43A0" w:rsidP="0059480D">
            <w:pPr>
              <w:autoSpaceDE w:val="0"/>
              <w:autoSpaceDN w:val="0"/>
              <w:adjustRightInd w:val="0"/>
              <w:rPr>
                <w:rFonts w:ascii="Arial" w:hAnsi="Arial" w:cs="Arial"/>
                <w:color w:val="212529"/>
              </w:rPr>
            </w:pPr>
            <w:r w:rsidRPr="0075454C">
              <w:rPr>
                <w:rFonts w:ascii="Arial" w:hAnsi="Arial" w:cs="Arial"/>
                <w:color w:val="212529"/>
              </w:rPr>
              <w:t>TIRRENO FLU/DS/279FU1- LIQUIDO RADIADOR CONCENTRADO GLOBAL LEVE PESADA AGRICOLA ROS</w:t>
            </w:r>
          </w:p>
          <w:p w14:paraId="325DF6C2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74" w:type="dxa"/>
            <w:shd w:val="clear" w:color="auto" w:fill="auto"/>
          </w:tcPr>
          <w:p w14:paraId="59D03615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39,00</w:t>
            </w:r>
          </w:p>
        </w:tc>
        <w:tc>
          <w:tcPr>
            <w:tcW w:w="1467" w:type="dxa"/>
            <w:shd w:val="clear" w:color="auto" w:fill="auto"/>
          </w:tcPr>
          <w:p w14:paraId="23B7BA05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78,00</w:t>
            </w:r>
          </w:p>
        </w:tc>
      </w:tr>
      <w:tr w:rsidR="00BF43A0" w:rsidRPr="0075454C" w14:paraId="5A5C0DF0" w14:textId="77777777" w:rsidTr="00BF43A0">
        <w:tc>
          <w:tcPr>
            <w:tcW w:w="1134" w:type="dxa"/>
          </w:tcPr>
          <w:p w14:paraId="6394606F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16</w:t>
            </w:r>
          </w:p>
        </w:tc>
        <w:tc>
          <w:tcPr>
            <w:tcW w:w="1276" w:type="dxa"/>
            <w:shd w:val="clear" w:color="auto" w:fill="auto"/>
          </w:tcPr>
          <w:p w14:paraId="4E446C33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31F7AD41" w14:textId="77777777" w:rsidR="00BF43A0" w:rsidRPr="0075454C" w:rsidRDefault="00BF43A0" w:rsidP="0059480D">
            <w:pPr>
              <w:autoSpaceDE w:val="0"/>
              <w:autoSpaceDN w:val="0"/>
              <w:adjustRightInd w:val="0"/>
              <w:rPr>
                <w:rFonts w:ascii="Arial" w:hAnsi="Arial" w:cs="Arial"/>
                <w:color w:val="212529"/>
              </w:rPr>
            </w:pPr>
            <w:r w:rsidRPr="0075454C">
              <w:rPr>
                <w:rFonts w:ascii="Arial" w:hAnsi="Arial" w:cs="Arial"/>
                <w:color w:val="212529"/>
              </w:rPr>
              <w:t xml:space="preserve">SILICONE ALTA TEMPERATURA ELRING </w:t>
            </w:r>
            <w:proofErr w:type="gramStart"/>
            <w:r w:rsidRPr="0075454C">
              <w:rPr>
                <w:rFonts w:ascii="Arial" w:hAnsi="Arial" w:cs="Arial"/>
                <w:color w:val="212529"/>
              </w:rPr>
              <w:t>DIRKO(</w:t>
            </w:r>
            <w:proofErr w:type="gramEnd"/>
            <w:r w:rsidRPr="0075454C">
              <w:rPr>
                <w:rFonts w:ascii="Arial" w:hAnsi="Arial" w:cs="Arial"/>
                <w:color w:val="212529"/>
              </w:rPr>
              <w:t>CINZA COLA MOTOR</w:t>
            </w:r>
          </w:p>
          <w:p w14:paraId="05BE7075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74" w:type="dxa"/>
            <w:shd w:val="clear" w:color="auto" w:fill="auto"/>
          </w:tcPr>
          <w:p w14:paraId="75ECE3CF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29,00</w:t>
            </w:r>
          </w:p>
        </w:tc>
        <w:tc>
          <w:tcPr>
            <w:tcW w:w="1467" w:type="dxa"/>
            <w:shd w:val="clear" w:color="auto" w:fill="auto"/>
          </w:tcPr>
          <w:p w14:paraId="1BEC7BF4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29,00</w:t>
            </w:r>
          </w:p>
        </w:tc>
      </w:tr>
      <w:tr w:rsidR="00BF43A0" w:rsidRPr="0075454C" w14:paraId="09F0DD79" w14:textId="77777777" w:rsidTr="00BF43A0">
        <w:tc>
          <w:tcPr>
            <w:tcW w:w="1134" w:type="dxa"/>
          </w:tcPr>
          <w:p w14:paraId="188FA946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lastRenderedPageBreak/>
              <w:t>17</w:t>
            </w:r>
          </w:p>
        </w:tc>
        <w:tc>
          <w:tcPr>
            <w:tcW w:w="1276" w:type="dxa"/>
            <w:shd w:val="clear" w:color="auto" w:fill="auto"/>
          </w:tcPr>
          <w:p w14:paraId="5A5DAA49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01</w:t>
            </w:r>
          </w:p>
        </w:tc>
        <w:tc>
          <w:tcPr>
            <w:tcW w:w="4382" w:type="dxa"/>
            <w:shd w:val="clear" w:color="auto" w:fill="auto"/>
          </w:tcPr>
          <w:p w14:paraId="565A93C7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MÃO DE OBRA</w:t>
            </w:r>
          </w:p>
        </w:tc>
        <w:tc>
          <w:tcPr>
            <w:tcW w:w="1374" w:type="dxa"/>
            <w:shd w:val="clear" w:color="auto" w:fill="auto"/>
          </w:tcPr>
          <w:p w14:paraId="6BE40A4A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800,00</w:t>
            </w:r>
          </w:p>
        </w:tc>
        <w:tc>
          <w:tcPr>
            <w:tcW w:w="1467" w:type="dxa"/>
            <w:shd w:val="clear" w:color="auto" w:fill="auto"/>
          </w:tcPr>
          <w:p w14:paraId="266BA049" w14:textId="77777777" w:rsidR="00BF43A0" w:rsidRPr="0075454C" w:rsidRDefault="00BF43A0" w:rsidP="0059480D">
            <w:pPr>
              <w:jc w:val="right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</w:rPr>
              <w:t>800,00</w:t>
            </w:r>
          </w:p>
        </w:tc>
      </w:tr>
      <w:tr w:rsidR="00BF43A0" w:rsidRPr="0075454C" w14:paraId="0187CC9A" w14:textId="77777777" w:rsidTr="00BF43A0">
        <w:tc>
          <w:tcPr>
            <w:tcW w:w="8166" w:type="dxa"/>
            <w:gridSpan w:val="4"/>
          </w:tcPr>
          <w:p w14:paraId="786D3356" w14:textId="77777777" w:rsidR="00BF43A0" w:rsidRPr="0075454C" w:rsidRDefault="00BF43A0" w:rsidP="0059480D">
            <w:pPr>
              <w:jc w:val="both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b/>
                <w:bCs/>
              </w:rPr>
              <w:t xml:space="preserve">TOTAL PEÇAS E SERVIÇOS </w:t>
            </w:r>
          </w:p>
        </w:tc>
        <w:tc>
          <w:tcPr>
            <w:tcW w:w="1467" w:type="dxa"/>
            <w:shd w:val="clear" w:color="auto" w:fill="auto"/>
          </w:tcPr>
          <w:p w14:paraId="105755EB" w14:textId="77777777" w:rsidR="00BF43A0" w:rsidRPr="0075454C" w:rsidRDefault="00BF43A0" w:rsidP="0059480D">
            <w:pPr>
              <w:jc w:val="right"/>
              <w:rPr>
                <w:rFonts w:ascii="Arial" w:hAnsi="Arial" w:cs="Arial"/>
                <w:b/>
                <w:bCs/>
              </w:rPr>
            </w:pPr>
            <w:r w:rsidRPr="0075454C">
              <w:rPr>
                <w:rFonts w:ascii="Arial" w:hAnsi="Arial" w:cs="Arial"/>
                <w:b/>
                <w:bCs/>
              </w:rPr>
              <w:t>6.654,30</w:t>
            </w:r>
          </w:p>
        </w:tc>
      </w:tr>
    </w:tbl>
    <w:p w14:paraId="39050C41" w14:textId="6514FA25" w:rsidR="00764C58" w:rsidRPr="0075454C" w:rsidRDefault="00764C58" w:rsidP="00F6185A">
      <w:pPr>
        <w:spacing w:line="240" w:lineRule="auto"/>
        <w:rPr>
          <w:rFonts w:ascii="Arial" w:hAnsi="Arial" w:cs="Arial"/>
        </w:rPr>
      </w:pPr>
      <w:r w:rsidRPr="0075454C">
        <w:rPr>
          <w:rFonts w:ascii="Arial" w:hAnsi="Arial" w:cs="Arial"/>
          <w:b/>
        </w:rPr>
        <w:t>Finalidade:</w:t>
      </w:r>
      <w:r w:rsidRPr="0075454C">
        <w:rPr>
          <w:rFonts w:ascii="Arial" w:hAnsi="Arial" w:cs="Arial"/>
        </w:rPr>
        <w:t xml:space="preserve"> </w:t>
      </w:r>
      <w:r w:rsidR="00BF43A0" w:rsidRPr="0075454C">
        <w:rPr>
          <w:rFonts w:ascii="Arial" w:hAnsi="Arial" w:cs="Arial"/>
        </w:rPr>
        <w:t xml:space="preserve">Aquisição de peças </w:t>
      </w:r>
      <w:r w:rsidR="00F51907" w:rsidRPr="0075454C">
        <w:rPr>
          <w:rFonts w:ascii="Arial" w:hAnsi="Arial" w:cs="Arial"/>
        </w:rPr>
        <w:t>e serviços</w:t>
      </w:r>
      <w:r w:rsidR="00436D11" w:rsidRPr="0075454C">
        <w:rPr>
          <w:rFonts w:ascii="Arial" w:hAnsi="Arial" w:cs="Arial"/>
        </w:rPr>
        <w:t xml:space="preserve"> </w:t>
      </w:r>
    </w:p>
    <w:p w14:paraId="11B3FD92" w14:textId="7DC54A52" w:rsidR="00764C58" w:rsidRPr="0075454C" w:rsidRDefault="00C16028" w:rsidP="00F6185A">
      <w:pPr>
        <w:spacing w:line="240" w:lineRule="auto"/>
        <w:jc w:val="both"/>
        <w:rPr>
          <w:rFonts w:ascii="Arial" w:hAnsi="Arial" w:cs="Arial"/>
        </w:rPr>
      </w:pPr>
      <w:r w:rsidRPr="0075454C">
        <w:rPr>
          <w:rFonts w:ascii="Arial" w:hAnsi="Arial" w:cs="Arial"/>
          <w:b/>
        </w:rPr>
        <w:t>Prazo:</w:t>
      </w:r>
      <w:r w:rsidR="00224877" w:rsidRPr="0075454C">
        <w:rPr>
          <w:rFonts w:ascii="Arial" w:hAnsi="Arial" w:cs="Arial"/>
          <w:b/>
        </w:rPr>
        <w:t xml:space="preserve"> </w:t>
      </w:r>
      <w:r w:rsidR="00436D11" w:rsidRPr="0075454C">
        <w:rPr>
          <w:rFonts w:ascii="Arial" w:hAnsi="Arial" w:cs="Arial"/>
          <w:b/>
        </w:rPr>
        <w:t xml:space="preserve">A entregar deverá ser realizada em até </w:t>
      </w:r>
      <w:r w:rsidR="00F51907" w:rsidRPr="0075454C">
        <w:rPr>
          <w:rFonts w:ascii="Arial" w:hAnsi="Arial" w:cs="Arial"/>
          <w:b/>
        </w:rPr>
        <w:t>15</w:t>
      </w:r>
      <w:r w:rsidR="00436D11" w:rsidRPr="0075454C">
        <w:rPr>
          <w:rFonts w:ascii="Arial" w:hAnsi="Arial" w:cs="Arial"/>
          <w:b/>
        </w:rPr>
        <w:t xml:space="preserve"> (</w:t>
      </w:r>
      <w:r w:rsidR="00F51907" w:rsidRPr="0075454C">
        <w:rPr>
          <w:rFonts w:ascii="Arial" w:hAnsi="Arial" w:cs="Arial"/>
          <w:b/>
        </w:rPr>
        <w:t>quinze</w:t>
      </w:r>
      <w:r w:rsidR="00436D11" w:rsidRPr="0075454C">
        <w:rPr>
          <w:rFonts w:ascii="Arial" w:hAnsi="Arial" w:cs="Arial"/>
          <w:b/>
        </w:rPr>
        <w:t>) dias após o recebimento da nota de empenho</w:t>
      </w:r>
      <w:r w:rsidRPr="0075454C">
        <w:rPr>
          <w:rFonts w:ascii="Arial" w:hAnsi="Arial" w:cs="Arial"/>
        </w:rPr>
        <w:t>.</w:t>
      </w:r>
    </w:p>
    <w:p w14:paraId="757EC687" w14:textId="4EFD03AE" w:rsidR="00764C58" w:rsidRPr="0075454C" w:rsidRDefault="004D0895" w:rsidP="003077FA">
      <w:pPr>
        <w:pStyle w:val="Recuodecorpodetexto3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75454C">
        <w:rPr>
          <w:rFonts w:ascii="Arial" w:hAnsi="Arial" w:cs="Arial"/>
          <w:b/>
          <w:sz w:val="22"/>
          <w:szCs w:val="22"/>
        </w:rPr>
        <w:t>Dotação Orçamentária:</w:t>
      </w:r>
      <w:r w:rsidRPr="0075454C">
        <w:rPr>
          <w:rFonts w:ascii="Arial" w:hAnsi="Arial" w:cs="Arial"/>
          <w:sz w:val="22"/>
          <w:szCs w:val="22"/>
        </w:rPr>
        <w:t xml:space="preserve"> As despesas decorrentes com a presente correrão por conta da dotação orçamentária: 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3"/>
        <w:gridCol w:w="2973"/>
        <w:gridCol w:w="3984"/>
        <w:gridCol w:w="1676"/>
      </w:tblGrid>
      <w:tr w:rsidR="00BF43A0" w:rsidRPr="0075454C" w14:paraId="6A6167C2" w14:textId="77777777" w:rsidTr="00BF43A0">
        <w:tc>
          <w:tcPr>
            <w:tcW w:w="1403" w:type="dxa"/>
            <w:shd w:val="clear" w:color="auto" w:fill="auto"/>
          </w:tcPr>
          <w:p w14:paraId="52347C71" w14:textId="77777777" w:rsidR="00BF43A0" w:rsidRPr="0075454C" w:rsidRDefault="00BF43A0" w:rsidP="0059480D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54C">
              <w:rPr>
                <w:rFonts w:ascii="Arial" w:hAnsi="Arial" w:cs="Arial"/>
                <w:sz w:val="22"/>
                <w:szCs w:val="22"/>
              </w:rPr>
              <w:t>Acesso</w:t>
            </w:r>
          </w:p>
        </w:tc>
        <w:tc>
          <w:tcPr>
            <w:tcW w:w="2973" w:type="dxa"/>
            <w:shd w:val="clear" w:color="auto" w:fill="auto"/>
          </w:tcPr>
          <w:p w14:paraId="4296E7FF" w14:textId="77777777" w:rsidR="00BF43A0" w:rsidRPr="0075454C" w:rsidRDefault="00BF43A0" w:rsidP="0059480D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54C">
              <w:rPr>
                <w:rFonts w:ascii="Arial" w:hAnsi="Arial" w:cs="Arial"/>
                <w:sz w:val="22"/>
                <w:szCs w:val="22"/>
              </w:rPr>
              <w:t xml:space="preserve">Vinculação </w:t>
            </w:r>
          </w:p>
        </w:tc>
        <w:tc>
          <w:tcPr>
            <w:tcW w:w="3984" w:type="dxa"/>
            <w:shd w:val="clear" w:color="auto" w:fill="auto"/>
          </w:tcPr>
          <w:p w14:paraId="324EFF86" w14:textId="77777777" w:rsidR="00BF43A0" w:rsidRPr="0075454C" w:rsidRDefault="00BF43A0" w:rsidP="0059480D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54C">
              <w:rPr>
                <w:rFonts w:ascii="Arial" w:hAnsi="Arial" w:cs="Arial"/>
                <w:sz w:val="22"/>
                <w:szCs w:val="22"/>
              </w:rPr>
              <w:t>Projeto</w:t>
            </w:r>
          </w:p>
        </w:tc>
        <w:tc>
          <w:tcPr>
            <w:tcW w:w="1676" w:type="dxa"/>
            <w:shd w:val="clear" w:color="auto" w:fill="auto"/>
          </w:tcPr>
          <w:p w14:paraId="1BAD8203" w14:textId="77777777" w:rsidR="00BF43A0" w:rsidRPr="0075454C" w:rsidRDefault="00BF43A0" w:rsidP="0059480D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54C">
              <w:rPr>
                <w:rFonts w:ascii="Arial" w:hAnsi="Arial" w:cs="Arial"/>
                <w:sz w:val="22"/>
                <w:szCs w:val="22"/>
              </w:rPr>
              <w:t>Despesa</w:t>
            </w:r>
          </w:p>
        </w:tc>
      </w:tr>
      <w:tr w:rsidR="00BF43A0" w:rsidRPr="0075454C" w14:paraId="7653EE42" w14:textId="77777777" w:rsidTr="00BF43A0">
        <w:tc>
          <w:tcPr>
            <w:tcW w:w="1403" w:type="dxa"/>
            <w:shd w:val="clear" w:color="auto" w:fill="auto"/>
          </w:tcPr>
          <w:p w14:paraId="35D65FEF" w14:textId="77777777" w:rsidR="00BF43A0" w:rsidRPr="0075454C" w:rsidRDefault="00BF43A0" w:rsidP="0059480D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54C">
              <w:rPr>
                <w:rFonts w:ascii="Arial" w:hAnsi="Arial" w:cs="Arial"/>
                <w:color w:val="212529"/>
                <w:sz w:val="22"/>
                <w:szCs w:val="22"/>
              </w:rPr>
              <w:t>607</w:t>
            </w:r>
          </w:p>
        </w:tc>
        <w:tc>
          <w:tcPr>
            <w:tcW w:w="2973" w:type="dxa"/>
            <w:shd w:val="clear" w:color="auto" w:fill="auto"/>
          </w:tcPr>
          <w:p w14:paraId="7C2B2139" w14:textId="77777777" w:rsidR="00BF43A0" w:rsidRPr="0075454C" w:rsidRDefault="00BF43A0" w:rsidP="0059480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500 Recursos não Vinculados de Impostos</w:t>
            </w:r>
          </w:p>
        </w:tc>
        <w:tc>
          <w:tcPr>
            <w:tcW w:w="3984" w:type="dxa"/>
            <w:shd w:val="clear" w:color="auto" w:fill="auto"/>
          </w:tcPr>
          <w:p w14:paraId="1DA679E6" w14:textId="77777777" w:rsidR="00BF43A0" w:rsidRPr="0075454C" w:rsidRDefault="00BF43A0" w:rsidP="0059480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2073 Atendimentos de atenção primária em saúde</w:t>
            </w:r>
          </w:p>
        </w:tc>
        <w:tc>
          <w:tcPr>
            <w:tcW w:w="1676" w:type="dxa"/>
            <w:shd w:val="clear" w:color="auto" w:fill="auto"/>
          </w:tcPr>
          <w:p w14:paraId="169F3F81" w14:textId="77777777" w:rsidR="00BF43A0" w:rsidRPr="0075454C" w:rsidRDefault="00BF43A0" w:rsidP="0059480D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54C">
              <w:rPr>
                <w:rFonts w:ascii="Arial" w:hAnsi="Arial" w:cs="Arial"/>
                <w:color w:val="212529"/>
                <w:sz w:val="22"/>
                <w:szCs w:val="22"/>
              </w:rPr>
              <w:t>3390 39 00 00 000</w:t>
            </w:r>
          </w:p>
        </w:tc>
      </w:tr>
      <w:tr w:rsidR="00BF43A0" w:rsidRPr="0075454C" w14:paraId="20E33A1B" w14:textId="77777777" w:rsidTr="00BF43A0">
        <w:tc>
          <w:tcPr>
            <w:tcW w:w="1403" w:type="dxa"/>
            <w:shd w:val="clear" w:color="auto" w:fill="auto"/>
          </w:tcPr>
          <w:p w14:paraId="0CE8553D" w14:textId="77777777" w:rsidR="00BF43A0" w:rsidRPr="0075454C" w:rsidRDefault="00BF43A0" w:rsidP="0059480D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54C">
              <w:rPr>
                <w:rFonts w:ascii="Arial" w:hAnsi="Arial" w:cs="Arial"/>
                <w:color w:val="212529"/>
                <w:sz w:val="22"/>
                <w:szCs w:val="22"/>
              </w:rPr>
              <w:t>355</w:t>
            </w:r>
          </w:p>
        </w:tc>
        <w:tc>
          <w:tcPr>
            <w:tcW w:w="2973" w:type="dxa"/>
            <w:shd w:val="clear" w:color="auto" w:fill="auto"/>
          </w:tcPr>
          <w:p w14:paraId="481AB0FE" w14:textId="77777777" w:rsidR="00BF43A0" w:rsidRPr="0075454C" w:rsidRDefault="00BF43A0" w:rsidP="0059480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500 Recursos não Vinculados de Impostos</w:t>
            </w:r>
          </w:p>
        </w:tc>
        <w:tc>
          <w:tcPr>
            <w:tcW w:w="3984" w:type="dxa"/>
            <w:shd w:val="clear" w:color="auto" w:fill="auto"/>
          </w:tcPr>
          <w:p w14:paraId="4304E414" w14:textId="77777777" w:rsidR="00BF43A0" w:rsidRPr="0075454C" w:rsidRDefault="00BF43A0" w:rsidP="0059480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75454C">
              <w:rPr>
                <w:rFonts w:ascii="Arial" w:hAnsi="Arial" w:cs="Arial"/>
                <w:color w:val="212529"/>
              </w:rPr>
              <w:t>2073 Atendimentos de atenção primária em saúde</w:t>
            </w:r>
          </w:p>
        </w:tc>
        <w:tc>
          <w:tcPr>
            <w:tcW w:w="1676" w:type="dxa"/>
            <w:shd w:val="clear" w:color="auto" w:fill="auto"/>
          </w:tcPr>
          <w:p w14:paraId="2DAEAB02" w14:textId="77777777" w:rsidR="00BF43A0" w:rsidRPr="0075454C" w:rsidRDefault="00BF43A0" w:rsidP="0059480D">
            <w:pPr>
              <w:pStyle w:val="Recuodecorpodetexto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5454C">
              <w:rPr>
                <w:rFonts w:ascii="Arial" w:hAnsi="Arial" w:cs="Arial"/>
                <w:color w:val="212529"/>
                <w:sz w:val="22"/>
                <w:szCs w:val="22"/>
              </w:rPr>
              <w:t>3390 30 00 00 000</w:t>
            </w:r>
          </w:p>
        </w:tc>
      </w:tr>
    </w:tbl>
    <w:p w14:paraId="1B93238E" w14:textId="77777777" w:rsidR="00764C58" w:rsidRPr="0075454C" w:rsidRDefault="00764C58" w:rsidP="00F6185A">
      <w:pPr>
        <w:spacing w:line="240" w:lineRule="auto"/>
        <w:ind w:firstLine="708"/>
        <w:rPr>
          <w:rFonts w:ascii="Arial" w:hAnsi="Arial" w:cs="Arial"/>
        </w:rPr>
      </w:pPr>
      <w:r w:rsidRPr="0075454C">
        <w:rPr>
          <w:rFonts w:ascii="Arial" w:hAnsi="Arial" w:cs="Arial"/>
        </w:rPr>
        <w:t>A proposta deverá ser apresentada por e-mail, no prazo acima estipulado a contar da data de publicação deste extrato de intenção de</w:t>
      </w:r>
      <w:r w:rsidR="004D0895" w:rsidRPr="0075454C">
        <w:rPr>
          <w:rFonts w:ascii="Arial" w:hAnsi="Arial" w:cs="Arial"/>
        </w:rPr>
        <w:t xml:space="preserve"> </w:t>
      </w:r>
      <w:r w:rsidR="00436D11" w:rsidRPr="0075454C">
        <w:rPr>
          <w:rFonts w:ascii="Arial" w:hAnsi="Arial" w:cs="Arial"/>
        </w:rPr>
        <w:t xml:space="preserve">aquisição </w:t>
      </w:r>
      <w:r w:rsidR="004D0895" w:rsidRPr="0075454C">
        <w:rPr>
          <w:rFonts w:ascii="Arial" w:hAnsi="Arial" w:cs="Arial"/>
        </w:rPr>
        <w:t>p</w:t>
      </w:r>
      <w:r w:rsidRPr="0075454C">
        <w:rPr>
          <w:rFonts w:ascii="Arial" w:hAnsi="Arial" w:cs="Arial"/>
        </w:rPr>
        <w:t>or dispensa de licitação.</w:t>
      </w:r>
    </w:p>
    <w:p w14:paraId="76C7B176" w14:textId="77777777" w:rsidR="00764C58" w:rsidRPr="0075454C" w:rsidRDefault="00764C58" w:rsidP="00F6185A">
      <w:pPr>
        <w:spacing w:line="240" w:lineRule="auto"/>
        <w:ind w:firstLine="708"/>
        <w:jc w:val="both"/>
        <w:rPr>
          <w:rFonts w:ascii="Arial" w:hAnsi="Arial" w:cs="Arial"/>
        </w:rPr>
      </w:pPr>
      <w:r w:rsidRPr="0075454C">
        <w:rPr>
          <w:rFonts w:ascii="Arial" w:hAnsi="Arial" w:cs="Arial"/>
        </w:rPr>
        <w:t xml:space="preserve">A </w:t>
      </w:r>
      <w:r w:rsidR="00436D11" w:rsidRPr="0075454C">
        <w:rPr>
          <w:rFonts w:ascii="Arial" w:hAnsi="Arial" w:cs="Arial"/>
        </w:rPr>
        <w:t>aquisição</w:t>
      </w:r>
      <w:r w:rsidRPr="0075454C">
        <w:rPr>
          <w:rFonts w:ascii="Arial" w:hAnsi="Arial" w:cs="Arial"/>
        </w:rPr>
        <w:t xml:space="preserve"> será finalizada no</w:t>
      </w:r>
      <w:r w:rsidR="004D0895" w:rsidRPr="0075454C">
        <w:rPr>
          <w:rFonts w:ascii="Arial" w:hAnsi="Arial" w:cs="Arial"/>
        </w:rPr>
        <w:t xml:space="preserve"> primeiro dia útil subsequente a do prazo previsto para o recebimento da(s) propostas</w:t>
      </w:r>
      <w:r w:rsidRPr="0075454C">
        <w:rPr>
          <w:rFonts w:ascii="Arial" w:hAnsi="Arial" w:cs="Arial"/>
        </w:rPr>
        <w:t>, ao proponente que ofertar o menor preço, cujas propostas</w:t>
      </w:r>
      <w:r w:rsidR="004D0895" w:rsidRPr="0075454C">
        <w:rPr>
          <w:rFonts w:ascii="Arial" w:hAnsi="Arial" w:cs="Arial"/>
        </w:rPr>
        <w:t xml:space="preserve"> </w:t>
      </w:r>
      <w:r w:rsidRPr="0075454C">
        <w:rPr>
          <w:rFonts w:ascii="Arial" w:hAnsi="Arial" w:cs="Arial"/>
        </w:rPr>
        <w:t>recebidas serão analisadas em conjunto com as propostas já coletadas.</w:t>
      </w:r>
    </w:p>
    <w:p w14:paraId="3ED1DC76" w14:textId="2854AAA2" w:rsidR="004D0895" w:rsidRDefault="00F6185A" w:rsidP="003077FA">
      <w:pPr>
        <w:pStyle w:val="SemEspaamento"/>
        <w:ind w:firstLine="708"/>
        <w:rPr>
          <w:rFonts w:ascii="Arial" w:hAnsi="Arial" w:cs="Arial"/>
        </w:rPr>
      </w:pPr>
      <w:r w:rsidRPr="0075454C">
        <w:rPr>
          <w:rFonts w:ascii="Arial" w:hAnsi="Arial" w:cs="Arial"/>
        </w:rPr>
        <w:t>Esperança do Sul,</w:t>
      </w:r>
      <w:r w:rsidR="00AA2942" w:rsidRPr="0075454C">
        <w:rPr>
          <w:rFonts w:ascii="Arial" w:hAnsi="Arial" w:cs="Arial"/>
        </w:rPr>
        <w:t xml:space="preserve"> </w:t>
      </w:r>
      <w:r w:rsidR="006A6E8A" w:rsidRPr="0075454C">
        <w:rPr>
          <w:rFonts w:ascii="Arial" w:hAnsi="Arial" w:cs="Arial"/>
        </w:rPr>
        <w:t>30</w:t>
      </w:r>
      <w:r w:rsidR="003077FA" w:rsidRPr="0075454C">
        <w:rPr>
          <w:rFonts w:ascii="Arial" w:hAnsi="Arial" w:cs="Arial"/>
        </w:rPr>
        <w:t xml:space="preserve"> </w:t>
      </w:r>
      <w:r w:rsidR="00764C58" w:rsidRPr="0075454C">
        <w:rPr>
          <w:rFonts w:ascii="Arial" w:hAnsi="Arial" w:cs="Arial"/>
        </w:rPr>
        <w:t>de</w:t>
      </w:r>
      <w:r w:rsidRPr="0075454C">
        <w:rPr>
          <w:rFonts w:ascii="Arial" w:hAnsi="Arial" w:cs="Arial"/>
        </w:rPr>
        <w:t xml:space="preserve"> </w:t>
      </w:r>
      <w:r w:rsidR="00AA2942" w:rsidRPr="0075454C">
        <w:rPr>
          <w:rFonts w:ascii="Arial" w:hAnsi="Arial" w:cs="Arial"/>
        </w:rPr>
        <w:t xml:space="preserve">janeiro </w:t>
      </w:r>
      <w:r w:rsidR="00764C58" w:rsidRPr="0075454C">
        <w:rPr>
          <w:rFonts w:ascii="Arial" w:hAnsi="Arial" w:cs="Arial"/>
        </w:rPr>
        <w:t>de 202</w:t>
      </w:r>
      <w:r w:rsidR="00AA2942" w:rsidRPr="0075454C">
        <w:rPr>
          <w:rFonts w:ascii="Arial" w:hAnsi="Arial" w:cs="Arial"/>
        </w:rPr>
        <w:t>5</w:t>
      </w:r>
      <w:r w:rsidR="00764C58" w:rsidRPr="0075454C">
        <w:rPr>
          <w:rFonts w:ascii="Arial" w:hAnsi="Arial" w:cs="Arial"/>
        </w:rPr>
        <w:t>.</w:t>
      </w:r>
    </w:p>
    <w:p w14:paraId="331BFA04" w14:textId="77777777" w:rsidR="0075454C" w:rsidRDefault="0075454C" w:rsidP="003077FA">
      <w:pPr>
        <w:pStyle w:val="SemEspaamento"/>
        <w:ind w:firstLine="708"/>
        <w:rPr>
          <w:rFonts w:ascii="Arial" w:hAnsi="Arial" w:cs="Arial"/>
        </w:rPr>
      </w:pPr>
    </w:p>
    <w:p w14:paraId="3954856C" w14:textId="77777777" w:rsidR="0075454C" w:rsidRPr="0075454C" w:rsidRDefault="0075454C" w:rsidP="003077FA">
      <w:pPr>
        <w:pStyle w:val="SemEspaamento"/>
        <w:ind w:firstLine="708"/>
        <w:rPr>
          <w:rFonts w:ascii="Arial" w:hAnsi="Arial" w:cs="Arial"/>
        </w:rPr>
      </w:pPr>
    </w:p>
    <w:p w14:paraId="14037409" w14:textId="77777777" w:rsidR="00764C58" w:rsidRPr="0075454C" w:rsidRDefault="00764C58" w:rsidP="004D0895">
      <w:pPr>
        <w:pStyle w:val="SemEspaamento"/>
        <w:jc w:val="center"/>
        <w:rPr>
          <w:rFonts w:ascii="Arial" w:hAnsi="Arial" w:cs="Arial"/>
          <w:b/>
        </w:rPr>
      </w:pPr>
      <w:r w:rsidRPr="0075454C">
        <w:rPr>
          <w:rFonts w:ascii="Arial" w:hAnsi="Arial" w:cs="Arial"/>
          <w:b/>
        </w:rPr>
        <w:t>___________________________</w:t>
      </w:r>
    </w:p>
    <w:p w14:paraId="4B37D7BB" w14:textId="10FB9D6A" w:rsidR="002A3F66" w:rsidRPr="0075454C" w:rsidRDefault="002A3F66" w:rsidP="004D0895">
      <w:pPr>
        <w:pStyle w:val="SemEspaamento"/>
        <w:jc w:val="center"/>
        <w:rPr>
          <w:rFonts w:ascii="Arial" w:hAnsi="Arial" w:cs="Arial"/>
          <w:b/>
        </w:rPr>
      </w:pPr>
      <w:r w:rsidRPr="0075454C">
        <w:rPr>
          <w:rFonts w:ascii="Arial" w:hAnsi="Arial" w:cs="Arial"/>
          <w:b/>
        </w:rPr>
        <w:t>ADEMIR VILLERS DA CRUZ</w:t>
      </w:r>
    </w:p>
    <w:p w14:paraId="554616F8" w14:textId="5B3CEC08" w:rsidR="004D0895" w:rsidRPr="0075454C" w:rsidRDefault="004D0895" w:rsidP="004D0895">
      <w:pPr>
        <w:pStyle w:val="SemEspaamento"/>
        <w:jc w:val="center"/>
        <w:rPr>
          <w:rFonts w:ascii="Arial" w:hAnsi="Arial" w:cs="Arial"/>
          <w:b/>
        </w:rPr>
      </w:pPr>
      <w:r w:rsidRPr="0075454C">
        <w:rPr>
          <w:rFonts w:ascii="Arial" w:hAnsi="Arial" w:cs="Arial"/>
          <w:b/>
        </w:rPr>
        <w:t>Prefeito Municipal</w:t>
      </w:r>
    </w:p>
    <w:sectPr w:rsidR="004D0895" w:rsidRPr="0075454C" w:rsidSect="00634229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22247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0F200A"/>
    <w:rsid w:val="001B7A51"/>
    <w:rsid w:val="00211147"/>
    <w:rsid w:val="00222444"/>
    <w:rsid w:val="00224877"/>
    <w:rsid w:val="00263FD4"/>
    <w:rsid w:val="002A3F66"/>
    <w:rsid w:val="003077FA"/>
    <w:rsid w:val="003C4986"/>
    <w:rsid w:val="00436D11"/>
    <w:rsid w:val="004D0895"/>
    <w:rsid w:val="00534092"/>
    <w:rsid w:val="00592D5F"/>
    <w:rsid w:val="005C75FA"/>
    <w:rsid w:val="00634229"/>
    <w:rsid w:val="006A6E8A"/>
    <w:rsid w:val="006B09D3"/>
    <w:rsid w:val="006B11D6"/>
    <w:rsid w:val="00705789"/>
    <w:rsid w:val="0075454C"/>
    <w:rsid w:val="00764C58"/>
    <w:rsid w:val="00793F83"/>
    <w:rsid w:val="008567C9"/>
    <w:rsid w:val="008C5FB5"/>
    <w:rsid w:val="00A5697C"/>
    <w:rsid w:val="00AA2942"/>
    <w:rsid w:val="00B428D1"/>
    <w:rsid w:val="00B50FA2"/>
    <w:rsid w:val="00BA3C65"/>
    <w:rsid w:val="00BF43A0"/>
    <w:rsid w:val="00C16028"/>
    <w:rsid w:val="00CF134C"/>
    <w:rsid w:val="00D34ACC"/>
    <w:rsid w:val="00E03786"/>
    <w:rsid w:val="00F05567"/>
    <w:rsid w:val="00F51907"/>
    <w:rsid w:val="00F5595B"/>
    <w:rsid w:val="00F6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19291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E5BCC-DA24-4D75-93E1-3009871A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436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dcterms:created xsi:type="dcterms:W3CDTF">2025-01-27T12:27:00Z</dcterms:created>
  <dcterms:modified xsi:type="dcterms:W3CDTF">2025-01-30T14:30:00Z</dcterms:modified>
</cp:coreProperties>
</file>