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179144">
      <w:pPr>
        <w:rPr>
          <w:sz w:val="24"/>
          <w:szCs w:val="24"/>
        </w:rPr>
      </w:pPr>
      <w:r>
        <w:rPr>
          <w:sz w:val="24"/>
          <w:szCs w:val="24"/>
        </w:rPr>
        <w:t>Pauta Descrita da Sessão Ordinária n° 18/2024 – 26/08/2024</w:t>
      </w:r>
    </w:p>
    <w:p w14:paraId="1022AF5F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PROJETOS DE LEI EM TRAMITAÇÃO:</w:t>
      </w:r>
    </w:p>
    <w:p w14:paraId="5FC68D5D">
      <w:pPr>
        <w:rPr>
          <w:sz w:val="24"/>
          <w:szCs w:val="24"/>
        </w:rPr>
      </w:pPr>
      <w:r>
        <w:rPr>
          <w:sz w:val="24"/>
          <w:szCs w:val="24"/>
        </w:rPr>
        <w:t>NÃO HÁ PROJETOS EM TRAMITAÇÃO.</w:t>
      </w:r>
    </w:p>
    <w:p w14:paraId="74E76571">
      <w:pPr>
        <w:rPr>
          <w:sz w:val="24"/>
          <w:szCs w:val="24"/>
        </w:rPr>
      </w:pPr>
    </w:p>
    <w:p w14:paraId="0CDC3C35">
      <w:pPr>
        <w:widowControl w:val="0"/>
        <w:spacing w:before="216" w:beforeLines="90" w:after="216" w:afterLines="90"/>
        <w:rPr>
          <w:b w:val="0"/>
          <w:sz w:val="24"/>
          <w:szCs w:val="24"/>
          <w:lang w:eastAsia="zh-CN"/>
        </w:rPr>
      </w:pPr>
      <w:r>
        <w:rPr>
          <w:sz w:val="24"/>
          <w:szCs w:val="24"/>
          <w:u w:val="single"/>
        </w:rPr>
        <w:t>ORDEM DO DIA:</w:t>
      </w:r>
    </w:p>
    <w:p w14:paraId="48CCFC33">
      <w:pPr>
        <w:rPr>
          <w:rFonts w:eastAsia="Times New Roman"/>
          <w:sz w:val="24"/>
          <w:szCs w:val="24"/>
          <w:shd w:val="clear" w:color="auto" w:fill="auto"/>
        </w:rPr>
      </w:pPr>
      <w:r>
        <w:rPr>
          <w:sz w:val="24"/>
          <w:szCs w:val="24"/>
        </w:rPr>
        <w:t xml:space="preserve">Projetos de Lei de autoria do Executivo Municipal: </w:t>
      </w:r>
    </w:p>
    <w:p w14:paraId="23A15046">
      <w:pPr>
        <w:widowControl w:val="0"/>
        <w:spacing w:before="216" w:beforeLines="90" w:after="216" w:afterLines="90"/>
        <w:rPr>
          <w:rFonts w:hint="default"/>
          <w:b w:val="0"/>
          <w:sz w:val="24"/>
          <w:szCs w:val="24"/>
          <w:lang w:val="pt-BR" w:eastAsia="zh-CN"/>
        </w:rPr>
      </w:pPr>
      <w:r>
        <w:rPr>
          <w:sz w:val="24"/>
          <w:szCs w:val="24"/>
          <w:u w:val="single"/>
        </w:rPr>
        <w:t>PL 57/2024</w:t>
      </w:r>
      <w:r>
        <w:rPr>
          <w:sz w:val="24"/>
          <w:szCs w:val="24"/>
        </w:rPr>
        <w:t xml:space="preserve"> </w:t>
      </w:r>
      <w:r>
        <w:rPr>
          <w:b w:val="0"/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>
        <w:rPr>
          <w:b w:val="0"/>
          <w:sz w:val="24"/>
          <w:szCs w:val="24"/>
          <w:lang w:eastAsia="zh-CN"/>
        </w:rPr>
        <w:t>Altera dispositivos da Lei Municipal nº 2.910, de 22 de dezembro de 2005</w:t>
      </w:r>
      <w:r>
        <w:rPr>
          <w:rFonts w:hint="default"/>
          <w:b w:val="0"/>
          <w:sz w:val="24"/>
          <w:szCs w:val="24"/>
          <w:lang w:val="pt-BR" w:eastAsia="zh-CN"/>
        </w:rPr>
        <w:t>.(</w:t>
      </w:r>
      <w:r>
        <w:rPr>
          <w:rFonts w:hint="default" w:cs="Times New Roman"/>
          <w:color w:val="auto"/>
          <w:sz w:val="24"/>
          <w:szCs w:val="24"/>
          <w:lang w:val="pt-BR"/>
        </w:rPr>
        <w:t xml:space="preserve"> </w:t>
      </w:r>
      <w:r>
        <w:rPr>
          <w:rFonts w:hint="default" w:cs="Times New Roman"/>
          <w:b w:val="0"/>
          <w:bCs w:val="0"/>
          <w:color w:val="auto"/>
          <w:sz w:val="24"/>
          <w:szCs w:val="24"/>
          <w:lang w:val="pt-BR"/>
        </w:rPr>
        <w:t>referente à atualização do cálculo atuarial).</w:t>
      </w:r>
    </w:p>
    <w:p w14:paraId="009232E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right="0" w:rightChars="0"/>
        <w:jc w:val="both"/>
        <w:textAlignment w:val="auto"/>
        <w:outlineLvl w:val="9"/>
        <w:rPr>
          <w:rFonts w:hint="default" w:cs="Times New Roman"/>
          <w:b w:val="0"/>
          <w:bCs w:val="0"/>
          <w:sz w:val="24"/>
          <w:szCs w:val="24"/>
          <w:lang w:val="pt-BR"/>
        </w:rPr>
      </w:pPr>
      <w:r>
        <w:rPr>
          <w:sz w:val="24"/>
          <w:szCs w:val="24"/>
          <w:u w:val="single"/>
        </w:rPr>
        <w:t>PL 58/2024</w:t>
      </w:r>
      <w:r>
        <w:rPr>
          <w:b w:val="0"/>
          <w:sz w:val="24"/>
          <w:szCs w:val="24"/>
          <w:lang w:eastAsia="zh-CN"/>
        </w:rPr>
        <w:t xml:space="preserve"> - Revoga a Lei Municipal nº 4.402, de 28 de dezembro de 2021</w:t>
      </w:r>
      <w:r>
        <w:rPr>
          <w:rFonts w:hint="default"/>
          <w:b w:val="0"/>
          <w:sz w:val="24"/>
          <w:szCs w:val="24"/>
          <w:lang w:val="pt-BR" w:eastAsia="zh-CN"/>
        </w:rPr>
        <w:t xml:space="preserve">, </w:t>
      </w:r>
      <w:r>
        <w:rPr>
          <w:rFonts w:hint="default" w:cs="Times New Roman"/>
          <w:sz w:val="24"/>
          <w:szCs w:val="24"/>
          <w:lang w:val="pt-BR"/>
        </w:rPr>
        <w:t xml:space="preserve"> (</w:t>
      </w:r>
      <w:r>
        <w:rPr>
          <w:rFonts w:hint="default" w:cs="Times New Roman"/>
          <w:b w:val="0"/>
          <w:bCs w:val="0"/>
          <w:sz w:val="24"/>
          <w:szCs w:val="24"/>
          <w:lang w:val="pt-BR"/>
        </w:rPr>
        <w:t>que autoriza a concessão de uso da central de triagem e compostagem de resíduos sólidos urbanos do município de Santo Cristo).</w:t>
      </w:r>
    </w:p>
    <w:p w14:paraId="17A01A8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right="0" w:rightChars="0"/>
        <w:jc w:val="both"/>
        <w:textAlignment w:val="auto"/>
        <w:outlineLvl w:val="9"/>
        <w:rPr>
          <w:rFonts w:hint="default"/>
          <w:b w:val="0"/>
          <w:sz w:val="24"/>
          <w:szCs w:val="24"/>
          <w:lang w:val="pt-BR" w:eastAsia="zh-CN"/>
        </w:rPr>
      </w:pPr>
      <w:r>
        <w:rPr>
          <w:sz w:val="24"/>
          <w:szCs w:val="24"/>
          <w:u w:val="single"/>
        </w:rPr>
        <w:t>PL 59/2024</w:t>
      </w:r>
      <w:r>
        <w:rPr>
          <w:sz w:val="24"/>
          <w:szCs w:val="24"/>
        </w:rPr>
        <w:t xml:space="preserve"> </w:t>
      </w:r>
      <w:r>
        <w:rPr>
          <w:b w:val="0"/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>
        <w:rPr>
          <w:b w:val="0"/>
          <w:sz w:val="24"/>
          <w:szCs w:val="24"/>
          <w:lang w:eastAsia="zh-CN"/>
        </w:rPr>
        <w:t>Revoga a Lei Municipal nº 4.714, de 28 de dezembro de 2023</w:t>
      </w:r>
      <w:r>
        <w:rPr>
          <w:rFonts w:hint="default"/>
          <w:b w:val="0"/>
          <w:sz w:val="24"/>
          <w:szCs w:val="24"/>
          <w:lang w:val="pt-BR" w:eastAsia="zh-CN"/>
        </w:rPr>
        <w:t>, (</w:t>
      </w:r>
      <w:r>
        <w:rPr>
          <w:rFonts w:hint="default" w:cs="Times New Roman"/>
          <w:b w:val="0"/>
          <w:bCs w:val="0"/>
          <w:sz w:val="24"/>
          <w:szCs w:val="24"/>
          <w:lang w:val="pt-BR"/>
        </w:rPr>
        <w:t>que a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olor w:val="000000"/>
          <w:spacing w:val="0"/>
          <w:sz w:val="24"/>
          <w:szCs w:val="24"/>
          <w:shd w:val="clear" w:color="auto" w:fill="auto"/>
        </w:rPr>
        <w:t xml:space="preserve">utoriza o 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olor w:val="000000"/>
          <w:spacing w:val="0"/>
          <w:sz w:val="24"/>
          <w:szCs w:val="24"/>
          <w:shd w:val="clear" w:color="auto" w:fill="auto"/>
          <w:lang w:val="pt-BR"/>
        </w:rPr>
        <w:t>E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olor w:val="000000"/>
          <w:spacing w:val="0"/>
          <w:sz w:val="24"/>
          <w:szCs w:val="24"/>
          <w:shd w:val="clear" w:color="auto" w:fill="auto"/>
        </w:rPr>
        <w:t xml:space="preserve">xecutivo 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olor w:val="000000"/>
          <w:spacing w:val="0"/>
          <w:sz w:val="24"/>
          <w:szCs w:val="24"/>
          <w:shd w:val="clear" w:color="auto" w:fill="auto"/>
          <w:lang w:val="pt-BR"/>
        </w:rPr>
        <w:t>M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olor w:val="000000"/>
          <w:spacing w:val="0"/>
          <w:sz w:val="24"/>
          <w:szCs w:val="24"/>
          <w:shd w:val="clear" w:color="auto" w:fill="auto"/>
        </w:rPr>
        <w:t xml:space="preserve">unicipal a outorgar concessão de uso, de forma transitória, de caminhão compactador à 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olor w:val="000000"/>
          <w:spacing w:val="0"/>
          <w:sz w:val="24"/>
          <w:szCs w:val="24"/>
          <w:shd w:val="clear" w:color="auto" w:fill="auto"/>
          <w:lang w:val="pt-BR"/>
        </w:rPr>
        <w:t>C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olor w:val="000000"/>
          <w:spacing w:val="0"/>
          <w:sz w:val="24"/>
          <w:szCs w:val="24"/>
          <w:shd w:val="clear" w:color="auto" w:fill="auto"/>
        </w:rPr>
        <w:t xml:space="preserve">ooperativa de 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olor w:val="000000"/>
          <w:spacing w:val="0"/>
          <w:sz w:val="24"/>
          <w:szCs w:val="24"/>
          <w:shd w:val="clear" w:color="auto" w:fill="auto"/>
          <w:lang w:val="pt-BR"/>
        </w:rPr>
        <w:t>T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olor w:val="000000"/>
          <w:spacing w:val="0"/>
          <w:sz w:val="24"/>
          <w:szCs w:val="24"/>
          <w:shd w:val="clear" w:color="auto" w:fill="auto"/>
        </w:rPr>
        <w:t xml:space="preserve">rabalho 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olor w:val="000000"/>
          <w:spacing w:val="0"/>
          <w:sz w:val="24"/>
          <w:szCs w:val="24"/>
          <w:shd w:val="clear" w:color="auto" w:fill="auto"/>
          <w:lang w:val="pt-BR"/>
        </w:rPr>
        <w:t>R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olor w:val="000000"/>
          <w:spacing w:val="0"/>
          <w:sz w:val="24"/>
          <w:szCs w:val="24"/>
          <w:shd w:val="clear" w:color="auto" w:fill="auto"/>
        </w:rPr>
        <w:t xml:space="preserve">eciclando pela 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olor w:val="000000"/>
          <w:spacing w:val="0"/>
          <w:sz w:val="24"/>
          <w:szCs w:val="24"/>
          <w:shd w:val="clear" w:color="auto" w:fill="auto"/>
          <w:lang w:val="pt-BR"/>
        </w:rPr>
        <w:t>V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olor w:val="000000"/>
          <w:spacing w:val="0"/>
          <w:sz w:val="24"/>
          <w:szCs w:val="24"/>
          <w:shd w:val="clear" w:color="auto" w:fill="auto"/>
        </w:rPr>
        <w:t xml:space="preserve">ida 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olor w:val="000000"/>
          <w:spacing w:val="0"/>
          <w:sz w:val="24"/>
          <w:szCs w:val="24"/>
          <w:shd w:val="clear" w:color="auto" w:fill="auto"/>
          <w:lang w:val="pt-BR"/>
        </w:rPr>
        <w:t>L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olor w:val="000000"/>
          <w:spacing w:val="0"/>
          <w:sz w:val="24"/>
          <w:szCs w:val="24"/>
          <w:shd w:val="clear" w:color="auto" w:fill="auto"/>
        </w:rPr>
        <w:t xml:space="preserve">tda - 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olor w:val="000000"/>
          <w:spacing w:val="0"/>
          <w:sz w:val="24"/>
          <w:szCs w:val="24"/>
          <w:shd w:val="clear" w:color="auto" w:fill="auto"/>
          <w:lang w:val="pt-BR"/>
        </w:rPr>
        <w:t>C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olor w:val="000000"/>
          <w:spacing w:val="0"/>
          <w:sz w:val="24"/>
          <w:szCs w:val="24"/>
          <w:shd w:val="clear" w:color="auto" w:fill="auto"/>
        </w:rPr>
        <w:t>coopervida</w:t>
      </w:r>
      <w:r>
        <w:rPr>
          <w:rFonts w:hint="default" w:eastAsia="Segoe UI" w:cs="Times New Roman"/>
          <w:b w:val="0"/>
          <w:bCs w:val="0"/>
          <w:i w:val="0"/>
          <w:iCs w:val="0"/>
          <w:color w:val="000000"/>
          <w:spacing w:val="0"/>
          <w:sz w:val="24"/>
          <w:szCs w:val="24"/>
          <w:shd w:val="clear" w:color="auto" w:fill="auto"/>
          <w:lang w:val="pt-BR"/>
        </w:rPr>
        <w:t>)</w:t>
      </w:r>
      <w:r>
        <w:rPr>
          <w:rFonts w:hint="default" w:ascii="Times New Roman" w:hAnsi="Times New Roman" w:eastAsia="SimSun" w:cs="Times New Roman"/>
          <w:kern w:val="0"/>
          <w:sz w:val="24"/>
          <w:szCs w:val="24"/>
          <w:lang w:val="pt-BR" w:eastAsia="zh-CN" w:bidi="ar"/>
        </w:rPr>
        <w:t>.</w:t>
      </w:r>
      <w:r>
        <w:rPr>
          <w:rFonts w:hint="default" w:eastAsia="SimSun" w:cs="Times New Roman"/>
          <w:kern w:val="0"/>
          <w:sz w:val="24"/>
          <w:szCs w:val="24"/>
          <w:lang w:val="pt-BR" w:eastAsia="zh-CN" w:bidi="ar"/>
        </w:rPr>
        <w:t xml:space="preserve"> </w:t>
      </w:r>
    </w:p>
    <w:p w14:paraId="7644347D">
      <w:pPr>
        <w:widowControl w:val="0"/>
        <w:spacing w:before="216" w:beforeLines="90" w:after="216" w:afterLines="90"/>
        <w:rPr>
          <w:b w:val="0"/>
          <w:sz w:val="24"/>
          <w:szCs w:val="24"/>
          <w:lang w:eastAsia="zh-CN"/>
        </w:rPr>
      </w:pPr>
      <w:r>
        <w:rPr>
          <w:sz w:val="24"/>
          <w:szCs w:val="24"/>
          <w:u w:val="single"/>
        </w:rPr>
        <w:t>PL 60/2024</w:t>
      </w:r>
      <w:r>
        <w:rPr>
          <w:b w:val="0"/>
          <w:sz w:val="24"/>
          <w:szCs w:val="24"/>
          <w:lang w:eastAsia="zh-CN"/>
        </w:rPr>
        <w:t xml:space="preserve"> - Altera a redação do inciso III, do art. 4º da Lei Municipal nº 3.921, de 14 de</w:t>
      </w:r>
    </w:p>
    <w:p w14:paraId="6F6D02B7">
      <w:pPr>
        <w:pStyle w:val="3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left="0" w:leftChars="0" w:right="0" w:firstLine="0" w:firstLineChars="0"/>
        <w:jc w:val="both"/>
        <w:rPr>
          <w:rFonts w:hint="default"/>
          <w:b w:val="0"/>
          <w:sz w:val="24"/>
          <w:szCs w:val="24"/>
          <w:lang w:val="pt-BR" w:eastAsia="zh-CN"/>
        </w:rPr>
      </w:pPr>
      <w:r>
        <w:rPr>
          <w:b w:val="0"/>
          <w:sz w:val="24"/>
          <w:szCs w:val="24"/>
          <w:lang w:eastAsia="zh-CN"/>
        </w:rPr>
        <w:t>junho de 2017</w:t>
      </w:r>
      <w:r>
        <w:rPr>
          <w:rFonts w:hint="default"/>
          <w:b w:val="0"/>
          <w:sz w:val="24"/>
          <w:szCs w:val="24"/>
          <w:lang w:val="pt-BR" w:eastAsia="zh-CN"/>
        </w:rPr>
        <w:t>(</w:t>
      </w:r>
      <w:r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  <w:lang w:val="pt-BR"/>
        </w:rPr>
        <w:t>que tem por finalidade a substituição de lotes localizados no Distrito Industrial</w:t>
      </w:r>
      <w:r>
        <w:rPr>
          <w:rFonts w:hint="default" w:cs="Times New Roman"/>
          <w:b w:val="0"/>
          <w:bCs/>
          <w:color w:val="auto"/>
          <w:sz w:val="24"/>
          <w:szCs w:val="24"/>
          <w:lang w:val="pt-BR"/>
        </w:rPr>
        <w:t>)</w:t>
      </w:r>
      <w:r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  <w:lang w:val="pt-BR"/>
        </w:rPr>
        <w:t>.</w:t>
      </w:r>
    </w:p>
    <w:p w14:paraId="32AB2AC3">
      <w:pPr>
        <w:widowControl w:val="0"/>
        <w:spacing w:before="216" w:beforeLines="90" w:after="216" w:afterLines="90"/>
        <w:rPr>
          <w:b w:val="0"/>
          <w:sz w:val="24"/>
          <w:szCs w:val="24"/>
          <w:lang w:eastAsia="zh-CN"/>
        </w:rPr>
      </w:pPr>
      <w:r>
        <w:rPr>
          <w:sz w:val="24"/>
          <w:szCs w:val="24"/>
          <w:u w:val="single"/>
        </w:rPr>
        <w:t>PL 61/2024</w:t>
      </w:r>
      <w:r>
        <w:rPr>
          <w:sz w:val="24"/>
          <w:szCs w:val="24"/>
        </w:rPr>
        <w:t xml:space="preserve"> </w:t>
      </w:r>
      <w:r>
        <w:rPr>
          <w:b w:val="0"/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>
        <w:rPr>
          <w:b w:val="0"/>
          <w:sz w:val="24"/>
          <w:szCs w:val="24"/>
          <w:lang w:eastAsia="zh-CN"/>
        </w:rPr>
        <w:t>Autoriza o Executivo Municipal a receber em doação a área de 1.724,78m²,</w:t>
      </w:r>
    </w:p>
    <w:p w14:paraId="5CB35C8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361" w:beforeLines="100" w:after="361" w:afterLines="100" w:line="360" w:lineRule="auto"/>
        <w:ind w:right="0" w:rightChars="0"/>
        <w:jc w:val="both"/>
        <w:textAlignment w:val="auto"/>
        <w:outlineLvl w:val="9"/>
        <w:rPr>
          <w:rFonts w:hint="default"/>
          <w:lang w:val="pt-BR" w:eastAsia="pt-BR"/>
        </w:rPr>
      </w:pPr>
      <w:r>
        <w:rPr>
          <w:b w:val="0"/>
          <w:sz w:val="24"/>
          <w:szCs w:val="24"/>
          <w:lang w:eastAsia="zh-CN"/>
        </w:rPr>
        <w:t>que passará a integrar logradouros públicos</w:t>
      </w:r>
      <w:r>
        <w:rPr>
          <w:rFonts w:hint="default"/>
          <w:b w:val="0"/>
          <w:sz w:val="24"/>
          <w:szCs w:val="24"/>
          <w:lang w:val="pt-BR" w:eastAsia="zh-CN"/>
        </w:rPr>
        <w:t xml:space="preserve">. (que </w:t>
      </w:r>
      <w:r>
        <w:rPr>
          <w:rFonts w:hint="default"/>
          <w:b w:val="0"/>
          <w:bCs/>
          <w:sz w:val="24"/>
          <w:szCs w:val="24"/>
          <w:lang w:val="pt-BR" w:eastAsia="zh-CN"/>
        </w:rPr>
        <w:t>a</w:t>
      </w:r>
      <w:r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  <w:lang w:eastAsia="pt-BR"/>
        </w:rPr>
        <w:t>utoriza o Executivo Municipal a</w:t>
      </w:r>
      <w:r>
        <w:rPr>
          <w:rFonts w:hint="default" w:ascii="Times New Roman" w:hAnsi="Times New Roman" w:cs="Times New Roman"/>
          <w:color w:val="auto"/>
          <w:sz w:val="24"/>
          <w:szCs w:val="24"/>
          <w:lang w:eastAsia="pt-BR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/>
          <w:color w:val="000000"/>
          <w:sz w:val="24"/>
          <w:szCs w:val="24"/>
          <w:lang w:val="en-US" w:eastAsia="pt-BR"/>
        </w:rPr>
        <w:t xml:space="preserve"> receber em doação a área de 1.724,78m², que passará a integrar logradouros públicos</w:t>
      </w:r>
      <w:r>
        <w:rPr>
          <w:rFonts w:hint="default" w:eastAsia="Times New Roman" w:cs="Times New Roman"/>
          <w:b w:val="0"/>
          <w:bCs/>
          <w:color w:val="000000"/>
          <w:sz w:val="24"/>
          <w:szCs w:val="24"/>
          <w:lang w:val="en-US" w:eastAsia="pt-BR"/>
        </w:rPr>
        <w:t>)</w:t>
      </w:r>
      <w:r>
        <w:rPr>
          <w:rFonts w:hint="default" w:ascii="Times New Roman" w:hAnsi="Times New Roman" w:eastAsia="Times New Roman" w:cs="Times New Roman"/>
          <w:b w:val="0"/>
          <w:bCs/>
          <w:color w:val="000000"/>
          <w:sz w:val="24"/>
          <w:szCs w:val="24"/>
          <w:lang w:val="en-US" w:eastAsia="pt-BR"/>
        </w:rPr>
        <w:t>.</w:t>
      </w:r>
      <w:r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  <w:lang w:val="pt-BR"/>
        </w:rPr>
        <w:t xml:space="preserve"> </w:t>
      </w:r>
    </w:p>
    <w:p w14:paraId="7FA6EE4C">
      <w:pPr>
        <w:widowControl w:val="0"/>
        <w:spacing w:before="216" w:beforeLines="90" w:after="216" w:afterLines="90"/>
        <w:ind w:firstLine="700"/>
        <w:rPr>
          <w:rFonts w:hint="default"/>
          <w:b w:val="0"/>
          <w:sz w:val="24"/>
          <w:szCs w:val="24"/>
          <w:lang w:val="pt-BR" w:eastAsia="zh-CN"/>
        </w:rPr>
      </w:pPr>
    </w:p>
    <w:p w14:paraId="50932FAA">
      <w:pPr>
        <w:widowControl w:val="0"/>
        <w:spacing w:before="216" w:beforeLines="90" w:after="216" w:afterLines="90"/>
        <w:ind w:firstLine="700"/>
        <w:rPr>
          <w:rFonts w:hint="default"/>
          <w:b w:val="0"/>
          <w:sz w:val="24"/>
          <w:szCs w:val="24"/>
          <w:lang w:val="pt-BR" w:eastAsia="zh-CN"/>
        </w:rPr>
      </w:pPr>
    </w:p>
    <w:p w14:paraId="740C2E22">
      <w:pPr>
        <w:rPr>
          <w:sz w:val="24"/>
          <w:szCs w:val="24"/>
        </w:rPr>
      </w:pPr>
      <w:r>
        <w:rPr>
          <w:sz w:val="24"/>
          <w:szCs w:val="24"/>
        </w:rPr>
        <w:t xml:space="preserve">Projeto de Resolução de autoria do Legislativo Municipal: </w:t>
      </w:r>
    </w:p>
    <w:p w14:paraId="3940EE37">
      <w:pPr>
        <w:widowControl w:val="0"/>
        <w:spacing w:before="216" w:beforeLines="90" w:after="216" w:afterLines="90" w:line="276" w:lineRule="auto"/>
        <w:rPr>
          <w:b w:val="0"/>
          <w:sz w:val="24"/>
          <w:szCs w:val="24"/>
        </w:rPr>
      </w:pPr>
      <w:r>
        <w:rPr>
          <w:rFonts w:hint="default"/>
          <w:sz w:val="24"/>
          <w:szCs w:val="24"/>
          <w:u w:val="single"/>
          <w:lang w:val="pt-BR"/>
        </w:rPr>
        <w:t xml:space="preserve">PROJETO DE </w:t>
      </w:r>
      <w:bookmarkStart w:id="0" w:name="_GoBack"/>
      <w:bookmarkEnd w:id="0"/>
      <w:r>
        <w:rPr>
          <w:sz w:val="24"/>
          <w:szCs w:val="24"/>
          <w:u w:val="single"/>
        </w:rPr>
        <w:t>RESOLUÇÃO 004/2024 -</w:t>
      </w:r>
      <w:r>
        <w:rPr>
          <w:b w:val="0"/>
          <w:sz w:val="24"/>
          <w:szCs w:val="24"/>
        </w:rPr>
        <w:t xml:space="preserve"> Altera os artigos n°s 3º, 12º, 21º, 22º, 24º, 26º, 38º, 43º, 45º, 47º, 58º, 59º, 64º, 65º, 86º, 93º, 105º, 136º, 162º e 245º, bem inclui o Capitulo III ao Título VIII os artigos 242-A ao 242-E, do Regimento Interno da Câmara de Vereadores de Santo Cristo/RS, de 23 de Dezembro de 2022. </w:t>
      </w:r>
    </w:p>
    <w:p w14:paraId="227B9C62">
      <w:pPr>
        <w:rPr>
          <w:rFonts w:hint="default"/>
          <w:sz w:val="24"/>
          <w:szCs w:val="24"/>
          <w:lang w:val="pt-BR"/>
        </w:rPr>
      </w:pPr>
      <w:r>
        <w:rPr>
          <w:rFonts w:hint="default"/>
          <w:sz w:val="24"/>
          <w:szCs w:val="24"/>
          <w:u w:val="single"/>
          <w:lang w:val="pt-BR"/>
        </w:rPr>
        <w:t>PEDIDO DE PROVIDÊNCIAS</w:t>
      </w:r>
      <w:r>
        <w:rPr>
          <w:rFonts w:hint="default"/>
          <w:sz w:val="24"/>
          <w:szCs w:val="24"/>
          <w:lang w:val="pt-BR"/>
        </w:rPr>
        <w:t xml:space="preserve">: </w:t>
      </w:r>
    </w:p>
    <w:p w14:paraId="1F84CCE6">
      <w:pPr>
        <w:spacing w:line="360" w:lineRule="auto"/>
        <w:jc w:val="both"/>
        <w:rPr>
          <w:rFonts w:hint="default" w:cs="Times New Roman"/>
          <w:b w:val="0"/>
          <w:bCs/>
          <w:i w:val="0"/>
          <w:i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 w:val="0"/>
          <w:bCs/>
          <w:i w:val="0"/>
          <w:i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Protocolo nº 17.318.308.24, </w:t>
      </w:r>
      <w:r>
        <w:rPr>
          <w:rFonts w:hint="default" w:ascii="Times New Roman" w:hAnsi="Times New Roman" w:cs="Times New Roman"/>
          <w:b/>
          <w:bCs w:val="0"/>
          <w:i w:val="0"/>
          <w:i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de autoria da vereadora Lourdes Brand, </w:t>
      </w:r>
      <w:r>
        <w:rPr>
          <w:rFonts w:hint="default" w:ascii="Times New Roman" w:hAnsi="Times New Roman" w:cs="Times New Roman"/>
          <w:b w:val="0"/>
          <w:bCs/>
          <w:i w:val="0"/>
          <w:i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nos termos regimentais vigentes, </w:t>
      </w:r>
      <w:r>
        <w:rPr>
          <w:rFonts w:hint="default" w:cs="Times New Roman"/>
          <w:b w:val="0"/>
          <w:bCs/>
          <w:i w:val="0"/>
          <w:i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solicita que seja encaminhado ao Executivo Municipal, depois de ouvido o Plenário, um Pedido de Providências, para que sejam instalados redutores de velocidade com objetivo de aumentar a segurança na rua Marechal Deodoro, no trecho compreendido entre as ruas Goiás e Bahia. Justificativa: Recentemente, após a pavimentação asfáltica, observou-se um aumento significativo na velocidade dos veículos que transitam pela rua. Esse comportamento tem gerado riscos, especialmente considerando que a rua abriga estabelecimentos como funerária e uma oficina, com fluxo considerável de pessoas e veículos.</w:t>
      </w:r>
    </w:p>
    <w:p w14:paraId="6E68B590">
      <w:pPr>
        <w:rPr>
          <w:rFonts w:hint="default"/>
          <w:sz w:val="24"/>
          <w:szCs w:val="24"/>
          <w:lang w:val="pt-BR"/>
        </w:rPr>
      </w:pPr>
    </w:p>
    <w:p w14:paraId="0C9DD342">
      <w:pPr>
        <w:jc w:val="center"/>
        <w:rPr>
          <w:sz w:val="24"/>
          <w:szCs w:val="24"/>
        </w:rPr>
      </w:pPr>
      <w:r>
        <w:rPr>
          <w:sz w:val="24"/>
          <w:szCs w:val="24"/>
        </w:rPr>
        <w:t>Encerramento da sessão ordinária n° 18/2024 – Próxima sessão ordinária dia 02/09/2024</w:t>
      </w:r>
    </w:p>
    <w:sectPr>
      <w:headerReference r:id="rId4" w:type="default"/>
      <w:pgSz w:w="11907" w:h="16840"/>
      <w:pgMar w:top="1701" w:right="1287" w:bottom="567" w:left="1077" w:header="720" w:footer="68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angal">
    <w:altName w:val="Courier New"/>
    <w:panose1 w:val="00000400000000000000"/>
    <w:charset w:val="01"/>
    <w:family w:val="roman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13D150">
    <w:pPr>
      <w:pStyle w:val="16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</w:p>
  <w:p w14:paraId="7489BDE5"/>
  <w:p w14:paraId="016F64B9"/>
  <w:p w14:paraId="3A149A20"/>
  <w:p w14:paraId="198C3E0C"/>
  <w:p w14:paraId="7146805F"/>
  <w:p w14:paraId="58B90F17"/>
  <w:p w14:paraId="745B11EB"/>
  <w:p w14:paraId="25FC1A3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9"/>
    <w:multiLevelType w:val="singleLevel"/>
    <w:tmpl w:val="FFFFFF89"/>
    <w:lvl w:ilvl="0" w:tentative="0">
      <w:start w:val="1"/>
      <w:numFmt w:val="bullet"/>
      <w:pStyle w:val="21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436"/>
    <w:rsid w:val="0000033C"/>
    <w:rsid w:val="000016D6"/>
    <w:rsid w:val="00001A78"/>
    <w:rsid w:val="0000452D"/>
    <w:rsid w:val="00005402"/>
    <w:rsid w:val="00014F10"/>
    <w:rsid w:val="0001513C"/>
    <w:rsid w:val="00015855"/>
    <w:rsid w:val="00016900"/>
    <w:rsid w:val="00016E91"/>
    <w:rsid w:val="00020299"/>
    <w:rsid w:val="0002140F"/>
    <w:rsid w:val="00021CFB"/>
    <w:rsid w:val="00022640"/>
    <w:rsid w:val="0002566E"/>
    <w:rsid w:val="00025AB1"/>
    <w:rsid w:val="00025B96"/>
    <w:rsid w:val="00032268"/>
    <w:rsid w:val="00032E80"/>
    <w:rsid w:val="00033110"/>
    <w:rsid w:val="000331FB"/>
    <w:rsid w:val="00034960"/>
    <w:rsid w:val="0003510B"/>
    <w:rsid w:val="0003615F"/>
    <w:rsid w:val="00036415"/>
    <w:rsid w:val="00037064"/>
    <w:rsid w:val="00040D14"/>
    <w:rsid w:val="00043110"/>
    <w:rsid w:val="000434E9"/>
    <w:rsid w:val="00045C4B"/>
    <w:rsid w:val="00046C20"/>
    <w:rsid w:val="00050161"/>
    <w:rsid w:val="0005172D"/>
    <w:rsid w:val="0005338A"/>
    <w:rsid w:val="00054286"/>
    <w:rsid w:val="0005527E"/>
    <w:rsid w:val="000553C9"/>
    <w:rsid w:val="000561C3"/>
    <w:rsid w:val="00056CCF"/>
    <w:rsid w:val="0005747C"/>
    <w:rsid w:val="0006005F"/>
    <w:rsid w:val="000614B9"/>
    <w:rsid w:val="00062B2A"/>
    <w:rsid w:val="000647BD"/>
    <w:rsid w:val="0006490F"/>
    <w:rsid w:val="00064C14"/>
    <w:rsid w:val="000666EA"/>
    <w:rsid w:val="00067C9E"/>
    <w:rsid w:val="000709E2"/>
    <w:rsid w:val="0007208A"/>
    <w:rsid w:val="00072AEB"/>
    <w:rsid w:val="00073E6F"/>
    <w:rsid w:val="000746E6"/>
    <w:rsid w:val="000750CD"/>
    <w:rsid w:val="00076843"/>
    <w:rsid w:val="00076A2D"/>
    <w:rsid w:val="00080A62"/>
    <w:rsid w:val="00081EB9"/>
    <w:rsid w:val="0008625C"/>
    <w:rsid w:val="00086614"/>
    <w:rsid w:val="00087EDB"/>
    <w:rsid w:val="00090256"/>
    <w:rsid w:val="000907AE"/>
    <w:rsid w:val="0009095B"/>
    <w:rsid w:val="00090EA7"/>
    <w:rsid w:val="00091100"/>
    <w:rsid w:val="00091EB7"/>
    <w:rsid w:val="00092043"/>
    <w:rsid w:val="000932B1"/>
    <w:rsid w:val="00093793"/>
    <w:rsid w:val="00094172"/>
    <w:rsid w:val="00095B79"/>
    <w:rsid w:val="00096897"/>
    <w:rsid w:val="000A20FB"/>
    <w:rsid w:val="000A509C"/>
    <w:rsid w:val="000A5E8F"/>
    <w:rsid w:val="000B0FE1"/>
    <w:rsid w:val="000B1C9E"/>
    <w:rsid w:val="000B2834"/>
    <w:rsid w:val="000B319B"/>
    <w:rsid w:val="000B52FC"/>
    <w:rsid w:val="000B5D64"/>
    <w:rsid w:val="000C0CFF"/>
    <w:rsid w:val="000C1B7E"/>
    <w:rsid w:val="000C26F9"/>
    <w:rsid w:val="000C2AA8"/>
    <w:rsid w:val="000C36A6"/>
    <w:rsid w:val="000C3980"/>
    <w:rsid w:val="000C3F08"/>
    <w:rsid w:val="000C700C"/>
    <w:rsid w:val="000D3306"/>
    <w:rsid w:val="000D4689"/>
    <w:rsid w:val="000D4FC0"/>
    <w:rsid w:val="000D5BEF"/>
    <w:rsid w:val="000D5F4B"/>
    <w:rsid w:val="000D67E8"/>
    <w:rsid w:val="000D6F44"/>
    <w:rsid w:val="000E0DF0"/>
    <w:rsid w:val="000E0FE6"/>
    <w:rsid w:val="000E21F1"/>
    <w:rsid w:val="000E3521"/>
    <w:rsid w:val="000E385A"/>
    <w:rsid w:val="000E49C5"/>
    <w:rsid w:val="000E65A6"/>
    <w:rsid w:val="000E743A"/>
    <w:rsid w:val="000E7508"/>
    <w:rsid w:val="000E7880"/>
    <w:rsid w:val="000E7C24"/>
    <w:rsid w:val="000F176C"/>
    <w:rsid w:val="000F290A"/>
    <w:rsid w:val="000F42F6"/>
    <w:rsid w:val="000F500E"/>
    <w:rsid w:val="000F5D57"/>
    <w:rsid w:val="000F63A1"/>
    <w:rsid w:val="0010100B"/>
    <w:rsid w:val="001016E8"/>
    <w:rsid w:val="00102DEB"/>
    <w:rsid w:val="0010442A"/>
    <w:rsid w:val="00105A52"/>
    <w:rsid w:val="0010669F"/>
    <w:rsid w:val="00106F73"/>
    <w:rsid w:val="00111487"/>
    <w:rsid w:val="0011471B"/>
    <w:rsid w:val="001156EC"/>
    <w:rsid w:val="00116557"/>
    <w:rsid w:val="00117D18"/>
    <w:rsid w:val="001204CD"/>
    <w:rsid w:val="00120A92"/>
    <w:rsid w:val="00121ED3"/>
    <w:rsid w:val="00123E54"/>
    <w:rsid w:val="001248B0"/>
    <w:rsid w:val="0012499F"/>
    <w:rsid w:val="001257BC"/>
    <w:rsid w:val="001267C0"/>
    <w:rsid w:val="00127B0D"/>
    <w:rsid w:val="00127F90"/>
    <w:rsid w:val="0013092B"/>
    <w:rsid w:val="001326EE"/>
    <w:rsid w:val="00133BA4"/>
    <w:rsid w:val="00134596"/>
    <w:rsid w:val="0013485D"/>
    <w:rsid w:val="00135E9B"/>
    <w:rsid w:val="00137FF3"/>
    <w:rsid w:val="00141F8F"/>
    <w:rsid w:val="0014324E"/>
    <w:rsid w:val="00143299"/>
    <w:rsid w:val="00145166"/>
    <w:rsid w:val="00146F8E"/>
    <w:rsid w:val="001471E1"/>
    <w:rsid w:val="00147CE5"/>
    <w:rsid w:val="00147D1C"/>
    <w:rsid w:val="00150FD0"/>
    <w:rsid w:val="00153254"/>
    <w:rsid w:val="00160078"/>
    <w:rsid w:val="0016075E"/>
    <w:rsid w:val="00160917"/>
    <w:rsid w:val="001628A5"/>
    <w:rsid w:val="00162A14"/>
    <w:rsid w:val="00162F17"/>
    <w:rsid w:val="00166231"/>
    <w:rsid w:val="00166884"/>
    <w:rsid w:val="00167025"/>
    <w:rsid w:val="00167143"/>
    <w:rsid w:val="00167EA8"/>
    <w:rsid w:val="00170A0C"/>
    <w:rsid w:val="001729FC"/>
    <w:rsid w:val="00172F31"/>
    <w:rsid w:val="001737AA"/>
    <w:rsid w:val="001749AE"/>
    <w:rsid w:val="00174D5A"/>
    <w:rsid w:val="00180823"/>
    <w:rsid w:val="00180910"/>
    <w:rsid w:val="001856BB"/>
    <w:rsid w:val="00187178"/>
    <w:rsid w:val="0018746C"/>
    <w:rsid w:val="00187BB8"/>
    <w:rsid w:val="00190684"/>
    <w:rsid w:val="00190AA5"/>
    <w:rsid w:val="00190FD0"/>
    <w:rsid w:val="00191220"/>
    <w:rsid w:val="00191E8B"/>
    <w:rsid w:val="0019281F"/>
    <w:rsid w:val="00192F43"/>
    <w:rsid w:val="001931D6"/>
    <w:rsid w:val="00195658"/>
    <w:rsid w:val="00195D1D"/>
    <w:rsid w:val="00197E30"/>
    <w:rsid w:val="001A0B9E"/>
    <w:rsid w:val="001A0D4C"/>
    <w:rsid w:val="001A102F"/>
    <w:rsid w:val="001A1141"/>
    <w:rsid w:val="001A1F15"/>
    <w:rsid w:val="001A2D18"/>
    <w:rsid w:val="001A3760"/>
    <w:rsid w:val="001A463E"/>
    <w:rsid w:val="001A4811"/>
    <w:rsid w:val="001A58FF"/>
    <w:rsid w:val="001A6058"/>
    <w:rsid w:val="001A6C53"/>
    <w:rsid w:val="001B0AA8"/>
    <w:rsid w:val="001B0AD0"/>
    <w:rsid w:val="001B1755"/>
    <w:rsid w:val="001B1EDE"/>
    <w:rsid w:val="001B4158"/>
    <w:rsid w:val="001B6D53"/>
    <w:rsid w:val="001C352A"/>
    <w:rsid w:val="001C368E"/>
    <w:rsid w:val="001C760A"/>
    <w:rsid w:val="001D0321"/>
    <w:rsid w:val="001D2F5E"/>
    <w:rsid w:val="001D2F94"/>
    <w:rsid w:val="001D31D0"/>
    <w:rsid w:val="001D4414"/>
    <w:rsid w:val="001D5206"/>
    <w:rsid w:val="001D7FD0"/>
    <w:rsid w:val="001E0943"/>
    <w:rsid w:val="001E162A"/>
    <w:rsid w:val="001E5645"/>
    <w:rsid w:val="001E5749"/>
    <w:rsid w:val="001E66CA"/>
    <w:rsid w:val="001E764D"/>
    <w:rsid w:val="001F158F"/>
    <w:rsid w:val="001F299C"/>
    <w:rsid w:val="001F578A"/>
    <w:rsid w:val="001F5B6D"/>
    <w:rsid w:val="001F5D8A"/>
    <w:rsid w:val="001F7D88"/>
    <w:rsid w:val="002003EC"/>
    <w:rsid w:val="00200D35"/>
    <w:rsid w:val="00202ECF"/>
    <w:rsid w:val="0020317E"/>
    <w:rsid w:val="00210309"/>
    <w:rsid w:val="0021064B"/>
    <w:rsid w:val="00212906"/>
    <w:rsid w:val="00212EB7"/>
    <w:rsid w:val="00214462"/>
    <w:rsid w:val="00215A43"/>
    <w:rsid w:val="002170CE"/>
    <w:rsid w:val="002177B6"/>
    <w:rsid w:val="002211A3"/>
    <w:rsid w:val="002217BB"/>
    <w:rsid w:val="002237A0"/>
    <w:rsid w:val="00225066"/>
    <w:rsid w:val="00226010"/>
    <w:rsid w:val="002268EE"/>
    <w:rsid w:val="00226C71"/>
    <w:rsid w:val="00227452"/>
    <w:rsid w:val="00232D94"/>
    <w:rsid w:val="002331A3"/>
    <w:rsid w:val="0023448A"/>
    <w:rsid w:val="00235821"/>
    <w:rsid w:val="00236617"/>
    <w:rsid w:val="002377C0"/>
    <w:rsid w:val="002411EC"/>
    <w:rsid w:val="00241C9B"/>
    <w:rsid w:val="00242F52"/>
    <w:rsid w:val="00250D9E"/>
    <w:rsid w:val="00250F92"/>
    <w:rsid w:val="002510F5"/>
    <w:rsid w:val="002529FC"/>
    <w:rsid w:val="00252B22"/>
    <w:rsid w:val="00252C69"/>
    <w:rsid w:val="00255B4C"/>
    <w:rsid w:val="00255C72"/>
    <w:rsid w:val="00257447"/>
    <w:rsid w:val="00257AF5"/>
    <w:rsid w:val="00260D45"/>
    <w:rsid w:val="002611E7"/>
    <w:rsid w:val="00262238"/>
    <w:rsid w:val="0026255E"/>
    <w:rsid w:val="002648C2"/>
    <w:rsid w:val="0026585D"/>
    <w:rsid w:val="00265E59"/>
    <w:rsid w:val="0026694E"/>
    <w:rsid w:val="00270AA1"/>
    <w:rsid w:val="00270C94"/>
    <w:rsid w:val="00271A34"/>
    <w:rsid w:val="00271EA6"/>
    <w:rsid w:val="00272DC4"/>
    <w:rsid w:val="002730EB"/>
    <w:rsid w:val="002735B1"/>
    <w:rsid w:val="00274961"/>
    <w:rsid w:val="00276DF6"/>
    <w:rsid w:val="002770DE"/>
    <w:rsid w:val="0028107F"/>
    <w:rsid w:val="00281216"/>
    <w:rsid w:val="00282007"/>
    <w:rsid w:val="002836C5"/>
    <w:rsid w:val="0028375E"/>
    <w:rsid w:val="00285A9B"/>
    <w:rsid w:val="00286344"/>
    <w:rsid w:val="00286A09"/>
    <w:rsid w:val="00286ED7"/>
    <w:rsid w:val="002905EC"/>
    <w:rsid w:val="00291061"/>
    <w:rsid w:val="00294496"/>
    <w:rsid w:val="00294671"/>
    <w:rsid w:val="00295118"/>
    <w:rsid w:val="002977FC"/>
    <w:rsid w:val="002A1863"/>
    <w:rsid w:val="002A2662"/>
    <w:rsid w:val="002A4585"/>
    <w:rsid w:val="002A4AE1"/>
    <w:rsid w:val="002A4BCC"/>
    <w:rsid w:val="002A59CB"/>
    <w:rsid w:val="002A6B77"/>
    <w:rsid w:val="002A7E89"/>
    <w:rsid w:val="002B0291"/>
    <w:rsid w:val="002B2942"/>
    <w:rsid w:val="002B2D3C"/>
    <w:rsid w:val="002B2FF6"/>
    <w:rsid w:val="002B60C5"/>
    <w:rsid w:val="002B731E"/>
    <w:rsid w:val="002C2660"/>
    <w:rsid w:val="002C3885"/>
    <w:rsid w:val="002C43CA"/>
    <w:rsid w:val="002C5927"/>
    <w:rsid w:val="002C62BD"/>
    <w:rsid w:val="002C6E1B"/>
    <w:rsid w:val="002D1AC9"/>
    <w:rsid w:val="002D3BF3"/>
    <w:rsid w:val="002D4524"/>
    <w:rsid w:val="002D49E6"/>
    <w:rsid w:val="002D55A4"/>
    <w:rsid w:val="002D6FA5"/>
    <w:rsid w:val="002E2187"/>
    <w:rsid w:val="002E2C8E"/>
    <w:rsid w:val="002E7342"/>
    <w:rsid w:val="002F01B6"/>
    <w:rsid w:val="002F087F"/>
    <w:rsid w:val="002F255C"/>
    <w:rsid w:val="002F2E86"/>
    <w:rsid w:val="002F3197"/>
    <w:rsid w:val="002F5039"/>
    <w:rsid w:val="002F5D69"/>
    <w:rsid w:val="002F630F"/>
    <w:rsid w:val="002F6512"/>
    <w:rsid w:val="002F6802"/>
    <w:rsid w:val="002F6C59"/>
    <w:rsid w:val="002F7E2E"/>
    <w:rsid w:val="00300934"/>
    <w:rsid w:val="00300B97"/>
    <w:rsid w:val="00302F74"/>
    <w:rsid w:val="0030478C"/>
    <w:rsid w:val="0031471B"/>
    <w:rsid w:val="0031562F"/>
    <w:rsid w:val="00315B95"/>
    <w:rsid w:val="00315C20"/>
    <w:rsid w:val="0031644F"/>
    <w:rsid w:val="00320BB3"/>
    <w:rsid w:val="003211F8"/>
    <w:rsid w:val="0032132A"/>
    <w:rsid w:val="0032172A"/>
    <w:rsid w:val="00323FCF"/>
    <w:rsid w:val="003276A1"/>
    <w:rsid w:val="0033028A"/>
    <w:rsid w:val="00330595"/>
    <w:rsid w:val="00333E51"/>
    <w:rsid w:val="0033483F"/>
    <w:rsid w:val="00334C1C"/>
    <w:rsid w:val="00335B00"/>
    <w:rsid w:val="00335BB6"/>
    <w:rsid w:val="00336183"/>
    <w:rsid w:val="003364C3"/>
    <w:rsid w:val="00336D56"/>
    <w:rsid w:val="003378CA"/>
    <w:rsid w:val="00340BF3"/>
    <w:rsid w:val="0034251A"/>
    <w:rsid w:val="00343C03"/>
    <w:rsid w:val="0034560A"/>
    <w:rsid w:val="003504B0"/>
    <w:rsid w:val="00350C1A"/>
    <w:rsid w:val="00350CAE"/>
    <w:rsid w:val="00351C68"/>
    <w:rsid w:val="00352672"/>
    <w:rsid w:val="00352BDC"/>
    <w:rsid w:val="00354A0E"/>
    <w:rsid w:val="00354F04"/>
    <w:rsid w:val="00355269"/>
    <w:rsid w:val="00360887"/>
    <w:rsid w:val="003611A1"/>
    <w:rsid w:val="00361401"/>
    <w:rsid w:val="0036227B"/>
    <w:rsid w:val="00363063"/>
    <w:rsid w:val="0036487A"/>
    <w:rsid w:val="003652A3"/>
    <w:rsid w:val="0036627F"/>
    <w:rsid w:val="00367D96"/>
    <w:rsid w:val="00370A55"/>
    <w:rsid w:val="00372CA3"/>
    <w:rsid w:val="00373E75"/>
    <w:rsid w:val="003752DB"/>
    <w:rsid w:val="00376E9B"/>
    <w:rsid w:val="0038153F"/>
    <w:rsid w:val="00381D3C"/>
    <w:rsid w:val="00381D74"/>
    <w:rsid w:val="00382F0D"/>
    <w:rsid w:val="00383369"/>
    <w:rsid w:val="003837E6"/>
    <w:rsid w:val="00386380"/>
    <w:rsid w:val="00386A73"/>
    <w:rsid w:val="00391D3C"/>
    <w:rsid w:val="00391D91"/>
    <w:rsid w:val="0039371A"/>
    <w:rsid w:val="003946DE"/>
    <w:rsid w:val="003947A1"/>
    <w:rsid w:val="00394823"/>
    <w:rsid w:val="003A2D9A"/>
    <w:rsid w:val="003A339C"/>
    <w:rsid w:val="003A4DB5"/>
    <w:rsid w:val="003A5282"/>
    <w:rsid w:val="003A5548"/>
    <w:rsid w:val="003B06D4"/>
    <w:rsid w:val="003B0893"/>
    <w:rsid w:val="003B0F5A"/>
    <w:rsid w:val="003B13E2"/>
    <w:rsid w:val="003B1A14"/>
    <w:rsid w:val="003B3284"/>
    <w:rsid w:val="003B32EC"/>
    <w:rsid w:val="003B4111"/>
    <w:rsid w:val="003B5C9F"/>
    <w:rsid w:val="003C0CB8"/>
    <w:rsid w:val="003C0EB3"/>
    <w:rsid w:val="003C1F51"/>
    <w:rsid w:val="003C2790"/>
    <w:rsid w:val="003C27A1"/>
    <w:rsid w:val="003C2EF8"/>
    <w:rsid w:val="003C3406"/>
    <w:rsid w:val="003C7030"/>
    <w:rsid w:val="003C73A9"/>
    <w:rsid w:val="003D11E6"/>
    <w:rsid w:val="003D2E7D"/>
    <w:rsid w:val="003D393C"/>
    <w:rsid w:val="003D3AC2"/>
    <w:rsid w:val="003D3C35"/>
    <w:rsid w:val="003D3C5C"/>
    <w:rsid w:val="003D3E89"/>
    <w:rsid w:val="003D3E91"/>
    <w:rsid w:val="003D48B4"/>
    <w:rsid w:val="003D4BA8"/>
    <w:rsid w:val="003D4E8C"/>
    <w:rsid w:val="003D4F11"/>
    <w:rsid w:val="003D7062"/>
    <w:rsid w:val="003E0C16"/>
    <w:rsid w:val="003E16A9"/>
    <w:rsid w:val="003E5235"/>
    <w:rsid w:val="003E5333"/>
    <w:rsid w:val="003E63AC"/>
    <w:rsid w:val="003E7662"/>
    <w:rsid w:val="003F0697"/>
    <w:rsid w:val="003F08F8"/>
    <w:rsid w:val="003F0C20"/>
    <w:rsid w:val="003F0CA8"/>
    <w:rsid w:val="003F1784"/>
    <w:rsid w:val="003F562C"/>
    <w:rsid w:val="003F786A"/>
    <w:rsid w:val="003F7B83"/>
    <w:rsid w:val="00401FE1"/>
    <w:rsid w:val="00410442"/>
    <w:rsid w:val="00410C9E"/>
    <w:rsid w:val="0041170F"/>
    <w:rsid w:val="00411E14"/>
    <w:rsid w:val="004125DA"/>
    <w:rsid w:val="00412D14"/>
    <w:rsid w:val="0041446A"/>
    <w:rsid w:val="00416089"/>
    <w:rsid w:val="00416F9D"/>
    <w:rsid w:val="0041770B"/>
    <w:rsid w:val="00417AB8"/>
    <w:rsid w:val="00417C70"/>
    <w:rsid w:val="00421DE3"/>
    <w:rsid w:val="00423B26"/>
    <w:rsid w:val="004265EC"/>
    <w:rsid w:val="00427005"/>
    <w:rsid w:val="00427751"/>
    <w:rsid w:val="0043121E"/>
    <w:rsid w:val="00431228"/>
    <w:rsid w:val="00431379"/>
    <w:rsid w:val="00431A28"/>
    <w:rsid w:val="00431D4D"/>
    <w:rsid w:val="00432CA2"/>
    <w:rsid w:val="00433265"/>
    <w:rsid w:val="00436B68"/>
    <w:rsid w:val="00437178"/>
    <w:rsid w:val="004374FA"/>
    <w:rsid w:val="00440B0F"/>
    <w:rsid w:val="004445E1"/>
    <w:rsid w:val="0044464A"/>
    <w:rsid w:val="00450A93"/>
    <w:rsid w:val="004518BF"/>
    <w:rsid w:val="004530DA"/>
    <w:rsid w:val="00453AD4"/>
    <w:rsid w:val="004572AF"/>
    <w:rsid w:val="004622B0"/>
    <w:rsid w:val="00462518"/>
    <w:rsid w:val="004715F9"/>
    <w:rsid w:val="00471EBB"/>
    <w:rsid w:val="00473954"/>
    <w:rsid w:val="004739B3"/>
    <w:rsid w:val="00474849"/>
    <w:rsid w:val="00475095"/>
    <w:rsid w:val="00475142"/>
    <w:rsid w:val="00475426"/>
    <w:rsid w:val="004806D2"/>
    <w:rsid w:val="004818A2"/>
    <w:rsid w:val="00483AA7"/>
    <w:rsid w:val="00483E66"/>
    <w:rsid w:val="00485A2A"/>
    <w:rsid w:val="00486A2B"/>
    <w:rsid w:val="00491D29"/>
    <w:rsid w:val="00492E60"/>
    <w:rsid w:val="00492F2E"/>
    <w:rsid w:val="004932EA"/>
    <w:rsid w:val="00493484"/>
    <w:rsid w:val="00494538"/>
    <w:rsid w:val="00495045"/>
    <w:rsid w:val="004952B0"/>
    <w:rsid w:val="00496B3C"/>
    <w:rsid w:val="00497721"/>
    <w:rsid w:val="00497F9D"/>
    <w:rsid w:val="004A058C"/>
    <w:rsid w:val="004A09DF"/>
    <w:rsid w:val="004A3213"/>
    <w:rsid w:val="004A42AB"/>
    <w:rsid w:val="004A52A8"/>
    <w:rsid w:val="004A6ACD"/>
    <w:rsid w:val="004A6B64"/>
    <w:rsid w:val="004A7869"/>
    <w:rsid w:val="004B0976"/>
    <w:rsid w:val="004B131D"/>
    <w:rsid w:val="004B18F6"/>
    <w:rsid w:val="004B2E99"/>
    <w:rsid w:val="004B3018"/>
    <w:rsid w:val="004B4939"/>
    <w:rsid w:val="004B4C2F"/>
    <w:rsid w:val="004B4C54"/>
    <w:rsid w:val="004B53FE"/>
    <w:rsid w:val="004B597A"/>
    <w:rsid w:val="004B6081"/>
    <w:rsid w:val="004B62D3"/>
    <w:rsid w:val="004B6B7A"/>
    <w:rsid w:val="004C15AB"/>
    <w:rsid w:val="004C381A"/>
    <w:rsid w:val="004C384D"/>
    <w:rsid w:val="004C4FA3"/>
    <w:rsid w:val="004C6AE4"/>
    <w:rsid w:val="004D030E"/>
    <w:rsid w:val="004D040A"/>
    <w:rsid w:val="004D138A"/>
    <w:rsid w:val="004D1C84"/>
    <w:rsid w:val="004D1CDE"/>
    <w:rsid w:val="004D31A7"/>
    <w:rsid w:val="004D36F0"/>
    <w:rsid w:val="004D67F1"/>
    <w:rsid w:val="004D6A0F"/>
    <w:rsid w:val="004D77C0"/>
    <w:rsid w:val="004D7C17"/>
    <w:rsid w:val="004E2505"/>
    <w:rsid w:val="004E3A63"/>
    <w:rsid w:val="004E40BD"/>
    <w:rsid w:val="004E5506"/>
    <w:rsid w:val="004E5541"/>
    <w:rsid w:val="004E559F"/>
    <w:rsid w:val="004E6253"/>
    <w:rsid w:val="004E6F26"/>
    <w:rsid w:val="004E79A0"/>
    <w:rsid w:val="004F0BBB"/>
    <w:rsid w:val="004F0C97"/>
    <w:rsid w:val="004F16A8"/>
    <w:rsid w:val="004F3719"/>
    <w:rsid w:val="004F4DDF"/>
    <w:rsid w:val="004F5CBA"/>
    <w:rsid w:val="004F6263"/>
    <w:rsid w:val="004F6C9D"/>
    <w:rsid w:val="00500289"/>
    <w:rsid w:val="00501F1B"/>
    <w:rsid w:val="0050259C"/>
    <w:rsid w:val="005031C1"/>
    <w:rsid w:val="00503FF8"/>
    <w:rsid w:val="00511A2A"/>
    <w:rsid w:val="00511AC2"/>
    <w:rsid w:val="00513199"/>
    <w:rsid w:val="00513959"/>
    <w:rsid w:val="00513B0F"/>
    <w:rsid w:val="005144D6"/>
    <w:rsid w:val="0051475D"/>
    <w:rsid w:val="0052090E"/>
    <w:rsid w:val="005250DC"/>
    <w:rsid w:val="005254FF"/>
    <w:rsid w:val="00534D2F"/>
    <w:rsid w:val="00534F54"/>
    <w:rsid w:val="00535C93"/>
    <w:rsid w:val="00535D80"/>
    <w:rsid w:val="005365ED"/>
    <w:rsid w:val="00537D0C"/>
    <w:rsid w:val="005412D2"/>
    <w:rsid w:val="00541C18"/>
    <w:rsid w:val="00541C8F"/>
    <w:rsid w:val="00541F88"/>
    <w:rsid w:val="00542BE8"/>
    <w:rsid w:val="00542E24"/>
    <w:rsid w:val="0054341D"/>
    <w:rsid w:val="00544DFE"/>
    <w:rsid w:val="00544E25"/>
    <w:rsid w:val="00545926"/>
    <w:rsid w:val="005460E0"/>
    <w:rsid w:val="00546B71"/>
    <w:rsid w:val="00546C55"/>
    <w:rsid w:val="00550A8C"/>
    <w:rsid w:val="00552D4A"/>
    <w:rsid w:val="00552EBA"/>
    <w:rsid w:val="0055389E"/>
    <w:rsid w:val="0055650C"/>
    <w:rsid w:val="00562593"/>
    <w:rsid w:val="00563F1C"/>
    <w:rsid w:val="00564610"/>
    <w:rsid w:val="0056536C"/>
    <w:rsid w:val="005663B6"/>
    <w:rsid w:val="00566CD8"/>
    <w:rsid w:val="005671D1"/>
    <w:rsid w:val="00571D20"/>
    <w:rsid w:val="00572AA0"/>
    <w:rsid w:val="005730F1"/>
    <w:rsid w:val="005751B8"/>
    <w:rsid w:val="005774B1"/>
    <w:rsid w:val="00581F4A"/>
    <w:rsid w:val="005825BC"/>
    <w:rsid w:val="005900DB"/>
    <w:rsid w:val="00590640"/>
    <w:rsid w:val="00591369"/>
    <w:rsid w:val="005915DB"/>
    <w:rsid w:val="00594C1B"/>
    <w:rsid w:val="005954FF"/>
    <w:rsid w:val="00595A7F"/>
    <w:rsid w:val="00596C3B"/>
    <w:rsid w:val="00597DE5"/>
    <w:rsid w:val="005A0D35"/>
    <w:rsid w:val="005A3039"/>
    <w:rsid w:val="005A323A"/>
    <w:rsid w:val="005A5794"/>
    <w:rsid w:val="005A6BB4"/>
    <w:rsid w:val="005A741C"/>
    <w:rsid w:val="005A7FAF"/>
    <w:rsid w:val="005B19EB"/>
    <w:rsid w:val="005B3266"/>
    <w:rsid w:val="005B3436"/>
    <w:rsid w:val="005B78CE"/>
    <w:rsid w:val="005B7FC7"/>
    <w:rsid w:val="005C0084"/>
    <w:rsid w:val="005C0FDA"/>
    <w:rsid w:val="005C3F33"/>
    <w:rsid w:val="005C6830"/>
    <w:rsid w:val="005C6E97"/>
    <w:rsid w:val="005C7AB1"/>
    <w:rsid w:val="005D1399"/>
    <w:rsid w:val="005D46BB"/>
    <w:rsid w:val="005D47BB"/>
    <w:rsid w:val="005D47C3"/>
    <w:rsid w:val="005D4D76"/>
    <w:rsid w:val="005D69FF"/>
    <w:rsid w:val="005D6BF6"/>
    <w:rsid w:val="005D7968"/>
    <w:rsid w:val="005D7DD7"/>
    <w:rsid w:val="005E0075"/>
    <w:rsid w:val="005E3942"/>
    <w:rsid w:val="005E3C0A"/>
    <w:rsid w:val="005E3E16"/>
    <w:rsid w:val="005E4201"/>
    <w:rsid w:val="005E4C4B"/>
    <w:rsid w:val="005E6150"/>
    <w:rsid w:val="005E658F"/>
    <w:rsid w:val="005E7763"/>
    <w:rsid w:val="005F06C6"/>
    <w:rsid w:val="005F1443"/>
    <w:rsid w:val="005F3351"/>
    <w:rsid w:val="005F5926"/>
    <w:rsid w:val="005F639F"/>
    <w:rsid w:val="005F775A"/>
    <w:rsid w:val="00601103"/>
    <w:rsid w:val="006013AB"/>
    <w:rsid w:val="006048BA"/>
    <w:rsid w:val="00605260"/>
    <w:rsid w:val="00605D5A"/>
    <w:rsid w:val="0060633D"/>
    <w:rsid w:val="006070DE"/>
    <w:rsid w:val="0060753F"/>
    <w:rsid w:val="00610CFF"/>
    <w:rsid w:val="006110D8"/>
    <w:rsid w:val="00611A08"/>
    <w:rsid w:val="00611AD1"/>
    <w:rsid w:val="00612F06"/>
    <w:rsid w:val="00613281"/>
    <w:rsid w:val="00613792"/>
    <w:rsid w:val="00613D7B"/>
    <w:rsid w:val="0061494E"/>
    <w:rsid w:val="00622621"/>
    <w:rsid w:val="00622A85"/>
    <w:rsid w:val="00623ABA"/>
    <w:rsid w:val="00624E9E"/>
    <w:rsid w:val="006272AD"/>
    <w:rsid w:val="00627385"/>
    <w:rsid w:val="006275D6"/>
    <w:rsid w:val="00627B35"/>
    <w:rsid w:val="006304E7"/>
    <w:rsid w:val="006333F9"/>
    <w:rsid w:val="00635083"/>
    <w:rsid w:val="00635404"/>
    <w:rsid w:val="006354B9"/>
    <w:rsid w:val="00635945"/>
    <w:rsid w:val="00635AA2"/>
    <w:rsid w:val="00635B16"/>
    <w:rsid w:val="0063645C"/>
    <w:rsid w:val="00637184"/>
    <w:rsid w:val="006402F1"/>
    <w:rsid w:val="00640C5F"/>
    <w:rsid w:val="00641A36"/>
    <w:rsid w:val="00641EEA"/>
    <w:rsid w:val="00642B89"/>
    <w:rsid w:val="00642CB6"/>
    <w:rsid w:val="00643714"/>
    <w:rsid w:val="00644FE8"/>
    <w:rsid w:val="00646651"/>
    <w:rsid w:val="0065322B"/>
    <w:rsid w:val="0065391B"/>
    <w:rsid w:val="00655155"/>
    <w:rsid w:val="00666FA9"/>
    <w:rsid w:val="00667C2C"/>
    <w:rsid w:val="00670BFA"/>
    <w:rsid w:val="00671169"/>
    <w:rsid w:val="006719BA"/>
    <w:rsid w:val="00672736"/>
    <w:rsid w:val="0067291F"/>
    <w:rsid w:val="00677FE9"/>
    <w:rsid w:val="00681436"/>
    <w:rsid w:val="0068189B"/>
    <w:rsid w:val="006820E6"/>
    <w:rsid w:val="006822BF"/>
    <w:rsid w:val="00682C73"/>
    <w:rsid w:val="00683CEF"/>
    <w:rsid w:val="00684124"/>
    <w:rsid w:val="00685C67"/>
    <w:rsid w:val="0069136C"/>
    <w:rsid w:val="0069242C"/>
    <w:rsid w:val="00693563"/>
    <w:rsid w:val="00693E27"/>
    <w:rsid w:val="00693E69"/>
    <w:rsid w:val="006A0EDE"/>
    <w:rsid w:val="006A25D5"/>
    <w:rsid w:val="006A3418"/>
    <w:rsid w:val="006A352E"/>
    <w:rsid w:val="006A3CD4"/>
    <w:rsid w:val="006A3EBE"/>
    <w:rsid w:val="006A626E"/>
    <w:rsid w:val="006A6BDD"/>
    <w:rsid w:val="006A7169"/>
    <w:rsid w:val="006A7380"/>
    <w:rsid w:val="006B10EF"/>
    <w:rsid w:val="006B1E37"/>
    <w:rsid w:val="006B3186"/>
    <w:rsid w:val="006B4130"/>
    <w:rsid w:val="006B4163"/>
    <w:rsid w:val="006B534A"/>
    <w:rsid w:val="006B5383"/>
    <w:rsid w:val="006B5A1A"/>
    <w:rsid w:val="006B5FB6"/>
    <w:rsid w:val="006B7019"/>
    <w:rsid w:val="006B792D"/>
    <w:rsid w:val="006B7E68"/>
    <w:rsid w:val="006C1930"/>
    <w:rsid w:val="006C1F45"/>
    <w:rsid w:val="006C33B9"/>
    <w:rsid w:val="006C3E61"/>
    <w:rsid w:val="006C4214"/>
    <w:rsid w:val="006C485F"/>
    <w:rsid w:val="006C4F8D"/>
    <w:rsid w:val="006C66EC"/>
    <w:rsid w:val="006C7893"/>
    <w:rsid w:val="006D079E"/>
    <w:rsid w:val="006D11D5"/>
    <w:rsid w:val="006D1716"/>
    <w:rsid w:val="006D46AB"/>
    <w:rsid w:val="006D485C"/>
    <w:rsid w:val="006D49B8"/>
    <w:rsid w:val="006D60C7"/>
    <w:rsid w:val="006E0280"/>
    <w:rsid w:val="006E073B"/>
    <w:rsid w:val="006E1096"/>
    <w:rsid w:val="006E1BAA"/>
    <w:rsid w:val="006E28E5"/>
    <w:rsid w:val="006E316A"/>
    <w:rsid w:val="006E4AC6"/>
    <w:rsid w:val="006E4E57"/>
    <w:rsid w:val="006E724D"/>
    <w:rsid w:val="006F3002"/>
    <w:rsid w:val="006F3D96"/>
    <w:rsid w:val="006F64E0"/>
    <w:rsid w:val="006F7133"/>
    <w:rsid w:val="00700B19"/>
    <w:rsid w:val="00702092"/>
    <w:rsid w:val="00705886"/>
    <w:rsid w:val="00707387"/>
    <w:rsid w:val="00711898"/>
    <w:rsid w:val="00711ACC"/>
    <w:rsid w:val="0071296A"/>
    <w:rsid w:val="00712ABD"/>
    <w:rsid w:val="00713429"/>
    <w:rsid w:val="007140C1"/>
    <w:rsid w:val="00714928"/>
    <w:rsid w:val="0071498C"/>
    <w:rsid w:val="0071673B"/>
    <w:rsid w:val="00717636"/>
    <w:rsid w:val="00721324"/>
    <w:rsid w:val="007241B2"/>
    <w:rsid w:val="00724FB5"/>
    <w:rsid w:val="0072645E"/>
    <w:rsid w:val="007316D3"/>
    <w:rsid w:val="007318C3"/>
    <w:rsid w:val="007333CB"/>
    <w:rsid w:val="00733A46"/>
    <w:rsid w:val="007343F1"/>
    <w:rsid w:val="00734B54"/>
    <w:rsid w:val="0073603F"/>
    <w:rsid w:val="00740DA7"/>
    <w:rsid w:val="00742C4B"/>
    <w:rsid w:val="00743DC6"/>
    <w:rsid w:val="00743E38"/>
    <w:rsid w:val="00743FA4"/>
    <w:rsid w:val="00746263"/>
    <w:rsid w:val="007466EC"/>
    <w:rsid w:val="00747F3D"/>
    <w:rsid w:val="0075294E"/>
    <w:rsid w:val="00755C27"/>
    <w:rsid w:val="00756EFA"/>
    <w:rsid w:val="00765008"/>
    <w:rsid w:val="00765F22"/>
    <w:rsid w:val="0076654D"/>
    <w:rsid w:val="00767370"/>
    <w:rsid w:val="00770778"/>
    <w:rsid w:val="00770A4D"/>
    <w:rsid w:val="00770BA3"/>
    <w:rsid w:val="0077390D"/>
    <w:rsid w:val="00775687"/>
    <w:rsid w:val="00775A88"/>
    <w:rsid w:val="00776973"/>
    <w:rsid w:val="007777A3"/>
    <w:rsid w:val="00780600"/>
    <w:rsid w:val="00781A78"/>
    <w:rsid w:val="00783CCB"/>
    <w:rsid w:val="00784655"/>
    <w:rsid w:val="007852C0"/>
    <w:rsid w:val="00786378"/>
    <w:rsid w:val="00786B56"/>
    <w:rsid w:val="00787EC0"/>
    <w:rsid w:val="007908C0"/>
    <w:rsid w:val="0079134E"/>
    <w:rsid w:val="00793A3D"/>
    <w:rsid w:val="00794409"/>
    <w:rsid w:val="00794EF9"/>
    <w:rsid w:val="007950B3"/>
    <w:rsid w:val="00795504"/>
    <w:rsid w:val="007955F5"/>
    <w:rsid w:val="00795FCE"/>
    <w:rsid w:val="00796513"/>
    <w:rsid w:val="007A09C1"/>
    <w:rsid w:val="007A0D94"/>
    <w:rsid w:val="007A178C"/>
    <w:rsid w:val="007A1F82"/>
    <w:rsid w:val="007A21AF"/>
    <w:rsid w:val="007B1658"/>
    <w:rsid w:val="007B3273"/>
    <w:rsid w:val="007B4621"/>
    <w:rsid w:val="007C19FB"/>
    <w:rsid w:val="007C1CC2"/>
    <w:rsid w:val="007C48DD"/>
    <w:rsid w:val="007C5EB8"/>
    <w:rsid w:val="007C5F5B"/>
    <w:rsid w:val="007C73AC"/>
    <w:rsid w:val="007C7C62"/>
    <w:rsid w:val="007D5EE9"/>
    <w:rsid w:val="007D6811"/>
    <w:rsid w:val="007D7326"/>
    <w:rsid w:val="007E02A0"/>
    <w:rsid w:val="007E1388"/>
    <w:rsid w:val="007E3CFE"/>
    <w:rsid w:val="007E3E8E"/>
    <w:rsid w:val="007E43E6"/>
    <w:rsid w:val="007E5797"/>
    <w:rsid w:val="007E78D1"/>
    <w:rsid w:val="007F027B"/>
    <w:rsid w:val="007F14DD"/>
    <w:rsid w:val="007F3B3D"/>
    <w:rsid w:val="007F43A0"/>
    <w:rsid w:val="007F7B9F"/>
    <w:rsid w:val="00800A68"/>
    <w:rsid w:val="00801B95"/>
    <w:rsid w:val="0080284A"/>
    <w:rsid w:val="00803222"/>
    <w:rsid w:val="0080374D"/>
    <w:rsid w:val="00803D84"/>
    <w:rsid w:val="00804503"/>
    <w:rsid w:val="00804A08"/>
    <w:rsid w:val="00806B5C"/>
    <w:rsid w:val="00807587"/>
    <w:rsid w:val="00807BE6"/>
    <w:rsid w:val="008101AD"/>
    <w:rsid w:val="008106F4"/>
    <w:rsid w:val="00810D7A"/>
    <w:rsid w:val="008114BC"/>
    <w:rsid w:val="008125CF"/>
    <w:rsid w:val="00813DCC"/>
    <w:rsid w:val="00814817"/>
    <w:rsid w:val="00814D93"/>
    <w:rsid w:val="00815229"/>
    <w:rsid w:val="0081569F"/>
    <w:rsid w:val="008223FD"/>
    <w:rsid w:val="00823BBB"/>
    <w:rsid w:val="0082584B"/>
    <w:rsid w:val="00827028"/>
    <w:rsid w:val="0083106C"/>
    <w:rsid w:val="00833B99"/>
    <w:rsid w:val="008365E9"/>
    <w:rsid w:val="008401D4"/>
    <w:rsid w:val="0084036B"/>
    <w:rsid w:val="008403E9"/>
    <w:rsid w:val="00840B2B"/>
    <w:rsid w:val="00841F14"/>
    <w:rsid w:val="008435CB"/>
    <w:rsid w:val="00845839"/>
    <w:rsid w:val="00845E17"/>
    <w:rsid w:val="0084610A"/>
    <w:rsid w:val="00846B53"/>
    <w:rsid w:val="008507C0"/>
    <w:rsid w:val="00852176"/>
    <w:rsid w:val="00852D7E"/>
    <w:rsid w:val="008539BF"/>
    <w:rsid w:val="0085487D"/>
    <w:rsid w:val="008570D0"/>
    <w:rsid w:val="008630BB"/>
    <w:rsid w:val="00863445"/>
    <w:rsid w:val="0086593E"/>
    <w:rsid w:val="00865CBB"/>
    <w:rsid w:val="00871923"/>
    <w:rsid w:val="00872E30"/>
    <w:rsid w:val="008730CE"/>
    <w:rsid w:val="008743D4"/>
    <w:rsid w:val="00874670"/>
    <w:rsid w:val="00877D89"/>
    <w:rsid w:val="00881383"/>
    <w:rsid w:val="0088227C"/>
    <w:rsid w:val="00882A8C"/>
    <w:rsid w:val="008830E7"/>
    <w:rsid w:val="00883472"/>
    <w:rsid w:val="0088394B"/>
    <w:rsid w:val="00883AA0"/>
    <w:rsid w:val="008858A4"/>
    <w:rsid w:val="0088664D"/>
    <w:rsid w:val="008867B9"/>
    <w:rsid w:val="00886A7D"/>
    <w:rsid w:val="00891994"/>
    <w:rsid w:val="00892AB9"/>
    <w:rsid w:val="00892B0E"/>
    <w:rsid w:val="00893DE0"/>
    <w:rsid w:val="008967FC"/>
    <w:rsid w:val="008969D3"/>
    <w:rsid w:val="0089791B"/>
    <w:rsid w:val="00897F94"/>
    <w:rsid w:val="008A034B"/>
    <w:rsid w:val="008A04EA"/>
    <w:rsid w:val="008A3A94"/>
    <w:rsid w:val="008A4261"/>
    <w:rsid w:val="008A59CB"/>
    <w:rsid w:val="008A5A2D"/>
    <w:rsid w:val="008B04F9"/>
    <w:rsid w:val="008B3870"/>
    <w:rsid w:val="008B5BC3"/>
    <w:rsid w:val="008C0780"/>
    <w:rsid w:val="008C0C00"/>
    <w:rsid w:val="008C1D71"/>
    <w:rsid w:val="008C22D3"/>
    <w:rsid w:val="008C379C"/>
    <w:rsid w:val="008C38A5"/>
    <w:rsid w:val="008C6898"/>
    <w:rsid w:val="008C6D57"/>
    <w:rsid w:val="008D1E96"/>
    <w:rsid w:val="008D214D"/>
    <w:rsid w:val="008D24C4"/>
    <w:rsid w:val="008D5986"/>
    <w:rsid w:val="008D717A"/>
    <w:rsid w:val="008E17D3"/>
    <w:rsid w:val="008E185E"/>
    <w:rsid w:val="008E2B8D"/>
    <w:rsid w:val="008E2D85"/>
    <w:rsid w:val="008E4550"/>
    <w:rsid w:val="008E495D"/>
    <w:rsid w:val="008E5142"/>
    <w:rsid w:val="008E5A36"/>
    <w:rsid w:val="008E6486"/>
    <w:rsid w:val="008F3C3B"/>
    <w:rsid w:val="008F4D9C"/>
    <w:rsid w:val="008F54A8"/>
    <w:rsid w:val="008F55D0"/>
    <w:rsid w:val="008F5B88"/>
    <w:rsid w:val="008F68DF"/>
    <w:rsid w:val="008F6DCF"/>
    <w:rsid w:val="008F7010"/>
    <w:rsid w:val="00900804"/>
    <w:rsid w:val="0090114C"/>
    <w:rsid w:val="0090129A"/>
    <w:rsid w:val="00901D57"/>
    <w:rsid w:val="0090496D"/>
    <w:rsid w:val="0090735B"/>
    <w:rsid w:val="00910B7F"/>
    <w:rsid w:val="009111C3"/>
    <w:rsid w:val="00911CD7"/>
    <w:rsid w:val="00913024"/>
    <w:rsid w:val="0091435A"/>
    <w:rsid w:val="00914611"/>
    <w:rsid w:val="009154FF"/>
    <w:rsid w:val="00915516"/>
    <w:rsid w:val="0091668D"/>
    <w:rsid w:val="0091781B"/>
    <w:rsid w:val="009204A3"/>
    <w:rsid w:val="0092060D"/>
    <w:rsid w:val="00921008"/>
    <w:rsid w:val="009222B0"/>
    <w:rsid w:val="009267AF"/>
    <w:rsid w:val="00926C17"/>
    <w:rsid w:val="00926DBB"/>
    <w:rsid w:val="00927597"/>
    <w:rsid w:val="00927E6F"/>
    <w:rsid w:val="00931B62"/>
    <w:rsid w:val="00931E48"/>
    <w:rsid w:val="00932B70"/>
    <w:rsid w:val="00941685"/>
    <w:rsid w:val="00941766"/>
    <w:rsid w:val="00941DAF"/>
    <w:rsid w:val="00942278"/>
    <w:rsid w:val="009501E4"/>
    <w:rsid w:val="00950632"/>
    <w:rsid w:val="00953DAC"/>
    <w:rsid w:val="009542FA"/>
    <w:rsid w:val="00955ECF"/>
    <w:rsid w:val="00956A95"/>
    <w:rsid w:val="009573C2"/>
    <w:rsid w:val="009578DB"/>
    <w:rsid w:val="009602BA"/>
    <w:rsid w:val="00963BBE"/>
    <w:rsid w:val="009640CC"/>
    <w:rsid w:val="00964D27"/>
    <w:rsid w:val="00964E9A"/>
    <w:rsid w:val="00965CFD"/>
    <w:rsid w:val="00966435"/>
    <w:rsid w:val="0096688E"/>
    <w:rsid w:val="009704C0"/>
    <w:rsid w:val="00971460"/>
    <w:rsid w:val="0097236F"/>
    <w:rsid w:val="00972B83"/>
    <w:rsid w:val="009736C9"/>
    <w:rsid w:val="009772A8"/>
    <w:rsid w:val="00980C02"/>
    <w:rsid w:val="00981F23"/>
    <w:rsid w:val="0098241B"/>
    <w:rsid w:val="00982AF5"/>
    <w:rsid w:val="00982FF5"/>
    <w:rsid w:val="00983338"/>
    <w:rsid w:val="00983A4D"/>
    <w:rsid w:val="0098486F"/>
    <w:rsid w:val="00985E3C"/>
    <w:rsid w:val="00986382"/>
    <w:rsid w:val="00986A80"/>
    <w:rsid w:val="00987F24"/>
    <w:rsid w:val="009902FC"/>
    <w:rsid w:val="00993036"/>
    <w:rsid w:val="00993BAC"/>
    <w:rsid w:val="009944F1"/>
    <w:rsid w:val="00994823"/>
    <w:rsid w:val="0099637D"/>
    <w:rsid w:val="00997212"/>
    <w:rsid w:val="00997295"/>
    <w:rsid w:val="009A159A"/>
    <w:rsid w:val="009A1E08"/>
    <w:rsid w:val="009A49CC"/>
    <w:rsid w:val="009A4A4F"/>
    <w:rsid w:val="009A5061"/>
    <w:rsid w:val="009A5206"/>
    <w:rsid w:val="009A69E1"/>
    <w:rsid w:val="009B006F"/>
    <w:rsid w:val="009B11D4"/>
    <w:rsid w:val="009B255F"/>
    <w:rsid w:val="009B7135"/>
    <w:rsid w:val="009C1569"/>
    <w:rsid w:val="009C2E5B"/>
    <w:rsid w:val="009C337E"/>
    <w:rsid w:val="009C491A"/>
    <w:rsid w:val="009C540F"/>
    <w:rsid w:val="009C5A55"/>
    <w:rsid w:val="009C5AEB"/>
    <w:rsid w:val="009C5F25"/>
    <w:rsid w:val="009C66E0"/>
    <w:rsid w:val="009D1688"/>
    <w:rsid w:val="009D2423"/>
    <w:rsid w:val="009D273E"/>
    <w:rsid w:val="009D30D6"/>
    <w:rsid w:val="009D3BB8"/>
    <w:rsid w:val="009D6FA5"/>
    <w:rsid w:val="009D78A6"/>
    <w:rsid w:val="009E1894"/>
    <w:rsid w:val="009E1B14"/>
    <w:rsid w:val="009E3B25"/>
    <w:rsid w:val="009E4FC0"/>
    <w:rsid w:val="009E5784"/>
    <w:rsid w:val="009E5C98"/>
    <w:rsid w:val="009E5CF7"/>
    <w:rsid w:val="009E5E14"/>
    <w:rsid w:val="009E74E7"/>
    <w:rsid w:val="009F0416"/>
    <w:rsid w:val="009F0442"/>
    <w:rsid w:val="009F0B5F"/>
    <w:rsid w:val="009F20BD"/>
    <w:rsid w:val="009F2368"/>
    <w:rsid w:val="009F2903"/>
    <w:rsid w:val="009F2D23"/>
    <w:rsid w:val="009F4798"/>
    <w:rsid w:val="009F5952"/>
    <w:rsid w:val="009F5AC1"/>
    <w:rsid w:val="009F5C57"/>
    <w:rsid w:val="009F6789"/>
    <w:rsid w:val="009F7800"/>
    <w:rsid w:val="009F7ADE"/>
    <w:rsid w:val="00A0015B"/>
    <w:rsid w:val="00A001C8"/>
    <w:rsid w:val="00A007D4"/>
    <w:rsid w:val="00A00DA1"/>
    <w:rsid w:val="00A019A5"/>
    <w:rsid w:val="00A03938"/>
    <w:rsid w:val="00A03D24"/>
    <w:rsid w:val="00A05152"/>
    <w:rsid w:val="00A076D6"/>
    <w:rsid w:val="00A10E9C"/>
    <w:rsid w:val="00A14A2D"/>
    <w:rsid w:val="00A150C3"/>
    <w:rsid w:val="00A1675A"/>
    <w:rsid w:val="00A173D5"/>
    <w:rsid w:val="00A17971"/>
    <w:rsid w:val="00A17E19"/>
    <w:rsid w:val="00A20251"/>
    <w:rsid w:val="00A2168F"/>
    <w:rsid w:val="00A21D6B"/>
    <w:rsid w:val="00A21F65"/>
    <w:rsid w:val="00A231A6"/>
    <w:rsid w:val="00A24345"/>
    <w:rsid w:val="00A24A8B"/>
    <w:rsid w:val="00A26030"/>
    <w:rsid w:val="00A270BE"/>
    <w:rsid w:val="00A27107"/>
    <w:rsid w:val="00A27D6B"/>
    <w:rsid w:val="00A3010E"/>
    <w:rsid w:val="00A31686"/>
    <w:rsid w:val="00A328F7"/>
    <w:rsid w:val="00A32D6E"/>
    <w:rsid w:val="00A3377F"/>
    <w:rsid w:val="00A337CE"/>
    <w:rsid w:val="00A34759"/>
    <w:rsid w:val="00A35B87"/>
    <w:rsid w:val="00A36A12"/>
    <w:rsid w:val="00A37340"/>
    <w:rsid w:val="00A37854"/>
    <w:rsid w:val="00A444BA"/>
    <w:rsid w:val="00A46F32"/>
    <w:rsid w:val="00A47A68"/>
    <w:rsid w:val="00A5034A"/>
    <w:rsid w:val="00A5058D"/>
    <w:rsid w:val="00A50779"/>
    <w:rsid w:val="00A50AB5"/>
    <w:rsid w:val="00A518AE"/>
    <w:rsid w:val="00A526DE"/>
    <w:rsid w:val="00A54598"/>
    <w:rsid w:val="00A567F4"/>
    <w:rsid w:val="00A56B62"/>
    <w:rsid w:val="00A56FA6"/>
    <w:rsid w:val="00A5711F"/>
    <w:rsid w:val="00A571B3"/>
    <w:rsid w:val="00A60C0B"/>
    <w:rsid w:val="00A60F88"/>
    <w:rsid w:val="00A612A7"/>
    <w:rsid w:val="00A612F8"/>
    <w:rsid w:val="00A614B1"/>
    <w:rsid w:val="00A65797"/>
    <w:rsid w:val="00A66B51"/>
    <w:rsid w:val="00A670F6"/>
    <w:rsid w:val="00A71227"/>
    <w:rsid w:val="00A720B0"/>
    <w:rsid w:val="00A72286"/>
    <w:rsid w:val="00A72593"/>
    <w:rsid w:val="00A7301D"/>
    <w:rsid w:val="00A74C86"/>
    <w:rsid w:val="00A763D6"/>
    <w:rsid w:val="00A76711"/>
    <w:rsid w:val="00A77C3D"/>
    <w:rsid w:val="00A80679"/>
    <w:rsid w:val="00A81277"/>
    <w:rsid w:val="00A8283A"/>
    <w:rsid w:val="00A8574C"/>
    <w:rsid w:val="00A85A3A"/>
    <w:rsid w:val="00A867D5"/>
    <w:rsid w:val="00A87369"/>
    <w:rsid w:val="00A8783C"/>
    <w:rsid w:val="00A92820"/>
    <w:rsid w:val="00A92CDE"/>
    <w:rsid w:val="00A93A85"/>
    <w:rsid w:val="00A94E4B"/>
    <w:rsid w:val="00A957A9"/>
    <w:rsid w:val="00A95939"/>
    <w:rsid w:val="00A97CDA"/>
    <w:rsid w:val="00AA06CC"/>
    <w:rsid w:val="00AA0A9E"/>
    <w:rsid w:val="00AA1370"/>
    <w:rsid w:val="00AA35C1"/>
    <w:rsid w:val="00AA3B0D"/>
    <w:rsid w:val="00AA500D"/>
    <w:rsid w:val="00AA6546"/>
    <w:rsid w:val="00AA666C"/>
    <w:rsid w:val="00AA6CF8"/>
    <w:rsid w:val="00AB13AD"/>
    <w:rsid w:val="00AB167B"/>
    <w:rsid w:val="00AB3C5B"/>
    <w:rsid w:val="00AB7059"/>
    <w:rsid w:val="00AC1CC0"/>
    <w:rsid w:val="00AC2B9A"/>
    <w:rsid w:val="00AC58BC"/>
    <w:rsid w:val="00AC5E21"/>
    <w:rsid w:val="00AC7821"/>
    <w:rsid w:val="00AD05EE"/>
    <w:rsid w:val="00AD21E6"/>
    <w:rsid w:val="00AD257A"/>
    <w:rsid w:val="00AD2F2F"/>
    <w:rsid w:val="00AD4C30"/>
    <w:rsid w:val="00AD6F1B"/>
    <w:rsid w:val="00AD752C"/>
    <w:rsid w:val="00AD7F67"/>
    <w:rsid w:val="00AE04A1"/>
    <w:rsid w:val="00AE07F0"/>
    <w:rsid w:val="00AE458C"/>
    <w:rsid w:val="00AE4E0E"/>
    <w:rsid w:val="00AE62A7"/>
    <w:rsid w:val="00AE6BE8"/>
    <w:rsid w:val="00AF019E"/>
    <w:rsid w:val="00AF29C4"/>
    <w:rsid w:val="00AF3402"/>
    <w:rsid w:val="00AF4932"/>
    <w:rsid w:val="00AF51C5"/>
    <w:rsid w:val="00AF6155"/>
    <w:rsid w:val="00AF6A72"/>
    <w:rsid w:val="00AF7198"/>
    <w:rsid w:val="00AF7F71"/>
    <w:rsid w:val="00B00D41"/>
    <w:rsid w:val="00B00EC7"/>
    <w:rsid w:val="00B0114E"/>
    <w:rsid w:val="00B031A6"/>
    <w:rsid w:val="00B0329D"/>
    <w:rsid w:val="00B03C05"/>
    <w:rsid w:val="00B0788F"/>
    <w:rsid w:val="00B078A0"/>
    <w:rsid w:val="00B13422"/>
    <w:rsid w:val="00B15A17"/>
    <w:rsid w:val="00B15A62"/>
    <w:rsid w:val="00B16299"/>
    <w:rsid w:val="00B163FD"/>
    <w:rsid w:val="00B17B36"/>
    <w:rsid w:val="00B2092A"/>
    <w:rsid w:val="00B212C5"/>
    <w:rsid w:val="00B22A2F"/>
    <w:rsid w:val="00B22FCC"/>
    <w:rsid w:val="00B233C7"/>
    <w:rsid w:val="00B24B5A"/>
    <w:rsid w:val="00B25C64"/>
    <w:rsid w:val="00B279A5"/>
    <w:rsid w:val="00B3270E"/>
    <w:rsid w:val="00B32899"/>
    <w:rsid w:val="00B32DD8"/>
    <w:rsid w:val="00B33FAB"/>
    <w:rsid w:val="00B35120"/>
    <w:rsid w:val="00B35370"/>
    <w:rsid w:val="00B35763"/>
    <w:rsid w:val="00B37524"/>
    <w:rsid w:val="00B41A88"/>
    <w:rsid w:val="00B44EB2"/>
    <w:rsid w:val="00B450FA"/>
    <w:rsid w:val="00B506F7"/>
    <w:rsid w:val="00B507BE"/>
    <w:rsid w:val="00B50F13"/>
    <w:rsid w:val="00B52053"/>
    <w:rsid w:val="00B531D8"/>
    <w:rsid w:val="00B532E5"/>
    <w:rsid w:val="00B53825"/>
    <w:rsid w:val="00B53B04"/>
    <w:rsid w:val="00B55747"/>
    <w:rsid w:val="00B55D57"/>
    <w:rsid w:val="00B60FDC"/>
    <w:rsid w:val="00B60FE0"/>
    <w:rsid w:val="00B61D50"/>
    <w:rsid w:val="00B622B7"/>
    <w:rsid w:val="00B62DA8"/>
    <w:rsid w:val="00B62EED"/>
    <w:rsid w:val="00B633A5"/>
    <w:rsid w:val="00B6360C"/>
    <w:rsid w:val="00B650DF"/>
    <w:rsid w:val="00B665CE"/>
    <w:rsid w:val="00B71C02"/>
    <w:rsid w:val="00B748F3"/>
    <w:rsid w:val="00B81161"/>
    <w:rsid w:val="00B81912"/>
    <w:rsid w:val="00B83304"/>
    <w:rsid w:val="00B839E4"/>
    <w:rsid w:val="00B83A64"/>
    <w:rsid w:val="00B83B1A"/>
    <w:rsid w:val="00B8719A"/>
    <w:rsid w:val="00B87628"/>
    <w:rsid w:val="00B912E5"/>
    <w:rsid w:val="00B92D52"/>
    <w:rsid w:val="00B9338C"/>
    <w:rsid w:val="00B93BBB"/>
    <w:rsid w:val="00B9501A"/>
    <w:rsid w:val="00B95D81"/>
    <w:rsid w:val="00B96416"/>
    <w:rsid w:val="00B96932"/>
    <w:rsid w:val="00B97730"/>
    <w:rsid w:val="00BA0E95"/>
    <w:rsid w:val="00BA1CC9"/>
    <w:rsid w:val="00BA1EE9"/>
    <w:rsid w:val="00BA6288"/>
    <w:rsid w:val="00BB1ADF"/>
    <w:rsid w:val="00BB2D77"/>
    <w:rsid w:val="00BB349F"/>
    <w:rsid w:val="00BB4D2C"/>
    <w:rsid w:val="00BB5879"/>
    <w:rsid w:val="00BB5F9E"/>
    <w:rsid w:val="00BB6F83"/>
    <w:rsid w:val="00BB7AA6"/>
    <w:rsid w:val="00BB7CA8"/>
    <w:rsid w:val="00BC03E7"/>
    <w:rsid w:val="00BC066F"/>
    <w:rsid w:val="00BC1AEE"/>
    <w:rsid w:val="00BC1F86"/>
    <w:rsid w:val="00BC3DAB"/>
    <w:rsid w:val="00BC4CCB"/>
    <w:rsid w:val="00BC5BC7"/>
    <w:rsid w:val="00BC602A"/>
    <w:rsid w:val="00BC60D7"/>
    <w:rsid w:val="00BC6852"/>
    <w:rsid w:val="00BC6AB5"/>
    <w:rsid w:val="00BD077E"/>
    <w:rsid w:val="00BD18EF"/>
    <w:rsid w:val="00BD259F"/>
    <w:rsid w:val="00BD2C92"/>
    <w:rsid w:val="00BD2D9E"/>
    <w:rsid w:val="00BD49AC"/>
    <w:rsid w:val="00BD5662"/>
    <w:rsid w:val="00BD5E0E"/>
    <w:rsid w:val="00BD5FE4"/>
    <w:rsid w:val="00BD6A5D"/>
    <w:rsid w:val="00BD77E3"/>
    <w:rsid w:val="00BE13CF"/>
    <w:rsid w:val="00BE254F"/>
    <w:rsid w:val="00BE63F3"/>
    <w:rsid w:val="00BE72E8"/>
    <w:rsid w:val="00BE7492"/>
    <w:rsid w:val="00BF329A"/>
    <w:rsid w:val="00BF3A03"/>
    <w:rsid w:val="00BF46FD"/>
    <w:rsid w:val="00BF4BFA"/>
    <w:rsid w:val="00BF619B"/>
    <w:rsid w:val="00BF6654"/>
    <w:rsid w:val="00BF753B"/>
    <w:rsid w:val="00BF7FCD"/>
    <w:rsid w:val="00C014A6"/>
    <w:rsid w:val="00C02B9A"/>
    <w:rsid w:val="00C02F93"/>
    <w:rsid w:val="00C0759E"/>
    <w:rsid w:val="00C07B27"/>
    <w:rsid w:val="00C1075B"/>
    <w:rsid w:val="00C10E49"/>
    <w:rsid w:val="00C128A5"/>
    <w:rsid w:val="00C12E30"/>
    <w:rsid w:val="00C146BF"/>
    <w:rsid w:val="00C15982"/>
    <w:rsid w:val="00C2284D"/>
    <w:rsid w:val="00C22FA1"/>
    <w:rsid w:val="00C23436"/>
    <w:rsid w:val="00C25CA8"/>
    <w:rsid w:val="00C260FF"/>
    <w:rsid w:val="00C2791E"/>
    <w:rsid w:val="00C27D17"/>
    <w:rsid w:val="00C30432"/>
    <w:rsid w:val="00C3286E"/>
    <w:rsid w:val="00C34E52"/>
    <w:rsid w:val="00C35319"/>
    <w:rsid w:val="00C35AE0"/>
    <w:rsid w:val="00C361E3"/>
    <w:rsid w:val="00C37C23"/>
    <w:rsid w:val="00C411C0"/>
    <w:rsid w:val="00C41BD8"/>
    <w:rsid w:val="00C44098"/>
    <w:rsid w:val="00C45622"/>
    <w:rsid w:val="00C45EC2"/>
    <w:rsid w:val="00C45F33"/>
    <w:rsid w:val="00C47650"/>
    <w:rsid w:val="00C47C6A"/>
    <w:rsid w:val="00C53A58"/>
    <w:rsid w:val="00C5460D"/>
    <w:rsid w:val="00C55556"/>
    <w:rsid w:val="00C56973"/>
    <w:rsid w:val="00C57B96"/>
    <w:rsid w:val="00C6026B"/>
    <w:rsid w:val="00C60FD1"/>
    <w:rsid w:val="00C6269A"/>
    <w:rsid w:val="00C62C6E"/>
    <w:rsid w:val="00C64DA9"/>
    <w:rsid w:val="00C66615"/>
    <w:rsid w:val="00C667A6"/>
    <w:rsid w:val="00C668E4"/>
    <w:rsid w:val="00C716D6"/>
    <w:rsid w:val="00C743DD"/>
    <w:rsid w:val="00C80822"/>
    <w:rsid w:val="00C81B91"/>
    <w:rsid w:val="00C848F3"/>
    <w:rsid w:val="00C8502C"/>
    <w:rsid w:val="00C86869"/>
    <w:rsid w:val="00C90E92"/>
    <w:rsid w:val="00C91760"/>
    <w:rsid w:val="00C923D6"/>
    <w:rsid w:val="00C92A9F"/>
    <w:rsid w:val="00C937B4"/>
    <w:rsid w:val="00C93D17"/>
    <w:rsid w:val="00C94D19"/>
    <w:rsid w:val="00C94F19"/>
    <w:rsid w:val="00C9501F"/>
    <w:rsid w:val="00C955E9"/>
    <w:rsid w:val="00CA310C"/>
    <w:rsid w:val="00CA3A18"/>
    <w:rsid w:val="00CA3A7A"/>
    <w:rsid w:val="00CA4132"/>
    <w:rsid w:val="00CA5B55"/>
    <w:rsid w:val="00CB27B3"/>
    <w:rsid w:val="00CB3DFA"/>
    <w:rsid w:val="00CB4244"/>
    <w:rsid w:val="00CB4649"/>
    <w:rsid w:val="00CB5091"/>
    <w:rsid w:val="00CB5490"/>
    <w:rsid w:val="00CB57F1"/>
    <w:rsid w:val="00CB7765"/>
    <w:rsid w:val="00CC0538"/>
    <w:rsid w:val="00CC0920"/>
    <w:rsid w:val="00CC0ED5"/>
    <w:rsid w:val="00CC0FD3"/>
    <w:rsid w:val="00CC154D"/>
    <w:rsid w:val="00CC1695"/>
    <w:rsid w:val="00CC3BF7"/>
    <w:rsid w:val="00CC3DC3"/>
    <w:rsid w:val="00CC6865"/>
    <w:rsid w:val="00CC6B27"/>
    <w:rsid w:val="00CC7FE6"/>
    <w:rsid w:val="00CD006B"/>
    <w:rsid w:val="00CD2552"/>
    <w:rsid w:val="00CD2F17"/>
    <w:rsid w:val="00CD3466"/>
    <w:rsid w:val="00CD42C5"/>
    <w:rsid w:val="00CD51C5"/>
    <w:rsid w:val="00CD6B8B"/>
    <w:rsid w:val="00CE0036"/>
    <w:rsid w:val="00CE2C01"/>
    <w:rsid w:val="00CE3666"/>
    <w:rsid w:val="00CE549D"/>
    <w:rsid w:val="00CE5BB3"/>
    <w:rsid w:val="00CE5BD4"/>
    <w:rsid w:val="00CE5EF7"/>
    <w:rsid w:val="00CE61F6"/>
    <w:rsid w:val="00CE6943"/>
    <w:rsid w:val="00CF00BC"/>
    <w:rsid w:val="00CF05AA"/>
    <w:rsid w:val="00CF07F7"/>
    <w:rsid w:val="00CF0C0F"/>
    <w:rsid w:val="00CF3FFA"/>
    <w:rsid w:val="00CF4A8E"/>
    <w:rsid w:val="00CF5B72"/>
    <w:rsid w:val="00CF691B"/>
    <w:rsid w:val="00D002E3"/>
    <w:rsid w:val="00D01E4B"/>
    <w:rsid w:val="00D033B1"/>
    <w:rsid w:val="00D03716"/>
    <w:rsid w:val="00D03E0F"/>
    <w:rsid w:val="00D0473C"/>
    <w:rsid w:val="00D051E8"/>
    <w:rsid w:val="00D07CB1"/>
    <w:rsid w:val="00D10371"/>
    <w:rsid w:val="00D15F6F"/>
    <w:rsid w:val="00D16525"/>
    <w:rsid w:val="00D16CFA"/>
    <w:rsid w:val="00D21D55"/>
    <w:rsid w:val="00D22DDA"/>
    <w:rsid w:val="00D22F3F"/>
    <w:rsid w:val="00D2399E"/>
    <w:rsid w:val="00D24656"/>
    <w:rsid w:val="00D246D2"/>
    <w:rsid w:val="00D2496B"/>
    <w:rsid w:val="00D25925"/>
    <w:rsid w:val="00D27C62"/>
    <w:rsid w:val="00D311BB"/>
    <w:rsid w:val="00D32983"/>
    <w:rsid w:val="00D33626"/>
    <w:rsid w:val="00D34515"/>
    <w:rsid w:val="00D35D73"/>
    <w:rsid w:val="00D37801"/>
    <w:rsid w:val="00D410DC"/>
    <w:rsid w:val="00D4151B"/>
    <w:rsid w:val="00D417C4"/>
    <w:rsid w:val="00D44604"/>
    <w:rsid w:val="00D44F11"/>
    <w:rsid w:val="00D45164"/>
    <w:rsid w:val="00D472D0"/>
    <w:rsid w:val="00D50801"/>
    <w:rsid w:val="00D51410"/>
    <w:rsid w:val="00D514B7"/>
    <w:rsid w:val="00D517CD"/>
    <w:rsid w:val="00D521DA"/>
    <w:rsid w:val="00D53364"/>
    <w:rsid w:val="00D53DF7"/>
    <w:rsid w:val="00D54C26"/>
    <w:rsid w:val="00D5667E"/>
    <w:rsid w:val="00D602B3"/>
    <w:rsid w:val="00D620A0"/>
    <w:rsid w:val="00D6259F"/>
    <w:rsid w:val="00D6438F"/>
    <w:rsid w:val="00D65145"/>
    <w:rsid w:val="00D65D3F"/>
    <w:rsid w:val="00D666D9"/>
    <w:rsid w:val="00D66FC9"/>
    <w:rsid w:val="00D67FEA"/>
    <w:rsid w:val="00D714D0"/>
    <w:rsid w:val="00D71E32"/>
    <w:rsid w:val="00D76047"/>
    <w:rsid w:val="00D766D9"/>
    <w:rsid w:val="00D77EC8"/>
    <w:rsid w:val="00D802C4"/>
    <w:rsid w:val="00D80482"/>
    <w:rsid w:val="00D80E84"/>
    <w:rsid w:val="00D8245B"/>
    <w:rsid w:val="00D82F76"/>
    <w:rsid w:val="00D847B1"/>
    <w:rsid w:val="00D8680E"/>
    <w:rsid w:val="00D9144F"/>
    <w:rsid w:val="00D91633"/>
    <w:rsid w:val="00D91F05"/>
    <w:rsid w:val="00D96DD8"/>
    <w:rsid w:val="00DA34A8"/>
    <w:rsid w:val="00DA62C7"/>
    <w:rsid w:val="00DA6A32"/>
    <w:rsid w:val="00DA6EC4"/>
    <w:rsid w:val="00DB02D6"/>
    <w:rsid w:val="00DB18CE"/>
    <w:rsid w:val="00DB3292"/>
    <w:rsid w:val="00DB4CA8"/>
    <w:rsid w:val="00DB4D75"/>
    <w:rsid w:val="00DB6AA2"/>
    <w:rsid w:val="00DB7FDC"/>
    <w:rsid w:val="00DC279A"/>
    <w:rsid w:val="00DC3470"/>
    <w:rsid w:val="00DC42B7"/>
    <w:rsid w:val="00DC5C80"/>
    <w:rsid w:val="00DD0764"/>
    <w:rsid w:val="00DD2B8E"/>
    <w:rsid w:val="00DD3049"/>
    <w:rsid w:val="00DD32C4"/>
    <w:rsid w:val="00DD52B2"/>
    <w:rsid w:val="00DD61B3"/>
    <w:rsid w:val="00DD7124"/>
    <w:rsid w:val="00DE210E"/>
    <w:rsid w:val="00DE3BD9"/>
    <w:rsid w:val="00DE53D4"/>
    <w:rsid w:val="00DE66CE"/>
    <w:rsid w:val="00DE6D26"/>
    <w:rsid w:val="00DE6DA5"/>
    <w:rsid w:val="00DE7502"/>
    <w:rsid w:val="00DF348F"/>
    <w:rsid w:val="00DF4492"/>
    <w:rsid w:val="00DF55E9"/>
    <w:rsid w:val="00DF65A9"/>
    <w:rsid w:val="00E0066B"/>
    <w:rsid w:val="00E00A64"/>
    <w:rsid w:val="00E02B55"/>
    <w:rsid w:val="00E04836"/>
    <w:rsid w:val="00E0548A"/>
    <w:rsid w:val="00E05D37"/>
    <w:rsid w:val="00E05EA3"/>
    <w:rsid w:val="00E0640E"/>
    <w:rsid w:val="00E06D10"/>
    <w:rsid w:val="00E06E7F"/>
    <w:rsid w:val="00E07FC7"/>
    <w:rsid w:val="00E10C42"/>
    <w:rsid w:val="00E11181"/>
    <w:rsid w:val="00E121DA"/>
    <w:rsid w:val="00E14C7B"/>
    <w:rsid w:val="00E173A3"/>
    <w:rsid w:val="00E20520"/>
    <w:rsid w:val="00E21DA6"/>
    <w:rsid w:val="00E230AF"/>
    <w:rsid w:val="00E23577"/>
    <w:rsid w:val="00E24B22"/>
    <w:rsid w:val="00E24DDF"/>
    <w:rsid w:val="00E2628B"/>
    <w:rsid w:val="00E31C9F"/>
    <w:rsid w:val="00E322D1"/>
    <w:rsid w:val="00E33395"/>
    <w:rsid w:val="00E34228"/>
    <w:rsid w:val="00E3592E"/>
    <w:rsid w:val="00E36D05"/>
    <w:rsid w:val="00E36EF5"/>
    <w:rsid w:val="00E37E7F"/>
    <w:rsid w:val="00E40A58"/>
    <w:rsid w:val="00E42921"/>
    <w:rsid w:val="00E43501"/>
    <w:rsid w:val="00E442B3"/>
    <w:rsid w:val="00E46328"/>
    <w:rsid w:val="00E47131"/>
    <w:rsid w:val="00E47189"/>
    <w:rsid w:val="00E50390"/>
    <w:rsid w:val="00E51062"/>
    <w:rsid w:val="00E511D1"/>
    <w:rsid w:val="00E514B8"/>
    <w:rsid w:val="00E51DA9"/>
    <w:rsid w:val="00E530D6"/>
    <w:rsid w:val="00E541A9"/>
    <w:rsid w:val="00E545DF"/>
    <w:rsid w:val="00E54F54"/>
    <w:rsid w:val="00E54FA9"/>
    <w:rsid w:val="00E565EC"/>
    <w:rsid w:val="00E57EC6"/>
    <w:rsid w:val="00E60357"/>
    <w:rsid w:val="00E60F54"/>
    <w:rsid w:val="00E611C6"/>
    <w:rsid w:val="00E61BA6"/>
    <w:rsid w:val="00E64232"/>
    <w:rsid w:val="00E650BA"/>
    <w:rsid w:val="00E66301"/>
    <w:rsid w:val="00E666CD"/>
    <w:rsid w:val="00E66AFA"/>
    <w:rsid w:val="00E67235"/>
    <w:rsid w:val="00E73771"/>
    <w:rsid w:val="00E73D76"/>
    <w:rsid w:val="00E73F96"/>
    <w:rsid w:val="00E74683"/>
    <w:rsid w:val="00E7502C"/>
    <w:rsid w:val="00E758BE"/>
    <w:rsid w:val="00E76BD8"/>
    <w:rsid w:val="00E77502"/>
    <w:rsid w:val="00E8062F"/>
    <w:rsid w:val="00E80DCB"/>
    <w:rsid w:val="00E81078"/>
    <w:rsid w:val="00E819F6"/>
    <w:rsid w:val="00E825CA"/>
    <w:rsid w:val="00E845BF"/>
    <w:rsid w:val="00E870B2"/>
    <w:rsid w:val="00E90957"/>
    <w:rsid w:val="00E9125D"/>
    <w:rsid w:val="00E9134D"/>
    <w:rsid w:val="00E918D6"/>
    <w:rsid w:val="00E92251"/>
    <w:rsid w:val="00E92FFC"/>
    <w:rsid w:val="00E94090"/>
    <w:rsid w:val="00E94F3D"/>
    <w:rsid w:val="00E955A9"/>
    <w:rsid w:val="00E9755B"/>
    <w:rsid w:val="00E9779D"/>
    <w:rsid w:val="00EA0F2F"/>
    <w:rsid w:val="00EA0F64"/>
    <w:rsid w:val="00EA26E5"/>
    <w:rsid w:val="00EA3447"/>
    <w:rsid w:val="00EA3DA9"/>
    <w:rsid w:val="00EA4750"/>
    <w:rsid w:val="00EA5B01"/>
    <w:rsid w:val="00EA739A"/>
    <w:rsid w:val="00EA757B"/>
    <w:rsid w:val="00EB05CD"/>
    <w:rsid w:val="00EB142D"/>
    <w:rsid w:val="00EB5033"/>
    <w:rsid w:val="00EB5E90"/>
    <w:rsid w:val="00EB65C6"/>
    <w:rsid w:val="00EB6CC4"/>
    <w:rsid w:val="00EC0207"/>
    <w:rsid w:val="00EC1D43"/>
    <w:rsid w:val="00EC5089"/>
    <w:rsid w:val="00EC605E"/>
    <w:rsid w:val="00EC6E5F"/>
    <w:rsid w:val="00EC7043"/>
    <w:rsid w:val="00ED03A1"/>
    <w:rsid w:val="00ED0B5B"/>
    <w:rsid w:val="00ED0BC7"/>
    <w:rsid w:val="00ED150E"/>
    <w:rsid w:val="00ED2701"/>
    <w:rsid w:val="00ED5450"/>
    <w:rsid w:val="00ED729A"/>
    <w:rsid w:val="00ED73C8"/>
    <w:rsid w:val="00EE175B"/>
    <w:rsid w:val="00EE1B83"/>
    <w:rsid w:val="00EE1FC8"/>
    <w:rsid w:val="00EE223C"/>
    <w:rsid w:val="00EE269C"/>
    <w:rsid w:val="00EE3546"/>
    <w:rsid w:val="00EE40DA"/>
    <w:rsid w:val="00EE64CF"/>
    <w:rsid w:val="00EE7AF0"/>
    <w:rsid w:val="00EE7DC3"/>
    <w:rsid w:val="00EF2037"/>
    <w:rsid w:val="00EF23BF"/>
    <w:rsid w:val="00EF260D"/>
    <w:rsid w:val="00EF4622"/>
    <w:rsid w:val="00EF574D"/>
    <w:rsid w:val="00EF62DA"/>
    <w:rsid w:val="00EF6577"/>
    <w:rsid w:val="00EF7317"/>
    <w:rsid w:val="00EF7956"/>
    <w:rsid w:val="00F00A68"/>
    <w:rsid w:val="00F017B0"/>
    <w:rsid w:val="00F01EE6"/>
    <w:rsid w:val="00F01F3B"/>
    <w:rsid w:val="00F02320"/>
    <w:rsid w:val="00F02914"/>
    <w:rsid w:val="00F02CE1"/>
    <w:rsid w:val="00F034C0"/>
    <w:rsid w:val="00F0364F"/>
    <w:rsid w:val="00F04861"/>
    <w:rsid w:val="00F06280"/>
    <w:rsid w:val="00F0726C"/>
    <w:rsid w:val="00F075F5"/>
    <w:rsid w:val="00F118A8"/>
    <w:rsid w:val="00F11935"/>
    <w:rsid w:val="00F12AAC"/>
    <w:rsid w:val="00F1541C"/>
    <w:rsid w:val="00F1644B"/>
    <w:rsid w:val="00F1690F"/>
    <w:rsid w:val="00F169F8"/>
    <w:rsid w:val="00F16B5B"/>
    <w:rsid w:val="00F212B5"/>
    <w:rsid w:val="00F21388"/>
    <w:rsid w:val="00F21771"/>
    <w:rsid w:val="00F21966"/>
    <w:rsid w:val="00F22518"/>
    <w:rsid w:val="00F22C68"/>
    <w:rsid w:val="00F22E20"/>
    <w:rsid w:val="00F25E01"/>
    <w:rsid w:val="00F26197"/>
    <w:rsid w:val="00F265A9"/>
    <w:rsid w:val="00F26ABF"/>
    <w:rsid w:val="00F304D1"/>
    <w:rsid w:val="00F3242E"/>
    <w:rsid w:val="00F329D2"/>
    <w:rsid w:val="00F345DE"/>
    <w:rsid w:val="00F35442"/>
    <w:rsid w:val="00F371DC"/>
    <w:rsid w:val="00F42C21"/>
    <w:rsid w:val="00F42D44"/>
    <w:rsid w:val="00F44416"/>
    <w:rsid w:val="00F4540B"/>
    <w:rsid w:val="00F45A8A"/>
    <w:rsid w:val="00F469C3"/>
    <w:rsid w:val="00F46C9F"/>
    <w:rsid w:val="00F476A2"/>
    <w:rsid w:val="00F479D7"/>
    <w:rsid w:val="00F511C6"/>
    <w:rsid w:val="00F5303B"/>
    <w:rsid w:val="00F530D7"/>
    <w:rsid w:val="00F53331"/>
    <w:rsid w:val="00F54672"/>
    <w:rsid w:val="00F56A32"/>
    <w:rsid w:val="00F60D55"/>
    <w:rsid w:val="00F61A7B"/>
    <w:rsid w:val="00F63BED"/>
    <w:rsid w:val="00F65F10"/>
    <w:rsid w:val="00F66005"/>
    <w:rsid w:val="00F667EC"/>
    <w:rsid w:val="00F669D6"/>
    <w:rsid w:val="00F66E93"/>
    <w:rsid w:val="00F70B14"/>
    <w:rsid w:val="00F71FA5"/>
    <w:rsid w:val="00F72D89"/>
    <w:rsid w:val="00F73258"/>
    <w:rsid w:val="00F73E4A"/>
    <w:rsid w:val="00F74228"/>
    <w:rsid w:val="00F745CF"/>
    <w:rsid w:val="00F75440"/>
    <w:rsid w:val="00F75840"/>
    <w:rsid w:val="00F77119"/>
    <w:rsid w:val="00F771D2"/>
    <w:rsid w:val="00F77CCB"/>
    <w:rsid w:val="00F821C0"/>
    <w:rsid w:val="00F82D91"/>
    <w:rsid w:val="00F84D65"/>
    <w:rsid w:val="00F863C2"/>
    <w:rsid w:val="00F86792"/>
    <w:rsid w:val="00F87D2A"/>
    <w:rsid w:val="00F92CBF"/>
    <w:rsid w:val="00F941AB"/>
    <w:rsid w:val="00F9426A"/>
    <w:rsid w:val="00F94578"/>
    <w:rsid w:val="00F95626"/>
    <w:rsid w:val="00F9714E"/>
    <w:rsid w:val="00F97B6D"/>
    <w:rsid w:val="00FA1239"/>
    <w:rsid w:val="00FA3D24"/>
    <w:rsid w:val="00FA6E2A"/>
    <w:rsid w:val="00FA6FAB"/>
    <w:rsid w:val="00FB0AF4"/>
    <w:rsid w:val="00FB214F"/>
    <w:rsid w:val="00FB2CBC"/>
    <w:rsid w:val="00FB2D2E"/>
    <w:rsid w:val="00FB4A08"/>
    <w:rsid w:val="00FB58DA"/>
    <w:rsid w:val="00FB5E06"/>
    <w:rsid w:val="00FB64F9"/>
    <w:rsid w:val="00FB67ED"/>
    <w:rsid w:val="00FC1DDE"/>
    <w:rsid w:val="00FC4F21"/>
    <w:rsid w:val="00FC683C"/>
    <w:rsid w:val="00FD0653"/>
    <w:rsid w:val="00FD4BE4"/>
    <w:rsid w:val="00FD541C"/>
    <w:rsid w:val="00FD54E3"/>
    <w:rsid w:val="00FD5B31"/>
    <w:rsid w:val="00FD60C0"/>
    <w:rsid w:val="00FD770D"/>
    <w:rsid w:val="00FD7768"/>
    <w:rsid w:val="00FE0122"/>
    <w:rsid w:val="00FE0C2A"/>
    <w:rsid w:val="00FE0ED7"/>
    <w:rsid w:val="00FE217E"/>
    <w:rsid w:val="00FE246A"/>
    <w:rsid w:val="00FE3063"/>
    <w:rsid w:val="00FE52A0"/>
    <w:rsid w:val="00FE5F26"/>
    <w:rsid w:val="00FE7B05"/>
    <w:rsid w:val="00FF1F92"/>
    <w:rsid w:val="00FF271A"/>
    <w:rsid w:val="00FF3D56"/>
    <w:rsid w:val="00FF47F5"/>
    <w:rsid w:val="00FF5FE9"/>
    <w:rsid w:val="00FF63F3"/>
    <w:rsid w:val="00FF7195"/>
    <w:rsid w:val="00FF749D"/>
    <w:rsid w:val="00FF7EE1"/>
    <w:rsid w:val="01454050"/>
    <w:rsid w:val="01610751"/>
    <w:rsid w:val="01F72135"/>
    <w:rsid w:val="026B36A0"/>
    <w:rsid w:val="02AA1380"/>
    <w:rsid w:val="02BC14B8"/>
    <w:rsid w:val="02C842FA"/>
    <w:rsid w:val="02D35C09"/>
    <w:rsid w:val="030B09AF"/>
    <w:rsid w:val="03390539"/>
    <w:rsid w:val="035B582B"/>
    <w:rsid w:val="03773C10"/>
    <w:rsid w:val="042E05E9"/>
    <w:rsid w:val="045F77D9"/>
    <w:rsid w:val="04762237"/>
    <w:rsid w:val="0496293E"/>
    <w:rsid w:val="04BE2ED4"/>
    <w:rsid w:val="05014C42"/>
    <w:rsid w:val="05293897"/>
    <w:rsid w:val="05585725"/>
    <w:rsid w:val="055D38E7"/>
    <w:rsid w:val="055F4114"/>
    <w:rsid w:val="05664870"/>
    <w:rsid w:val="056E21F7"/>
    <w:rsid w:val="0570456C"/>
    <w:rsid w:val="057924BD"/>
    <w:rsid w:val="060E37B4"/>
    <w:rsid w:val="0635503F"/>
    <w:rsid w:val="063A14C7"/>
    <w:rsid w:val="06445457"/>
    <w:rsid w:val="065B5473"/>
    <w:rsid w:val="067A446F"/>
    <w:rsid w:val="06BB647D"/>
    <w:rsid w:val="06CB3C0E"/>
    <w:rsid w:val="06E601D7"/>
    <w:rsid w:val="07474C60"/>
    <w:rsid w:val="07707231"/>
    <w:rsid w:val="07983134"/>
    <w:rsid w:val="07A36EB7"/>
    <w:rsid w:val="07E34387"/>
    <w:rsid w:val="080D0252"/>
    <w:rsid w:val="081B22F1"/>
    <w:rsid w:val="08264164"/>
    <w:rsid w:val="082C4282"/>
    <w:rsid w:val="0830785D"/>
    <w:rsid w:val="08367AA4"/>
    <w:rsid w:val="08765245"/>
    <w:rsid w:val="089722A6"/>
    <w:rsid w:val="08C458D7"/>
    <w:rsid w:val="093D3223"/>
    <w:rsid w:val="094D6670"/>
    <w:rsid w:val="094D77D0"/>
    <w:rsid w:val="09523C57"/>
    <w:rsid w:val="099B35D1"/>
    <w:rsid w:val="0AAB163C"/>
    <w:rsid w:val="0B1D072D"/>
    <w:rsid w:val="0B242045"/>
    <w:rsid w:val="0BBB2199"/>
    <w:rsid w:val="0BDC6C52"/>
    <w:rsid w:val="0BFE4B3A"/>
    <w:rsid w:val="0C046887"/>
    <w:rsid w:val="0C2044F2"/>
    <w:rsid w:val="0C6748EB"/>
    <w:rsid w:val="0C8001BE"/>
    <w:rsid w:val="0CA4095E"/>
    <w:rsid w:val="0CF23F9B"/>
    <w:rsid w:val="0D140736"/>
    <w:rsid w:val="0D1D49D1"/>
    <w:rsid w:val="0D3247FD"/>
    <w:rsid w:val="0D3436D1"/>
    <w:rsid w:val="0D9F0B2F"/>
    <w:rsid w:val="0E4A5D2E"/>
    <w:rsid w:val="0E592DE1"/>
    <w:rsid w:val="0E737A33"/>
    <w:rsid w:val="0EA719DE"/>
    <w:rsid w:val="0EAE2BD9"/>
    <w:rsid w:val="0EEB4923"/>
    <w:rsid w:val="0F2262D4"/>
    <w:rsid w:val="0F524F29"/>
    <w:rsid w:val="0F566D0F"/>
    <w:rsid w:val="0FFA2C4E"/>
    <w:rsid w:val="10064967"/>
    <w:rsid w:val="105D6952"/>
    <w:rsid w:val="107C5A41"/>
    <w:rsid w:val="10B64532"/>
    <w:rsid w:val="10D208A6"/>
    <w:rsid w:val="119C552D"/>
    <w:rsid w:val="11B92FAD"/>
    <w:rsid w:val="11DC7709"/>
    <w:rsid w:val="11E402B0"/>
    <w:rsid w:val="12300D40"/>
    <w:rsid w:val="12585BCD"/>
    <w:rsid w:val="12585F15"/>
    <w:rsid w:val="125D7700"/>
    <w:rsid w:val="12E265F4"/>
    <w:rsid w:val="12F62E5E"/>
    <w:rsid w:val="13041ABF"/>
    <w:rsid w:val="13257D76"/>
    <w:rsid w:val="136C2BC2"/>
    <w:rsid w:val="1373476D"/>
    <w:rsid w:val="13B8566B"/>
    <w:rsid w:val="13C01A1C"/>
    <w:rsid w:val="13C72354"/>
    <w:rsid w:val="13F25268"/>
    <w:rsid w:val="143F51D0"/>
    <w:rsid w:val="148000B2"/>
    <w:rsid w:val="149E2860"/>
    <w:rsid w:val="14A01236"/>
    <w:rsid w:val="14C57522"/>
    <w:rsid w:val="15012D0E"/>
    <w:rsid w:val="15153C44"/>
    <w:rsid w:val="15173C6D"/>
    <w:rsid w:val="152709DC"/>
    <w:rsid w:val="15332206"/>
    <w:rsid w:val="15367D49"/>
    <w:rsid w:val="157A1BCF"/>
    <w:rsid w:val="157F5FF5"/>
    <w:rsid w:val="15853062"/>
    <w:rsid w:val="159B7C4F"/>
    <w:rsid w:val="15D31C5D"/>
    <w:rsid w:val="15F67F7E"/>
    <w:rsid w:val="160E4E6B"/>
    <w:rsid w:val="166C6AD1"/>
    <w:rsid w:val="168A56C6"/>
    <w:rsid w:val="16A40390"/>
    <w:rsid w:val="16AE45D9"/>
    <w:rsid w:val="16E4751C"/>
    <w:rsid w:val="174D0396"/>
    <w:rsid w:val="1759345F"/>
    <w:rsid w:val="17623A17"/>
    <w:rsid w:val="176764EE"/>
    <w:rsid w:val="176D27BF"/>
    <w:rsid w:val="178C102A"/>
    <w:rsid w:val="17954165"/>
    <w:rsid w:val="17C6757C"/>
    <w:rsid w:val="17CB6081"/>
    <w:rsid w:val="18021237"/>
    <w:rsid w:val="188A118C"/>
    <w:rsid w:val="188B1445"/>
    <w:rsid w:val="18C5693E"/>
    <w:rsid w:val="18CD5683"/>
    <w:rsid w:val="18CE7907"/>
    <w:rsid w:val="1953669A"/>
    <w:rsid w:val="19560E02"/>
    <w:rsid w:val="19576FA0"/>
    <w:rsid w:val="1978270E"/>
    <w:rsid w:val="19BE3F0C"/>
    <w:rsid w:val="19D94077"/>
    <w:rsid w:val="19F57D72"/>
    <w:rsid w:val="19FC61C0"/>
    <w:rsid w:val="19FC62DD"/>
    <w:rsid w:val="1A022936"/>
    <w:rsid w:val="1A034A30"/>
    <w:rsid w:val="1A212416"/>
    <w:rsid w:val="1A361C8A"/>
    <w:rsid w:val="1A4D0CC3"/>
    <w:rsid w:val="1A6A6998"/>
    <w:rsid w:val="1A71410A"/>
    <w:rsid w:val="1A7C73AA"/>
    <w:rsid w:val="1A8D703E"/>
    <w:rsid w:val="1A9E3369"/>
    <w:rsid w:val="1AB91166"/>
    <w:rsid w:val="1AE71FA0"/>
    <w:rsid w:val="1AE96D37"/>
    <w:rsid w:val="1B34290E"/>
    <w:rsid w:val="1B5A33F6"/>
    <w:rsid w:val="1BDC5CF3"/>
    <w:rsid w:val="1C3B3F43"/>
    <w:rsid w:val="1C447502"/>
    <w:rsid w:val="1C87488E"/>
    <w:rsid w:val="1C9A5213"/>
    <w:rsid w:val="1CBF2475"/>
    <w:rsid w:val="1CCB4045"/>
    <w:rsid w:val="1CD4657E"/>
    <w:rsid w:val="1D1027EC"/>
    <w:rsid w:val="1D172CF3"/>
    <w:rsid w:val="1D3B7335"/>
    <w:rsid w:val="1D7F172B"/>
    <w:rsid w:val="1D934D2D"/>
    <w:rsid w:val="1D980EA9"/>
    <w:rsid w:val="1DA2662B"/>
    <w:rsid w:val="1DB60D6C"/>
    <w:rsid w:val="1DF51610"/>
    <w:rsid w:val="1DFD6C4C"/>
    <w:rsid w:val="1E116C14"/>
    <w:rsid w:val="1E4D2B3C"/>
    <w:rsid w:val="1E560985"/>
    <w:rsid w:val="1E575AC4"/>
    <w:rsid w:val="1E721481"/>
    <w:rsid w:val="1E7C6570"/>
    <w:rsid w:val="1E8A18A1"/>
    <w:rsid w:val="1E8A43AA"/>
    <w:rsid w:val="1EA500E6"/>
    <w:rsid w:val="1EDA0326"/>
    <w:rsid w:val="1EF567F2"/>
    <w:rsid w:val="1EF7737D"/>
    <w:rsid w:val="1F4C061E"/>
    <w:rsid w:val="1F4E796B"/>
    <w:rsid w:val="1F835ED5"/>
    <w:rsid w:val="1FF05884"/>
    <w:rsid w:val="20090F30"/>
    <w:rsid w:val="201209AE"/>
    <w:rsid w:val="204B6E31"/>
    <w:rsid w:val="208205BC"/>
    <w:rsid w:val="208715F6"/>
    <w:rsid w:val="20915B57"/>
    <w:rsid w:val="20CF0D61"/>
    <w:rsid w:val="20E34258"/>
    <w:rsid w:val="211D05F4"/>
    <w:rsid w:val="21361FE8"/>
    <w:rsid w:val="217C2A8D"/>
    <w:rsid w:val="21CB0063"/>
    <w:rsid w:val="21CC42AF"/>
    <w:rsid w:val="21D813F0"/>
    <w:rsid w:val="2212051B"/>
    <w:rsid w:val="223460AA"/>
    <w:rsid w:val="225941F1"/>
    <w:rsid w:val="22605C74"/>
    <w:rsid w:val="226A6584"/>
    <w:rsid w:val="2286070E"/>
    <w:rsid w:val="228856EE"/>
    <w:rsid w:val="229E34F8"/>
    <w:rsid w:val="22DF6723"/>
    <w:rsid w:val="23181B9F"/>
    <w:rsid w:val="23957E60"/>
    <w:rsid w:val="23A861D2"/>
    <w:rsid w:val="23C149B1"/>
    <w:rsid w:val="23D229F8"/>
    <w:rsid w:val="23E30A79"/>
    <w:rsid w:val="23F84826"/>
    <w:rsid w:val="243A16E4"/>
    <w:rsid w:val="246236AF"/>
    <w:rsid w:val="24753140"/>
    <w:rsid w:val="247F7405"/>
    <w:rsid w:val="248B7883"/>
    <w:rsid w:val="24AE2F51"/>
    <w:rsid w:val="24C604C1"/>
    <w:rsid w:val="24EB2DDD"/>
    <w:rsid w:val="25171EA5"/>
    <w:rsid w:val="2519719B"/>
    <w:rsid w:val="2537197D"/>
    <w:rsid w:val="25584BAA"/>
    <w:rsid w:val="25893F23"/>
    <w:rsid w:val="25C0676F"/>
    <w:rsid w:val="25CE2E60"/>
    <w:rsid w:val="25E60A39"/>
    <w:rsid w:val="261158CC"/>
    <w:rsid w:val="2621400C"/>
    <w:rsid w:val="262A5695"/>
    <w:rsid w:val="264E31C7"/>
    <w:rsid w:val="26A045B0"/>
    <w:rsid w:val="26B72329"/>
    <w:rsid w:val="26F7061A"/>
    <w:rsid w:val="27524813"/>
    <w:rsid w:val="2758358F"/>
    <w:rsid w:val="278E6799"/>
    <w:rsid w:val="27BF1184"/>
    <w:rsid w:val="2823047A"/>
    <w:rsid w:val="289139DD"/>
    <w:rsid w:val="289D2D8D"/>
    <w:rsid w:val="28CF3A40"/>
    <w:rsid w:val="28FD75C5"/>
    <w:rsid w:val="2923160F"/>
    <w:rsid w:val="29237469"/>
    <w:rsid w:val="292E6576"/>
    <w:rsid w:val="292F7405"/>
    <w:rsid w:val="29767060"/>
    <w:rsid w:val="299C31FE"/>
    <w:rsid w:val="299F41FE"/>
    <w:rsid w:val="29B25488"/>
    <w:rsid w:val="2A143554"/>
    <w:rsid w:val="2AA20A81"/>
    <w:rsid w:val="2B066E22"/>
    <w:rsid w:val="2B1201BA"/>
    <w:rsid w:val="2B152616"/>
    <w:rsid w:val="2B2E719E"/>
    <w:rsid w:val="2B677CD1"/>
    <w:rsid w:val="2BC8066E"/>
    <w:rsid w:val="2C3C3D97"/>
    <w:rsid w:val="2C5511E5"/>
    <w:rsid w:val="2C9C344D"/>
    <w:rsid w:val="2CFB12A7"/>
    <w:rsid w:val="2D0A4367"/>
    <w:rsid w:val="2D0E06F3"/>
    <w:rsid w:val="2D0E1750"/>
    <w:rsid w:val="2D1519FD"/>
    <w:rsid w:val="2D177AAA"/>
    <w:rsid w:val="2D75060A"/>
    <w:rsid w:val="2D7B4196"/>
    <w:rsid w:val="2D7B644A"/>
    <w:rsid w:val="2D900ECB"/>
    <w:rsid w:val="2DBA4554"/>
    <w:rsid w:val="2E0B418D"/>
    <w:rsid w:val="2E3109CD"/>
    <w:rsid w:val="2E4140F1"/>
    <w:rsid w:val="2E601123"/>
    <w:rsid w:val="2E6B0139"/>
    <w:rsid w:val="2E851A86"/>
    <w:rsid w:val="2EA0798E"/>
    <w:rsid w:val="2EA65D05"/>
    <w:rsid w:val="2EC71346"/>
    <w:rsid w:val="2ED02FD4"/>
    <w:rsid w:val="2F062BB5"/>
    <w:rsid w:val="2F291B1E"/>
    <w:rsid w:val="2F522980"/>
    <w:rsid w:val="2F7666EC"/>
    <w:rsid w:val="2F7C7010"/>
    <w:rsid w:val="2FCE0CEA"/>
    <w:rsid w:val="2FD2174C"/>
    <w:rsid w:val="30013A44"/>
    <w:rsid w:val="300511AA"/>
    <w:rsid w:val="301811AE"/>
    <w:rsid w:val="3049376A"/>
    <w:rsid w:val="3068002D"/>
    <w:rsid w:val="306D3401"/>
    <w:rsid w:val="30874036"/>
    <w:rsid w:val="30C25A3E"/>
    <w:rsid w:val="30FB64E8"/>
    <w:rsid w:val="311C3E18"/>
    <w:rsid w:val="31313403"/>
    <w:rsid w:val="31B369E2"/>
    <w:rsid w:val="31D4760E"/>
    <w:rsid w:val="31FB7EF3"/>
    <w:rsid w:val="32147B27"/>
    <w:rsid w:val="32562249"/>
    <w:rsid w:val="3264176C"/>
    <w:rsid w:val="32BB6DE3"/>
    <w:rsid w:val="32E80292"/>
    <w:rsid w:val="32F77ADA"/>
    <w:rsid w:val="338319FA"/>
    <w:rsid w:val="33D45008"/>
    <w:rsid w:val="33E345F0"/>
    <w:rsid w:val="33FA4206"/>
    <w:rsid w:val="34387084"/>
    <w:rsid w:val="34595968"/>
    <w:rsid w:val="3461522A"/>
    <w:rsid w:val="34A66C4C"/>
    <w:rsid w:val="35050531"/>
    <w:rsid w:val="352275ED"/>
    <w:rsid w:val="35522FB5"/>
    <w:rsid w:val="357508BA"/>
    <w:rsid w:val="358E4AFA"/>
    <w:rsid w:val="35983186"/>
    <w:rsid w:val="35CE76DA"/>
    <w:rsid w:val="35E114DF"/>
    <w:rsid w:val="363E3EDC"/>
    <w:rsid w:val="366B3281"/>
    <w:rsid w:val="36845E0E"/>
    <w:rsid w:val="368C29F3"/>
    <w:rsid w:val="36922BF5"/>
    <w:rsid w:val="36E553BC"/>
    <w:rsid w:val="36F03822"/>
    <w:rsid w:val="36F86F6B"/>
    <w:rsid w:val="370116B5"/>
    <w:rsid w:val="372F4799"/>
    <w:rsid w:val="373873CF"/>
    <w:rsid w:val="37B80246"/>
    <w:rsid w:val="380730E1"/>
    <w:rsid w:val="38202A7D"/>
    <w:rsid w:val="38241D8A"/>
    <w:rsid w:val="38306F14"/>
    <w:rsid w:val="38BF309E"/>
    <w:rsid w:val="38FA7E05"/>
    <w:rsid w:val="3922020D"/>
    <w:rsid w:val="39871103"/>
    <w:rsid w:val="399450A5"/>
    <w:rsid w:val="39C04D93"/>
    <w:rsid w:val="39DB7A14"/>
    <w:rsid w:val="3A0C49AF"/>
    <w:rsid w:val="3A2C08FF"/>
    <w:rsid w:val="3A2D1843"/>
    <w:rsid w:val="3A3C5316"/>
    <w:rsid w:val="3A502507"/>
    <w:rsid w:val="3A690633"/>
    <w:rsid w:val="3A7C109E"/>
    <w:rsid w:val="3AFF1DAD"/>
    <w:rsid w:val="3B075F3C"/>
    <w:rsid w:val="3B63617C"/>
    <w:rsid w:val="3B6513E7"/>
    <w:rsid w:val="3B667972"/>
    <w:rsid w:val="3B77309A"/>
    <w:rsid w:val="3B8544AF"/>
    <w:rsid w:val="3BD10C2F"/>
    <w:rsid w:val="3BF909F5"/>
    <w:rsid w:val="3C022351"/>
    <w:rsid w:val="3C372EC9"/>
    <w:rsid w:val="3C6D36D4"/>
    <w:rsid w:val="3C9F01E7"/>
    <w:rsid w:val="3CDC2BB1"/>
    <w:rsid w:val="3CF4588F"/>
    <w:rsid w:val="3D212EDB"/>
    <w:rsid w:val="3D2B4FCC"/>
    <w:rsid w:val="3D36656C"/>
    <w:rsid w:val="3D3960DC"/>
    <w:rsid w:val="3D5F4F3E"/>
    <w:rsid w:val="3D6D1CD5"/>
    <w:rsid w:val="3D87671B"/>
    <w:rsid w:val="3D965098"/>
    <w:rsid w:val="3E6024A2"/>
    <w:rsid w:val="3EA367CC"/>
    <w:rsid w:val="3EB42B35"/>
    <w:rsid w:val="3EBA1887"/>
    <w:rsid w:val="3ED42815"/>
    <w:rsid w:val="3ED76C46"/>
    <w:rsid w:val="3EF608E7"/>
    <w:rsid w:val="3F110F37"/>
    <w:rsid w:val="3F43509B"/>
    <w:rsid w:val="40014D4C"/>
    <w:rsid w:val="40385404"/>
    <w:rsid w:val="403C5D55"/>
    <w:rsid w:val="40774C91"/>
    <w:rsid w:val="408C1872"/>
    <w:rsid w:val="40AF49E5"/>
    <w:rsid w:val="40F37746"/>
    <w:rsid w:val="411170CC"/>
    <w:rsid w:val="413E1B38"/>
    <w:rsid w:val="414A10F3"/>
    <w:rsid w:val="41E0500C"/>
    <w:rsid w:val="41E44F7E"/>
    <w:rsid w:val="42013DFA"/>
    <w:rsid w:val="42277A8F"/>
    <w:rsid w:val="425F4491"/>
    <w:rsid w:val="427D46EA"/>
    <w:rsid w:val="429A0819"/>
    <w:rsid w:val="42C97666"/>
    <w:rsid w:val="42E64AEA"/>
    <w:rsid w:val="4320328C"/>
    <w:rsid w:val="43430F13"/>
    <w:rsid w:val="4358299B"/>
    <w:rsid w:val="437B7B46"/>
    <w:rsid w:val="43885F63"/>
    <w:rsid w:val="43CC5C48"/>
    <w:rsid w:val="443566D2"/>
    <w:rsid w:val="449B10DE"/>
    <w:rsid w:val="44B30FDF"/>
    <w:rsid w:val="44BA6629"/>
    <w:rsid w:val="44DF23FC"/>
    <w:rsid w:val="44DF3D8B"/>
    <w:rsid w:val="44FD74AC"/>
    <w:rsid w:val="45CB7D0A"/>
    <w:rsid w:val="46BA7686"/>
    <w:rsid w:val="46D636F8"/>
    <w:rsid w:val="47127016"/>
    <w:rsid w:val="47330A3E"/>
    <w:rsid w:val="47355F96"/>
    <w:rsid w:val="47425DEE"/>
    <w:rsid w:val="476A31CF"/>
    <w:rsid w:val="47756430"/>
    <w:rsid w:val="47BE0ABA"/>
    <w:rsid w:val="47D552D4"/>
    <w:rsid w:val="47E46836"/>
    <w:rsid w:val="480C54E5"/>
    <w:rsid w:val="485D580E"/>
    <w:rsid w:val="48A53DA5"/>
    <w:rsid w:val="48B1660B"/>
    <w:rsid w:val="48D07177"/>
    <w:rsid w:val="48D94910"/>
    <w:rsid w:val="48E157C9"/>
    <w:rsid w:val="491E6DDC"/>
    <w:rsid w:val="493C216D"/>
    <w:rsid w:val="495274C0"/>
    <w:rsid w:val="495732F8"/>
    <w:rsid w:val="49681E57"/>
    <w:rsid w:val="496E3DA2"/>
    <w:rsid w:val="49877032"/>
    <w:rsid w:val="499967DB"/>
    <w:rsid w:val="49DD4E18"/>
    <w:rsid w:val="49F420CB"/>
    <w:rsid w:val="4A0C3127"/>
    <w:rsid w:val="4A1F66CB"/>
    <w:rsid w:val="4A3947F9"/>
    <w:rsid w:val="4A432207"/>
    <w:rsid w:val="4AE2489B"/>
    <w:rsid w:val="4B21564A"/>
    <w:rsid w:val="4B38549B"/>
    <w:rsid w:val="4B500465"/>
    <w:rsid w:val="4B5F20E5"/>
    <w:rsid w:val="4BAD5235"/>
    <w:rsid w:val="4C187021"/>
    <w:rsid w:val="4C1A220E"/>
    <w:rsid w:val="4C26757B"/>
    <w:rsid w:val="4C765ABC"/>
    <w:rsid w:val="4CBD03D9"/>
    <w:rsid w:val="4CC01CF8"/>
    <w:rsid w:val="4CDF25AC"/>
    <w:rsid w:val="4CEB3AD6"/>
    <w:rsid w:val="4D590BF1"/>
    <w:rsid w:val="4D606069"/>
    <w:rsid w:val="4D6B58E6"/>
    <w:rsid w:val="4D7768FC"/>
    <w:rsid w:val="4D88228C"/>
    <w:rsid w:val="4DAC0C96"/>
    <w:rsid w:val="4DC74B5C"/>
    <w:rsid w:val="4DDE3D74"/>
    <w:rsid w:val="4E3A342D"/>
    <w:rsid w:val="4E615AC6"/>
    <w:rsid w:val="4E802F8D"/>
    <w:rsid w:val="4E9B1E84"/>
    <w:rsid w:val="4EBF2F1D"/>
    <w:rsid w:val="4EDB0AD1"/>
    <w:rsid w:val="4F37789F"/>
    <w:rsid w:val="4FB30629"/>
    <w:rsid w:val="4FFE51AD"/>
    <w:rsid w:val="50403579"/>
    <w:rsid w:val="504C1F49"/>
    <w:rsid w:val="50556F86"/>
    <w:rsid w:val="505E69D0"/>
    <w:rsid w:val="50637334"/>
    <w:rsid w:val="51441A2B"/>
    <w:rsid w:val="51585B6E"/>
    <w:rsid w:val="51750A31"/>
    <w:rsid w:val="51930DF8"/>
    <w:rsid w:val="51B41BFD"/>
    <w:rsid w:val="51D117B6"/>
    <w:rsid w:val="5212796C"/>
    <w:rsid w:val="52343EDB"/>
    <w:rsid w:val="5241571A"/>
    <w:rsid w:val="52451CC4"/>
    <w:rsid w:val="52E84421"/>
    <w:rsid w:val="53060251"/>
    <w:rsid w:val="531274EE"/>
    <w:rsid w:val="53296BEB"/>
    <w:rsid w:val="534B7333"/>
    <w:rsid w:val="534F3949"/>
    <w:rsid w:val="53547C42"/>
    <w:rsid w:val="5360708E"/>
    <w:rsid w:val="547F6F46"/>
    <w:rsid w:val="54927E3C"/>
    <w:rsid w:val="54B662E3"/>
    <w:rsid w:val="54BA5EB5"/>
    <w:rsid w:val="54CF7461"/>
    <w:rsid w:val="54E04391"/>
    <w:rsid w:val="54F37E8C"/>
    <w:rsid w:val="555A0FA5"/>
    <w:rsid w:val="559030DD"/>
    <w:rsid w:val="55934CC8"/>
    <w:rsid w:val="55A52D8C"/>
    <w:rsid w:val="55BD1336"/>
    <w:rsid w:val="55C135BF"/>
    <w:rsid w:val="55C15F99"/>
    <w:rsid w:val="55CF61CF"/>
    <w:rsid w:val="56237DE0"/>
    <w:rsid w:val="56520719"/>
    <w:rsid w:val="56642D65"/>
    <w:rsid w:val="5671063B"/>
    <w:rsid w:val="56877C82"/>
    <w:rsid w:val="569E253F"/>
    <w:rsid w:val="56F5763F"/>
    <w:rsid w:val="57012625"/>
    <w:rsid w:val="574D3995"/>
    <w:rsid w:val="57592939"/>
    <w:rsid w:val="576C542A"/>
    <w:rsid w:val="578C1630"/>
    <w:rsid w:val="57F77ADE"/>
    <w:rsid w:val="580639D6"/>
    <w:rsid w:val="580F66F6"/>
    <w:rsid w:val="584F1C4F"/>
    <w:rsid w:val="587105C3"/>
    <w:rsid w:val="58974659"/>
    <w:rsid w:val="58AD5D03"/>
    <w:rsid w:val="58AE4F0C"/>
    <w:rsid w:val="58DA58B6"/>
    <w:rsid w:val="58DB0D93"/>
    <w:rsid w:val="58DB5AA7"/>
    <w:rsid w:val="593D5A74"/>
    <w:rsid w:val="595F4F15"/>
    <w:rsid w:val="59670C17"/>
    <w:rsid w:val="597C0B0F"/>
    <w:rsid w:val="598418B8"/>
    <w:rsid w:val="5986384C"/>
    <w:rsid w:val="59987C06"/>
    <w:rsid w:val="59B270A2"/>
    <w:rsid w:val="59DA570E"/>
    <w:rsid w:val="59EB76D9"/>
    <w:rsid w:val="5ABB7E25"/>
    <w:rsid w:val="5ABD1C45"/>
    <w:rsid w:val="5AD40442"/>
    <w:rsid w:val="5B1770A6"/>
    <w:rsid w:val="5B8027AB"/>
    <w:rsid w:val="5B8B04FA"/>
    <w:rsid w:val="5B97782E"/>
    <w:rsid w:val="5BF15E70"/>
    <w:rsid w:val="5BF57CA4"/>
    <w:rsid w:val="5C081035"/>
    <w:rsid w:val="5C34030A"/>
    <w:rsid w:val="5C3430E1"/>
    <w:rsid w:val="5C364AE8"/>
    <w:rsid w:val="5C4F1B7F"/>
    <w:rsid w:val="5CA37B13"/>
    <w:rsid w:val="5CBA33E2"/>
    <w:rsid w:val="5CE0366C"/>
    <w:rsid w:val="5CE16460"/>
    <w:rsid w:val="5D2734D0"/>
    <w:rsid w:val="5D764FA6"/>
    <w:rsid w:val="5D98769E"/>
    <w:rsid w:val="5DA36C6C"/>
    <w:rsid w:val="5DAE220C"/>
    <w:rsid w:val="5E0B3C39"/>
    <w:rsid w:val="5E7F6667"/>
    <w:rsid w:val="5E83629B"/>
    <w:rsid w:val="5EE8762E"/>
    <w:rsid w:val="5F0C2831"/>
    <w:rsid w:val="5F392C96"/>
    <w:rsid w:val="5F9167D9"/>
    <w:rsid w:val="5FB316BE"/>
    <w:rsid w:val="5FB33BE0"/>
    <w:rsid w:val="5FD72D43"/>
    <w:rsid w:val="601A56D0"/>
    <w:rsid w:val="60292A6E"/>
    <w:rsid w:val="60575C10"/>
    <w:rsid w:val="607561F9"/>
    <w:rsid w:val="60851757"/>
    <w:rsid w:val="60A53C85"/>
    <w:rsid w:val="60AE372D"/>
    <w:rsid w:val="61040196"/>
    <w:rsid w:val="61137728"/>
    <w:rsid w:val="618525F4"/>
    <w:rsid w:val="61894395"/>
    <w:rsid w:val="61AA459A"/>
    <w:rsid w:val="61C52EF5"/>
    <w:rsid w:val="61C77B93"/>
    <w:rsid w:val="61DD6CE1"/>
    <w:rsid w:val="620665CF"/>
    <w:rsid w:val="621A262A"/>
    <w:rsid w:val="62325AA7"/>
    <w:rsid w:val="624704A9"/>
    <w:rsid w:val="62876F10"/>
    <w:rsid w:val="62A3326C"/>
    <w:rsid w:val="62A4282B"/>
    <w:rsid w:val="62CB4310"/>
    <w:rsid w:val="63444917"/>
    <w:rsid w:val="634A4CD3"/>
    <w:rsid w:val="63DC4C88"/>
    <w:rsid w:val="63F1683C"/>
    <w:rsid w:val="642A5BE2"/>
    <w:rsid w:val="643248A8"/>
    <w:rsid w:val="64496497"/>
    <w:rsid w:val="64696EE8"/>
    <w:rsid w:val="647739CF"/>
    <w:rsid w:val="647D54F1"/>
    <w:rsid w:val="64AC28AC"/>
    <w:rsid w:val="64C26C7C"/>
    <w:rsid w:val="64E75A9F"/>
    <w:rsid w:val="64F91EC3"/>
    <w:rsid w:val="651D2A8C"/>
    <w:rsid w:val="65931A50"/>
    <w:rsid w:val="659417E0"/>
    <w:rsid w:val="65B76ADC"/>
    <w:rsid w:val="65C73B44"/>
    <w:rsid w:val="65FB09BC"/>
    <w:rsid w:val="6612019A"/>
    <w:rsid w:val="66560C4D"/>
    <w:rsid w:val="66627800"/>
    <w:rsid w:val="666872BC"/>
    <w:rsid w:val="667B52A1"/>
    <w:rsid w:val="66BD536A"/>
    <w:rsid w:val="66E07337"/>
    <w:rsid w:val="676D68B5"/>
    <w:rsid w:val="677D389E"/>
    <w:rsid w:val="6788159D"/>
    <w:rsid w:val="67A33167"/>
    <w:rsid w:val="67C9572D"/>
    <w:rsid w:val="68234D8E"/>
    <w:rsid w:val="68257A2F"/>
    <w:rsid w:val="682F46A8"/>
    <w:rsid w:val="68C71474"/>
    <w:rsid w:val="68FE0B03"/>
    <w:rsid w:val="69134619"/>
    <w:rsid w:val="692C0F32"/>
    <w:rsid w:val="699C4207"/>
    <w:rsid w:val="69CB67D8"/>
    <w:rsid w:val="69D503C5"/>
    <w:rsid w:val="6A0F787A"/>
    <w:rsid w:val="6A143118"/>
    <w:rsid w:val="6A2D31DC"/>
    <w:rsid w:val="6A553A73"/>
    <w:rsid w:val="6A6C2ABE"/>
    <w:rsid w:val="6A6C32F2"/>
    <w:rsid w:val="6A930EAF"/>
    <w:rsid w:val="6AB47011"/>
    <w:rsid w:val="6ACC6589"/>
    <w:rsid w:val="6B27355A"/>
    <w:rsid w:val="6B4F179E"/>
    <w:rsid w:val="6B5E01DB"/>
    <w:rsid w:val="6B7C5E88"/>
    <w:rsid w:val="6B9157CC"/>
    <w:rsid w:val="6B9272CC"/>
    <w:rsid w:val="6BAB0340"/>
    <w:rsid w:val="6BB93F0C"/>
    <w:rsid w:val="6BDF653D"/>
    <w:rsid w:val="6BF2454E"/>
    <w:rsid w:val="6BF57DD3"/>
    <w:rsid w:val="6C014815"/>
    <w:rsid w:val="6C395FB4"/>
    <w:rsid w:val="6C5E54AF"/>
    <w:rsid w:val="6CAD4155"/>
    <w:rsid w:val="6D1C20E6"/>
    <w:rsid w:val="6D2D5015"/>
    <w:rsid w:val="6D684FA0"/>
    <w:rsid w:val="6DA9231B"/>
    <w:rsid w:val="6DAF1C81"/>
    <w:rsid w:val="6DF13BFB"/>
    <w:rsid w:val="6E0C6976"/>
    <w:rsid w:val="6E2E0C00"/>
    <w:rsid w:val="6EB072A6"/>
    <w:rsid w:val="6EB33AAD"/>
    <w:rsid w:val="6EE220DE"/>
    <w:rsid w:val="6EEB7A3D"/>
    <w:rsid w:val="6F1B2B08"/>
    <w:rsid w:val="6F217867"/>
    <w:rsid w:val="6F3822B6"/>
    <w:rsid w:val="6F4D69DD"/>
    <w:rsid w:val="6F7200D6"/>
    <w:rsid w:val="6FBA4D40"/>
    <w:rsid w:val="6FCC1FFC"/>
    <w:rsid w:val="6FD025FA"/>
    <w:rsid w:val="6FE01DDD"/>
    <w:rsid w:val="704A2F79"/>
    <w:rsid w:val="70554322"/>
    <w:rsid w:val="70F03058"/>
    <w:rsid w:val="71386A79"/>
    <w:rsid w:val="715E3FB9"/>
    <w:rsid w:val="717A2DEA"/>
    <w:rsid w:val="718239EE"/>
    <w:rsid w:val="719C78E2"/>
    <w:rsid w:val="71B72890"/>
    <w:rsid w:val="71C3518B"/>
    <w:rsid w:val="71F76B14"/>
    <w:rsid w:val="727B7256"/>
    <w:rsid w:val="72A439A3"/>
    <w:rsid w:val="72B64DF7"/>
    <w:rsid w:val="72BD64CD"/>
    <w:rsid w:val="72CC33C6"/>
    <w:rsid w:val="72D134DE"/>
    <w:rsid w:val="735A08D2"/>
    <w:rsid w:val="73646CCC"/>
    <w:rsid w:val="73D429B3"/>
    <w:rsid w:val="744B1FD1"/>
    <w:rsid w:val="74A90636"/>
    <w:rsid w:val="74DE1AB1"/>
    <w:rsid w:val="74F81C42"/>
    <w:rsid w:val="75B51D9F"/>
    <w:rsid w:val="75D10859"/>
    <w:rsid w:val="75E96E60"/>
    <w:rsid w:val="75F24BB9"/>
    <w:rsid w:val="760269DC"/>
    <w:rsid w:val="76817C2B"/>
    <w:rsid w:val="76994526"/>
    <w:rsid w:val="772E542E"/>
    <w:rsid w:val="776B03F9"/>
    <w:rsid w:val="77737272"/>
    <w:rsid w:val="77966CBE"/>
    <w:rsid w:val="7797301C"/>
    <w:rsid w:val="78012B52"/>
    <w:rsid w:val="78476F6A"/>
    <w:rsid w:val="78491FE5"/>
    <w:rsid w:val="7861548E"/>
    <w:rsid w:val="787850B3"/>
    <w:rsid w:val="78954E88"/>
    <w:rsid w:val="78D81CE4"/>
    <w:rsid w:val="78FC7FDB"/>
    <w:rsid w:val="793B452E"/>
    <w:rsid w:val="794C2C0F"/>
    <w:rsid w:val="79687387"/>
    <w:rsid w:val="797B4EEC"/>
    <w:rsid w:val="79921083"/>
    <w:rsid w:val="79CB6D04"/>
    <w:rsid w:val="79FC7092"/>
    <w:rsid w:val="7A1801A6"/>
    <w:rsid w:val="7A1A4084"/>
    <w:rsid w:val="7A2250EE"/>
    <w:rsid w:val="7AC66A6B"/>
    <w:rsid w:val="7ADB33BE"/>
    <w:rsid w:val="7AE462D3"/>
    <w:rsid w:val="7B0454AB"/>
    <w:rsid w:val="7B8B6875"/>
    <w:rsid w:val="7BA00179"/>
    <w:rsid w:val="7BEF7D2B"/>
    <w:rsid w:val="7C0F1A68"/>
    <w:rsid w:val="7C2C361D"/>
    <w:rsid w:val="7C36203C"/>
    <w:rsid w:val="7C40781A"/>
    <w:rsid w:val="7C477587"/>
    <w:rsid w:val="7C4F588A"/>
    <w:rsid w:val="7C55517F"/>
    <w:rsid w:val="7C56760C"/>
    <w:rsid w:val="7CB67D25"/>
    <w:rsid w:val="7CE22E28"/>
    <w:rsid w:val="7D09481E"/>
    <w:rsid w:val="7D2A75E5"/>
    <w:rsid w:val="7D6000FE"/>
    <w:rsid w:val="7D603DDC"/>
    <w:rsid w:val="7D7539AD"/>
    <w:rsid w:val="7D755AD9"/>
    <w:rsid w:val="7DB3377B"/>
    <w:rsid w:val="7DBD5329"/>
    <w:rsid w:val="7DC56028"/>
    <w:rsid w:val="7DF21569"/>
    <w:rsid w:val="7E09734B"/>
    <w:rsid w:val="7E0B258A"/>
    <w:rsid w:val="7E825476"/>
    <w:rsid w:val="7EA728A3"/>
    <w:rsid w:val="7EAF7788"/>
    <w:rsid w:val="7EBF5F9F"/>
    <w:rsid w:val="7ECA628E"/>
    <w:rsid w:val="7EEF6FAD"/>
    <w:rsid w:val="7EFC2EBD"/>
    <w:rsid w:val="7F273130"/>
    <w:rsid w:val="7F461356"/>
    <w:rsid w:val="7F61324E"/>
    <w:rsid w:val="7F7546D6"/>
    <w:rsid w:val="7F917298"/>
    <w:rsid w:val="7FB0002F"/>
    <w:rsid w:val="7FCF705C"/>
    <w:rsid w:val="7FD002DB"/>
    <w:rsid w:val="7FDC188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qFormat="1" w:uiPriority="99" w:semiHidden="0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qFormat="1" w:unhideWhenUsed="0" w:uiPriority="0" w:semiHidden="0" w:name="Body Text Indent 2"/>
    <w:lsdException w:qFormat="1" w:uiPriority="99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59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autoRedefine/>
    <w:qFormat/>
    <w:uiPriority w:val="0"/>
    <w:pPr>
      <w:spacing w:before="240" w:beforeLines="100" w:after="240" w:afterLines="100"/>
      <w:jc w:val="both"/>
    </w:pPr>
    <w:rPr>
      <w:rFonts w:ascii="Times New Roman" w:hAnsi="Times New Roman" w:eastAsia="serif" w:cs="Times New Roman"/>
      <w:b/>
      <w:bCs/>
      <w:sz w:val="22"/>
      <w:szCs w:val="22"/>
      <w:shd w:val="clear" w:color="auto" w:fill="FFFFFF"/>
      <w:lang w:val="pt-BR" w:eastAsia="pt-BR" w:bidi="ar-SA"/>
    </w:rPr>
  </w:style>
  <w:style w:type="paragraph" w:styleId="2">
    <w:name w:val="heading 1"/>
    <w:basedOn w:val="1"/>
    <w:next w:val="1"/>
    <w:link w:val="50"/>
    <w:autoRedefine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 w:val="0"/>
      <w:bCs w:val="0"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25"/>
    <w:autoRedefine/>
    <w:qFormat/>
    <w:uiPriority w:val="0"/>
    <w:pPr>
      <w:keepNext/>
      <w:ind w:left="5529" w:hanging="426"/>
      <w:outlineLvl w:val="1"/>
    </w:pPr>
    <w:rPr>
      <w:b w:val="0"/>
      <w:smallCaps/>
      <w:sz w:val="26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Strong"/>
    <w:basedOn w:val="4"/>
    <w:autoRedefine/>
    <w:qFormat/>
    <w:uiPriority w:val="22"/>
    <w:rPr>
      <w:b/>
      <w:bCs/>
    </w:rPr>
  </w:style>
  <w:style w:type="character" w:styleId="7">
    <w:name w:val="Emphasis"/>
    <w:autoRedefine/>
    <w:qFormat/>
    <w:uiPriority w:val="20"/>
    <w:rPr>
      <w:i/>
      <w:iCs/>
    </w:rPr>
  </w:style>
  <w:style w:type="character" w:styleId="8">
    <w:name w:val="footnote reference"/>
    <w:basedOn w:val="4"/>
    <w:autoRedefine/>
    <w:semiHidden/>
    <w:qFormat/>
    <w:uiPriority w:val="0"/>
    <w:rPr>
      <w:vertAlign w:val="superscript"/>
    </w:rPr>
  </w:style>
  <w:style w:type="character" w:styleId="9">
    <w:name w:val="Hyperlink"/>
    <w:autoRedefine/>
    <w:qFormat/>
    <w:uiPriority w:val="0"/>
    <w:rPr>
      <w:color w:val="0000FF"/>
    </w:rPr>
  </w:style>
  <w:style w:type="paragraph" w:styleId="10">
    <w:name w:val="Body Text"/>
    <w:basedOn w:val="1"/>
    <w:link w:val="30"/>
    <w:autoRedefine/>
    <w:unhideWhenUsed/>
    <w:qFormat/>
    <w:uiPriority w:val="99"/>
    <w:pPr>
      <w:spacing w:after="120"/>
    </w:pPr>
    <w:rPr>
      <w:sz w:val="20"/>
    </w:rPr>
  </w:style>
  <w:style w:type="paragraph" w:styleId="11">
    <w:name w:val="Block Text"/>
    <w:basedOn w:val="1"/>
    <w:autoRedefine/>
    <w:qFormat/>
    <w:uiPriority w:val="0"/>
    <w:pPr>
      <w:ind w:left="709" w:right="708" w:firstLine="284"/>
    </w:pPr>
    <w:rPr>
      <w:sz w:val="26"/>
    </w:rPr>
  </w:style>
  <w:style w:type="paragraph" w:styleId="12">
    <w:name w:val="Body Text Indent 2"/>
    <w:basedOn w:val="1"/>
    <w:link w:val="26"/>
    <w:autoRedefine/>
    <w:qFormat/>
    <w:uiPriority w:val="0"/>
    <w:pPr>
      <w:ind w:firstLine="851"/>
    </w:pPr>
  </w:style>
  <w:style w:type="paragraph" w:styleId="13">
    <w:name w:val="Title"/>
    <w:basedOn w:val="1"/>
    <w:autoRedefine/>
    <w:qFormat/>
    <w:uiPriority w:val="0"/>
    <w:pPr>
      <w:jc w:val="center"/>
    </w:pPr>
    <w:rPr>
      <w:b w:val="0"/>
      <w:i/>
      <w:sz w:val="30"/>
    </w:rPr>
  </w:style>
  <w:style w:type="paragraph" w:styleId="14">
    <w:name w:val="Normal (Web)"/>
    <w:basedOn w:val="1"/>
    <w:autoRedefine/>
    <w:unhideWhenUsed/>
    <w:qFormat/>
    <w:uiPriority w:val="99"/>
    <w:pPr>
      <w:spacing w:beforeAutospacing="1" w:afterAutospacing="1"/>
    </w:pPr>
    <w:rPr>
      <w:bCs w:val="0"/>
      <w:color w:val="000000" w:themeColor="text1"/>
      <w:sz w:val="24"/>
      <w:szCs w:val="24"/>
      <w14:textFill>
        <w14:solidFill>
          <w14:schemeClr w14:val="tx1"/>
        </w14:solidFill>
      </w14:textFill>
    </w:rPr>
  </w:style>
  <w:style w:type="paragraph" w:styleId="15">
    <w:name w:val="Body Text 2"/>
    <w:basedOn w:val="1"/>
    <w:autoRedefine/>
    <w:qFormat/>
    <w:uiPriority w:val="0"/>
    <w:pPr>
      <w:tabs>
        <w:tab w:val="left" w:pos="1418"/>
      </w:tabs>
      <w:spacing w:line="360" w:lineRule="auto"/>
    </w:pPr>
    <w:rPr>
      <w:color w:val="000000"/>
    </w:rPr>
  </w:style>
  <w:style w:type="paragraph" w:styleId="16">
    <w:name w:val="header"/>
    <w:basedOn w:val="1"/>
    <w:link w:val="23"/>
    <w:autoRedefine/>
    <w:unhideWhenUsed/>
    <w:qFormat/>
    <w:uiPriority w:val="99"/>
    <w:pPr>
      <w:tabs>
        <w:tab w:val="center" w:pos="4252"/>
        <w:tab w:val="right" w:pos="8504"/>
      </w:tabs>
    </w:pPr>
  </w:style>
  <w:style w:type="paragraph" w:styleId="17">
    <w:name w:val="footer"/>
    <w:basedOn w:val="1"/>
    <w:link w:val="33"/>
    <w:autoRedefine/>
    <w:unhideWhenUsed/>
    <w:qFormat/>
    <w:uiPriority w:val="99"/>
    <w:pPr>
      <w:tabs>
        <w:tab w:val="center" w:pos="4252"/>
        <w:tab w:val="right" w:pos="8504"/>
      </w:tabs>
    </w:pPr>
  </w:style>
  <w:style w:type="paragraph" w:styleId="18">
    <w:name w:val="Body Text Indent 3"/>
    <w:basedOn w:val="1"/>
    <w:link w:val="35"/>
    <w:autoRedefine/>
    <w:unhideWhenUsed/>
    <w:qFormat/>
    <w:uiPriority w:val="99"/>
    <w:pPr>
      <w:spacing w:after="120"/>
      <w:ind w:left="283"/>
    </w:pPr>
    <w:rPr>
      <w:sz w:val="16"/>
      <w:szCs w:val="16"/>
    </w:rPr>
  </w:style>
  <w:style w:type="paragraph" w:styleId="19">
    <w:name w:val="Balloon Text"/>
    <w:basedOn w:val="1"/>
    <w:link w:val="24"/>
    <w:autoRedefine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20">
    <w:name w:val="footnote text"/>
    <w:basedOn w:val="1"/>
    <w:autoRedefine/>
    <w:semiHidden/>
    <w:qFormat/>
    <w:uiPriority w:val="0"/>
  </w:style>
  <w:style w:type="paragraph" w:styleId="21">
    <w:name w:val="List Bullet"/>
    <w:basedOn w:val="1"/>
    <w:autoRedefine/>
    <w:unhideWhenUsed/>
    <w:qFormat/>
    <w:uiPriority w:val="99"/>
    <w:pPr>
      <w:numPr>
        <w:ilvl w:val="0"/>
        <w:numId w:val="1"/>
      </w:numPr>
      <w:contextualSpacing/>
    </w:pPr>
    <w:rPr>
      <w:szCs w:val="24"/>
    </w:rPr>
  </w:style>
  <w:style w:type="paragraph" w:styleId="22">
    <w:name w:val="Body Text Indent"/>
    <w:basedOn w:val="1"/>
    <w:link w:val="29"/>
    <w:autoRedefine/>
    <w:unhideWhenUsed/>
    <w:qFormat/>
    <w:uiPriority w:val="99"/>
    <w:pPr>
      <w:spacing w:after="120"/>
      <w:ind w:left="283"/>
    </w:pPr>
  </w:style>
  <w:style w:type="character" w:customStyle="1" w:styleId="23">
    <w:name w:val="Cabeçalho Char"/>
    <w:basedOn w:val="4"/>
    <w:link w:val="16"/>
    <w:autoRedefine/>
    <w:qFormat/>
    <w:uiPriority w:val="99"/>
    <w:rPr>
      <w:rFonts w:ascii="Times New Roman" w:hAnsi="Times New Roman" w:eastAsia="Times New Roman" w:cs="Times New Roman"/>
      <w:sz w:val="24"/>
      <w:szCs w:val="20"/>
      <w:lang w:eastAsia="pt-BR"/>
    </w:rPr>
  </w:style>
  <w:style w:type="character" w:customStyle="1" w:styleId="24">
    <w:name w:val="Texto de balão Char"/>
    <w:basedOn w:val="4"/>
    <w:link w:val="19"/>
    <w:autoRedefine/>
    <w:semiHidden/>
    <w:qFormat/>
    <w:uiPriority w:val="99"/>
    <w:rPr>
      <w:rFonts w:ascii="Tahoma" w:hAnsi="Tahoma" w:eastAsia="Times New Roman" w:cs="Tahoma"/>
      <w:sz w:val="16"/>
      <w:szCs w:val="16"/>
      <w:lang w:eastAsia="pt-BR"/>
    </w:rPr>
  </w:style>
  <w:style w:type="character" w:customStyle="1" w:styleId="25">
    <w:name w:val="Título 2 Char"/>
    <w:basedOn w:val="4"/>
    <w:link w:val="3"/>
    <w:autoRedefine/>
    <w:qFormat/>
    <w:uiPriority w:val="0"/>
    <w:rPr>
      <w:rFonts w:ascii="Times New Roman" w:hAnsi="Times New Roman" w:eastAsia="Times New Roman" w:cs="Times New Roman"/>
      <w:b/>
      <w:smallCaps/>
      <w:sz w:val="26"/>
      <w:szCs w:val="20"/>
      <w:lang w:eastAsia="pt-BR"/>
    </w:rPr>
  </w:style>
  <w:style w:type="character" w:customStyle="1" w:styleId="26">
    <w:name w:val="Recuo de corpo de texto 2 Char"/>
    <w:basedOn w:val="4"/>
    <w:link w:val="12"/>
    <w:autoRedefine/>
    <w:qFormat/>
    <w:uiPriority w:val="0"/>
    <w:rPr>
      <w:rFonts w:ascii="Times New Roman" w:hAnsi="Times New Roman" w:eastAsia="Times New Roman" w:cs="Times New Roman"/>
      <w:sz w:val="24"/>
      <w:szCs w:val="20"/>
      <w:lang w:eastAsia="pt-BR"/>
    </w:rPr>
  </w:style>
  <w:style w:type="paragraph" w:styleId="27">
    <w:name w:val="No Spacing"/>
    <w:autoRedefine/>
    <w:qFormat/>
    <w:uiPriority w:val="1"/>
    <w:rPr>
      <w:rFonts w:ascii="Times New Roman" w:hAnsi="Times New Roman" w:eastAsia="Times New Roman" w:cs="Times New Roman"/>
      <w:sz w:val="24"/>
      <w:lang w:val="pt-BR" w:eastAsia="pt-BR" w:bidi="ar-SA"/>
    </w:rPr>
  </w:style>
  <w:style w:type="paragraph" w:customStyle="1" w:styleId="28">
    <w:name w:val="Corpo de texto 21"/>
    <w:basedOn w:val="1"/>
    <w:autoRedefine/>
    <w:qFormat/>
    <w:uiPriority w:val="0"/>
    <w:pPr>
      <w:ind w:left="5103"/>
    </w:pPr>
    <w:rPr>
      <w:rFonts w:ascii="Arial" w:hAnsi="Arial"/>
    </w:rPr>
  </w:style>
  <w:style w:type="character" w:customStyle="1" w:styleId="29">
    <w:name w:val="Recuo de corpo de texto Char"/>
    <w:basedOn w:val="4"/>
    <w:link w:val="22"/>
    <w:autoRedefine/>
    <w:qFormat/>
    <w:uiPriority w:val="99"/>
    <w:rPr>
      <w:rFonts w:ascii="Times New Roman" w:hAnsi="Times New Roman" w:eastAsia="Times New Roman" w:cs="Times New Roman"/>
      <w:sz w:val="24"/>
      <w:szCs w:val="20"/>
      <w:lang w:eastAsia="pt-BR"/>
    </w:rPr>
  </w:style>
  <w:style w:type="character" w:customStyle="1" w:styleId="30">
    <w:name w:val="Corpo de texto Char"/>
    <w:basedOn w:val="4"/>
    <w:link w:val="10"/>
    <w:autoRedefine/>
    <w:qFormat/>
    <w:uiPriority w:val="99"/>
    <w:rPr>
      <w:rFonts w:ascii="Times New Roman" w:hAnsi="Times New Roman" w:eastAsia="Times New Roman" w:cs="Times New Roman"/>
      <w:sz w:val="20"/>
      <w:szCs w:val="20"/>
      <w:lang w:eastAsia="pt-BR"/>
    </w:rPr>
  </w:style>
  <w:style w:type="paragraph" w:customStyle="1" w:styleId="31">
    <w:name w:val="Default"/>
    <w:autoRedefine/>
    <w:qFormat/>
    <w:uiPriority w:val="0"/>
    <w:pPr>
      <w:autoSpaceDE w:val="0"/>
      <w:autoSpaceDN w:val="0"/>
      <w:adjustRightInd w:val="0"/>
    </w:pPr>
    <w:rPr>
      <w:rFonts w:ascii="Arial" w:hAnsi="Arial" w:cs="Arial" w:eastAsiaTheme="minorEastAsia"/>
      <w:color w:val="000000"/>
      <w:sz w:val="24"/>
      <w:szCs w:val="24"/>
      <w:lang w:val="pt-BR" w:eastAsia="pt-BR" w:bidi="ar-SA"/>
    </w:rPr>
  </w:style>
  <w:style w:type="paragraph" w:customStyle="1" w:styleId="32">
    <w:name w:val="Corpo de texto recuado"/>
    <w:basedOn w:val="1"/>
    <w:autoRedefine/>
    <w:unhideWhenUsed/>
    <w:qFormat/>
    <w:uiPriority w:val="99"/>
    <w:pPr>
      <w:spacing w:after="120" w:line="276" w:lineRule="auto"/>
      <w:ind w:left="283"/>
    </w:pPr>
    <w:rPr>
      <w:rFonts w:ascii="Calibri" w:hAnsi="Calibri" w:eastAsia="Calibri"/>
      <w:sz w:val="20"/>
    </w:rPr>
  </w:style>
  <w:style w:type="character" w:customStyle="1" w:styleId="33">
    <w:name w:val="Rodapé Char"/>
    <w:basedOn w:val="4"/>
    <w:link w:val="17"/>
    <w:autoRedefine/>
    <w:qFormat/>
    <w:uiPriority w:val="99"/>
    <w:rPr>
      <w:rFonts w:ascii="Times New Roman" w:hAnsi="Times New Roman" w:eastAsia="Times New Roman" w:cs="Times New Roman"/>
      <w:sz w:val="24"/>
      <w:szCs w:val="20"/>
      <w:lang w:eastAsia="pt-BR"/>
    </w:rPr>
  </w:style>
  <w:style w:type="paragraph" w:styleId="34">
    <w:name w:val="List Paragraph"/>
    <w:basedOn w:val="1"/>
    <w:autoRedefine/>
    <w:qFormat/>
    <w:uiPriority w:val="34"/>
    <w:pPr>
      <w:ind w:left="708"/>
    </w:pPr>
  </w:style>
  <w:style w:type="character" w:customStyle="1" w:styleId="35">
    <w:name w:val="Recuo de corpo de texto 3 Char"/>
    <w:basedOn w:val="4"/>
    <w:link w:val="18"/>
    <w:autoRedefine/>
    <w:qFormat/>
    <w:uiPriority w:val="99"/>
    <w:rPr>
      <w:rFonts w:ascii="Times New Roman" w:hAnsi="Times New Roman" w:eastAsia="Times New Roman" w:cs="Times New Roman"/>
      <w:sz w:val="16"/>
      <w:szCs w:val="16"/>
      <w:lang w:eastAsia="pt-BR"/>
    </w:rPr>
  </w:style>
  <w:style w:type="paragraph" w:customStyle="1" w:styleId="36">
    <w:name w:val="Voto"/>
    <w:basedOn w:val="1"/>
    <w:autoRedefine/>
    <w:qFormat/>
    <w:uiPriority w:val="99"/>
    <w:pPr>
      <w:spacing w:line="360" w:lineRule="atLeast"/>
    </w:pPr>
    <w:rPr>
      <w:rFonts w:ascii="Arial" w:hAnsi="Arial" w:cs="Arial"/>
      <w:szCs w:val="24"/>
    </w:rPr>
  </w:style>
  <w:style w:type="paragraph" w:customStyle="1" w:styleId="37">
    <w:name w:val="ydp3e392635msonormal"/>
    <w:basedOn w:val="1"/>
    <w:autoRedefine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38">
    <w:name w:val="Standard"/>
    <w:autoRedefine/>
    <w:qFormat/>
    <w:uiPriority w:val="0"/>
    <w:pPr>
      <w:widowControl w:val="0"/>
      <w:suppressAutoHyphens/>
      <w:autoSpaceDN w:val="0"/>
      <w:spacing w:after="200" w:line="276" w:lineRule="auto"/>
      <w:textAlignment w:val="baseline"/>
    </w:pPr>
    <w:rPr>
      <w:rFonts w:ascii="Times New Roman" w:hAnsi="Times New Roman" w:eastAsia="SimSun" w:cs="Mangal"/>
      <w:kern w:val="3"/>
      <w:sz w:val="24"/>
      <w:szCs w:val="24"/>
      <w:lang w:val="pt-BR" w:eastAsia="zh-CN" w:bidi="hi-IN"/>
    </w:rPr>
  </w:style>
  <w:style w:type="paragraph" w:customStyle="1" w:styleId="39">
    <w:name w:val="ydpc01e929cmsonormal"/>
    <w:basedOn w:val="1"/>
    <w:autoRedefine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40">
    <w:name w:val="ydpb52f307dmsonormal"/>
    <w:basedOn w:val="1"/>
    <w:autoRedefine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41">
    <w:name w:val="ydpd6df8ff2msonormal"/>
    <w:basedOn w:val="1"/>
    <w:autoRedefine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42">
    <w:name w:val="ydp1b7b43bcmsonormal"/>
    <w:basedOn w:val="1"/>
    <w:autoRedefine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43">
    <w:name w:val="ydpb6d2bc4fmsonormal"/>
    <w:basedOn w:val="1"/>
    <w:autoRedefine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44">
    <w:name w:val="yiv2702264202ydp97df9ba4msonormal"/>
    <w:basedOn w:val="1"/>
    <w:autoRedefine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45">
    <w:name w:val="ydp2909a258yiv9290272251ydpe55fa283msonormal"/>
    <w:basedOn w:val="1"/>
    <w:autoRedefine/>
    <w:qFormat/>
    <w:uiPriority w:val="0"/>
    <w:pPr>
      <w:spacing w:before="100" w:beforeAutospacing="1" w:after="100" w:afterAutospacing="1"/>
    </w:pPr>
    <w:rPr>
      <w:szCs w:val="24"/>
    </w:rPr>
  </w:style>
  <w:style w:type="character" w:customStyle="1" w:styleId="46">
    <w:name w:val="apple-converted-space"/>
    <w:basedOn w:val="4"/>
    <w:autoRedefine/>
    <w:qFormat/>
    <w:uiPriority w:val="0"/>
  </w:style>
  <w:style w:type="paragraph" w:customStyle="1" w:styleId="47">
    <w:name w:val="ydp9e02a105msonormal"/>
    <w:basedOn w:val="1"/>
    <w:autoRedefine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48">
    <w:name w:val="ydp3a6f10ffmsonormal"/>
    <w:basedOn w:val="1"/>
    <w:autoRedefine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49">
    <w:name w:val="ydp360cc9a6msonormal"/>
    <w:basedOn w:val="1"/>
    <w:autoRedefine/>
    <w:qFormat/>
    <w:uiPriority w:val="0"/>
    <w:pPr>
      <w:spacing w:before="100" w:beforeAutospacing="1" w:after="100" w:afterAutospacing="1"/>
    </w:pPr>
    <w:rPr>
      <w:szCs w:val="24"/>
    </w:rPr>
  </w:style>
  <w:style w:type="character" w:customStyle="1" w:styleId="50">
    <w:name w:val="Título 1 Char"/>
    <w:basedOn w:val="4"/>
    <w:link w:val="2"/>
    <w:autoRedefine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  <w:lang w:eastAsia="pt-BR"/>
    </w:rPr>
  </w:style>
  <w:style w:type="paragraph" w:customStyle="1" w:styleId="51">
    <w:name w:val="Parágrafo da Lista1"/>
    <w:basedOn w:val="1"/>
    <w:autoRedefine/>
    <w:qFormat/>
    <w:uiPriority w:val="0"/>
    <w:pPr>
      <w:suppressAutoHyphens/>
      <w:spacing w:after="200" w:line="276" w:lineRule="auto"/>
      <w:ind w:left="720"/>
    </w:pPr>
    <w:rPr>
      <w:rFonts w:ascii="Calibri" w:hAnsi="Calibri" w:eastAsia="SimSun" w:cs="Calibri"/>
      <w:lang w:eastAsia="zh-CN"/>
    </w:rPr>
  </w:style>
  <w:style w:type="paragraph" w:customStyle="1" w:styleId="52">
    <w:name w:val="Parágrafo da Lista2"/>
    <w:basedOn w:val="1"/>
    <w:autoRedefine/>
    <w:qFormat/>
    <w:uiPriority w:val="0"/>
    <w:pPr>
      <w:suppressAutoHyphens/>
      <w:spacing w:after="200" w:line="276" w:lineRule="auto"/>
      <w:ind w:left="720"/>
    </w:pPr>
    <w:rPr>
      <w:rFonts w:ascii="Calibri" w:hAnsi="Calibri" w:eastAsia="SimSun" w:cs="Calibri"/>
      <w:lang w:eastAsia="zh-CN"/>
    </w:rPr>
  </w:style>
  <w:style w:type="paragraph" w:customStyle="1" w:styleId="53">
    <w:name w:val="List Paragraph2"/>
    <w:basedOn w:val="1"/>
    <w:autoRedefine/>
    <w:qFormat/>
    <w:uiPriority w:val="0"/>
    <w:pPr>
      <w:suppressAutoHyphens/>
      <w:spacing w:after="200" w:line="276" w:lineRule="auto"/>
      <w:ind w:left="720"/>
    </w:pPr>
    <w:rPr>
      <w:rFonts w:ascii="Calibri" w:hAnsi="Calibri" w:eastAsia="SimSun" w:cs="Calibri"/>
      <w:lang w:eastAsia="zh-CN"/>
    </w:rPr>
  </w:style>
  <w:style w:type="paragraph" w:customStyle="1" w:styleId="54">
    <w:name w:val="trt0xe"/>
    <w:basedOn w:val="1"/>
    <w:autoRedefine/>
    <w:qFormat/>
    <w:uiPriority w:val="0"/>
    <w:pPr>
      <w:spacing w:before="100" w:beforeAutospacing="1" w:after="100" w:afterAutospacing="1"/>
    </w:pPr>
    <w:rPr>
      <w:szCs w:val="24"/>
    </w:rPr>
  </w:style>
  <w:style w:type="paragraph" w:customStyle="1" w:styleId="55">
    <w:name w:val="Parágrafo da Lista4"/>
    <w:basedOn w:val="1"/>
    <w:autoRedefine/>
    <w:qFormat/>
    <w:uiPriority w:val="0"/>
    <w:pPr>
      <w:suppressAutoHyphens/>
      <w:spacing w:after="200" w:line="276" w:lineRule="auto"/>
      <w:ind w:left="720"/>
    </w:pPr>
    <w:rPr>
      <w:rFonts w:ascii="Calibri" w:hAnsi="Calibri" w:eastAsia="SimSun" w:cs="Calibri"/>
      <w:lang w:eastAsia="zh-CN"/>
    </w:rPr>
  </w:style>
  <w:style w:type="paragraph" w:customStyle="1" w:styleId="56">
    <w:name w:val="Parágrafo da Lista3"/>
    <w:basedOn w:val="1"/>
    <w:autoRedefine/>
    <w:qFormat/>
    <w:uiPriority w:val="0"/>
    <w:pPr>
      <w:suppressAutoHyphens/>
      <w:spacing w:after="200" w:line="276" w:lineRule="auto"/>
      <w:ind w:left="720"/>
    </w:pPr>
    <w:rPr>
      <w:rFonts w:ascii="Calibri" w:hAnsi="Calibri" w:eastAsia="SimSun" w:cs="Calibri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FB5D0A-3CAD-4799-B8CD-0ADB6BB7B3D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-</Company>
  <Pages>2</Pages>
  <Words>173</Words>
  <Characters>940</Characters>
  <Lines>7</Lines>
  <Paragraphs>2</Paragraphs>
  <TotalTime>19</TotalTime>
  <ScaleCrop>false</ScaleCrop>
  <LinksUpToDate>false</LinksUpToDate>
  <CharactersWithSpaces>1111</CharactersWithSpaces>
  <Application>WPS Office_12.2.0.17562_F1E327BC-269C-435d-A152-05C5408002CA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2024-08-09T18:23:00Z</dcterms:created>
  <dc:creator>User</dc:creator>
  <cp:lastModifiedBy>Camara de Vereadores de Santo </cp:lastModifiedBy>
  <cp:lastPrinted>2024-08-26T11:53:20Z</cp:lastPrinted>
  <dcterms:modified xsi:type="dcterms:W3CDTF">2024-08-26T12:28:58Z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1046-12.2.0.17562</vt:lpwstr>
  </property>
  <property fmtid="{D5CDD505-2E9C-101B-9397-08002B2CF9AE}" pid="3" name="ICV">
    <vt:lpwstr>DE0D1F629EB745E287FA9E56C01E7F7A_13</vt:lpwstr>
  </property>
</Properties>
</file>