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PROJETO DE RESOLUÇÃO Nº 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1, DE 16 DE FEVEREIRO 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DE 20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35" w:leftChars="0"/>
        <w:jc w:val="both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Altera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os artigos nº  18, 43, 50, 58, 59, 64, 65, 70, 159, 161, 162 e 163 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d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o Regimento Interno da Câmara de Vereadores de Santo Cristo/RS, de 23 de dezembro de 2022.</w:t>
      </w:r>
      <w:bookmarkStart w:id="0" w:name="_GoBack"/>
      <w:bookmarkEnd w:id="0"/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35" w:leftChars="0"/>
        <w:jc w:val="both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1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º Fica alterad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o o inciso VII, do artigo 18,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(...)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VII – apresentar-se devidamente trajado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e postar-se com respeito e decoro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Para as sessões ordinárias e extraordinárias: traje alto esporte masculino: camisa ou camiseta personalizada da Câmara, camisa polo, calça jeans ou social, camisa social. Traje alto esporte feminino:  camisa ou camiseta personalizada da Câmara, camisa polo, calça jeans ou social, camisa social, vestido social, vestido e blusa sem decote exagerado ou transparência).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Para as sessões solenes e especiais: traje social masculino: terno e gravata. Traje feminino: vestido ou alfaiataria.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(...)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2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º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Fica alterad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a a alínea h, do inciso II, §1º, do artigo 43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Art. 43. O Presidente dirigirá, ordenará a despesa e representará a Câmara Municipal, nos termos da Lei Orgânica do Município e deste Regimento Interno.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§ 1º Compete ao Presidente: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>(...)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II – quanto às proposições: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>(...)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h) encaminhar ao Prefeito, em até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>três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 dias úteis,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 xml:space="preserve">a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redação final de projeto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 xml:space="preserve">elaborada pela Comissão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de Constituição, Justiça e Redação Final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>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>que tenha sido aprovad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>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 xml:space="preserve"> em Plenário, com a absorção das emendas, se for o caso, sob a forma de autógrafo legislativo, para sanção ou veto;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/>
        </w:rPr>
        <w:t>(...)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3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º  Fica alterado o caput do artigo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50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Art. 50.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Para o primeiro ano de c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ada Sessão Legislativa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cada Bancada indicará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na sessão preparatória, um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Líder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e Vice-líder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que falará oficialmente por ela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.  Nos anos subsequentes, n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a última sessão ordinária do ano legislativ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cada Bancada indicará  um Líder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e Vice-líder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para o período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subsequente, exceto no último ano.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(...)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4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º  Fica alterado o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 § 4º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do artigo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58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(...)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 4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º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Os integrantes titulares e suplentes da Comissão de Constituição,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Justiça e Redação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Final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e Comissão de Orçamento, Finanças e Tributação, serão escolhidos na primeira sessão ordinária seguinte à da posse da nova Mesa Diretora, a partir da indicação de cada Bancada,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respeitada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, tanto quanto possível,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a proporcionalidade partidária.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As respectivas Comissões serão formadas por 04 (quatro) membros, tendo um presidente, um vice-presidente, um relator e membro, sendo os cargos designados na primeira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reunião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.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(...)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5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º  Fica alterado o caput do artigo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59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Art. 59. As Comissões reunir-se-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ão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ordinariamente nas segundas-feiras, às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17h e 30min.,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sendo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que quando houver matéria que necessite de tramitação pelo rito de urgência, as reuniões serão às 14h. 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Após cada reunião, lavrar-se-á ata resumindo-se os assuntos abordados.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6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º  Fica alterado o caput do artigo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64, §2º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§2º A Comissão de Constituição, Justiça e Redação Final, reunir-se-á ordinariamente nas segundas-feiras,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às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17h e 30min.,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sendo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que quando houver matéria que necessite de tramitação pelo rito de urgência, as reuniões serão às 14h. 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Após cada reunião, lavrar-se-á ata resumindo-se os assuntos abordados.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7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º  Fica alterado o caput do artigo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65, Parágrafo único,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Parágrafo único. A Comissão de Orçamento, Finanças e Tributação reunir-se-á ordinariamente nas segundas-feiras,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às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17h e 30min.,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sendo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que quando houver matéria que necessite de tramitação pelo rito de urgência, as reuniões serão às 14h. 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Após cada reunião, lavrar-se-á ata resumindo-se os assuntos abordados.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b w:val="0"/>
          <w:bCs w:val="0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Art. 8º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Fica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 alterado o artigo 70 do Regimento Interno da Câmara de Vereadores de Santo Cristo, de 23 de dezembro de 2022, o qual passa a vigorar com a seguinte redação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: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Art. 70. A primeira reunião ordinária da Comissão será presidida pelo mais idoso de seus integrantes e se destina à designação do presidente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,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vice-presidente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, relator e membro, com a aprovação da maioria dos integrantes.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Art. 9º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Fica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 alterado o inciso II do artigo 159 do Regimento Interno da Câmara de Vereadores de Santo Cristo, de 23 de dezembro de 2022, o qual passa a vigorar com a seguinte redação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: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Art.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159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.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Projeto de Decreto Legislativo é a proposição que se destina a regulamentar matéria de exclusiva competência da Câmara.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(...)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jc w:val="left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jc w:val="left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II - autorização para o prefeito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e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vice-prefeito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ausentar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em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-se do município, ou licenciar-se;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(...)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jc w:val="left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Art. 10.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Fica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 alterado o artigo 161 do Regimento Interno da Câmara de Vereadores de Santo Cristo, de 23 de dezembro de 2022, com a inclusão do §3º, o qual passa a vigorar com a seguinte redação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: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Art. 161. Indicação é a proposição em que o Vereador sugere medidas de interesse público ao Poder Executivo Municipal, relacionadas a políticas públicas, programas de governo ou proposição de matérias legislativas que sejam privativas do Prefeito.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 1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º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Recebida e protocolada, a indicação será divulgada e apresentada na sessão ordinária imediata, sendo votada na sessão ordinária subsequente.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º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A indicação quando aprovada por maioria simples dos Vereadores, será publicada, divulgada, inclusive por meios eletrônicos, com consequente envio, pelo Presidente, ao Prefeito.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3º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>O proposto através da indicação deixará de ser encaminhado caso reprovado pelo Plenário sob a alegação de que a matéria seja contrária ao interesse público, redigid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em termos não parlamentares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 e/ou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seja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similar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a outr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que já tenha sido apreciad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na mesma sessão legislativa,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 que contenha mais de um assunto na mesma indicação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ou declarad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inconstitucional.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Art. 11.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>Fica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 alterado o artigo 162 do Regimento Interno da Câmara de Vereadores de Santo Cristo, de 23 de dezembro de 2022, com a inclusão do § 4º, o qual passa a vigorar com a seguinte redação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: 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Art. 162. Pedido de Providência é o requerimento proposto por Vereador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para reparos urbanos, consertos de equipamentos públicos ou melhorias sociais na cidade e no interior do Município.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 1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º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O Pedido de Providência poderá ser dirigido ao Prefeito ou a outros órgãos estaduais, federais ou concessionárias de serviço público com atuação no Município.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 2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º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Recebido e protocolado o Pedido de Providência será apresentado e votado na sessão ordinária imediata, na qual será lido pelo Vereador autor, tendo este, um minuto para justificação do pedido e mais um minuto para cada vereador argumentar sobre o seu voto.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 3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º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Após ser aprovado por maioria simples dos Vereadores o mesmo será publicado, divulgado, inclusive por meios eletrônicos, com consequente envio, pelo Presidente, ao seu destino.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§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4º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O proposto através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do pedido de providências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deixará de ser encaminhado caso reprovado pelo Plenário sob a alegação de que a matéria seja contrária ao interesse público, redigid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em termos não parlamentares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 e/ou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seja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similar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a outr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que já tenha sido apreciad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na mesma sessão legislativa,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 que contenha mais de um assunto no mesmo pedido de providências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ou declarad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o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 inconstitucional.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yellow"/>
          <w:lang w:val="pt-BR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none"/>
          <w:lang w:val="pt-BR"/>
        </w:rPr>
        <w:t>Art. 12.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none"/>
        </w:rPr>
        <w:t xml:space="preserve"> Fic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a alterado o caput do artigo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163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>do Regimento Interno da Câmara de Vereadores de Santo Cristo, de 23 de dezembro de 2022, o qual passa a vigorar com a seguinte redação: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Art. 163. Ao Prefeito, como chefe da Administração, cabe executar as deliberações e responder às proposições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deliberativas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 xml:space="preserve"> e 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não deliberativas emanadas pela Câmara de Vereadores, nos prazos e formas estabelecid</w:t>
      </w:r>
      <w:r>
        <w:rPr>
          <w:rFonts w:hint="default" w:ascii="Calibri" w:hAnsi="Calibri" w:eastAsia="SimSun" w:cs="Calibri"/>
          <w:b w:val="0"/>
          <w:bCs w:val="0"/>
          <w:i/>
          <w:iCs/>
          <w:color w:val="000000"/>
          <w:kern w:val="0"/>
          <w:sz w:val="24"/>
          <w:szCs w:val="24"/>
          <w:lang w:val="pt-BR" w:eastAsia="zh-CN" w:bidi="ar"/>
        </w:rPr>
        <w:t>os: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 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</w:rPr>
        <w:t xml:space="preserve">(...)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300" w:firstLineChars="125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25"/>
        <w:jc w:val="both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highlight w:val="none"/>
          <w:lang w:val="pt-BR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highlight w:val="none"/>
          <w:lang w:val="pt-BR"/>
        </w:rPr>
        <w:t>Art. 13.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Esta Resolução entra em vigor na data de sua publicação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highlight w:val="none"/>
          <w:lang w:val="pt-BR" w:eastAsia="zh-CN" w:bidi="a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25"/>
        <w:jc w:val="center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25"/>
        <w:jc w:val="center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Secretaria Administrativa da 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Câmara Municipal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de Vereadores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Santo Cristo/RS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00" w:firstLineChars="125"/>
        <w:jc w:val="center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em 16 de fevereiro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sectPr>
          <w:headerReference r:id="rId3" w:type="default"/>
          <w:footerReference r:id="rId4" w:type="default"/>
          <w:pgSz w:w="11906" w:h="16838"/>
          <w:pgMar w:top="3402" w:right="1701" w:bottom="1984" w:left="1701" w:header="720" w:footer="720" w:gutter="0"/>
          <w:pgNumType w:fmt="decimal" w:start="1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Ver.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 w:val="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 w:val="0"/>
          <w:sz w:val="24"/>
          <w:szCs w:val="24"/>
          <w:lang w:eastAsia="pt-BR"/>
        </w:rPr>
        <w:t>Presidente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 w:val="0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 w:val="0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Ver. Ivan Ironei Rodrigues da Silva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Vice-Presidente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Ver. Éverton Maya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1º Secretário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Ver.ª Lia Inês Lenz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2ª Secretária</w:t>
      </w:r>
    </w:p>
    <w:sectPr>
      <w:type w:val="continuous"/>
      <w:pgSz w:w="11906" w:h="16838"/>
      <w:pgMar w:top="3402" w:right="1701" w:bottom="1984" w:left="1701" w:header="720" w:footer="720" w:gutter="0"/>
      <w:pgNumType w:fmt="decimal" w:start="1"/>
      <w:cols w:equalWidth="0" w:num="2">
        <w:col w:w="4039" w:space="425"/>
        <w:col w:w="4039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5noQ&#10;uCYCAABm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2A636"/>
    <w:multiLevelType w:val="singleLevel"/>
    <w:tmpl w:val="8072A636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B6313"/>
    <w:rsid w:val="00494FFB"/>
    <w:rsid w:val="00A43899"/>
    <w:rsid w:val="013F7199"/>
    <w:rsid w:val="0180271D"/>
    <w:rsid w:val="018C25CB"/>
    <w:rsid w:val="03197B9C"/>
    <w:rsid w:val="0345042E"/>
    <w:rsid w:val="038428D6"/>
    <w:rsid w:val="044615A5"/>
    <w:rsid w:val="045E3D7E"/>
    <w:rsid w:val="05EB4B8C"/>
    <w:rsid w:val="06430ED6"/>
    <w:rsid w:val="07DB2FBB"/>
    <w:rsid w:val="081651A8"/>
    <w:rsid w:val="08552E3B"/>
    <w:rsid w:val="08AD4EDF"/>
    <w:rsid w:val="091265C2"/>
    <w:rsid w:val="09F260F4"/>
    <w:rsid w:val="09FE2A25"/>
    <w:rsid w:val="0A337077"/>
    <w:rsid w:val="0A972319"/>
    <w:rsid w:val="0B3F0FBC"/>
    <w:rsid w:val="0B6A72A5"/>
    <w:rsid w:val="0C360CD6"/>
    <w:rsid w:val="0CAC1548"/>
    <w:rsid w:val="0CCE6DB6"/>
    <w:rsid w:val="0CD6135A"/>
    <w:rsid w:val="0D090E74"/>
    <w:rsid w:val="0D101455"/>
    <w:rsid w:val="0D357AEF"/>
    <w:rsid w:val="0DDB7157"/>
    <w:rsid w:val="0DEC6CE3"/>
    <w:rsid w:val="0E2B2256"/>
    <w:rsid w:val="0EE449DE"/>
    <w:rsid w:val="0F085C9F"/>
    <w:rsid w:val="0F3D1C57"/>
    <w:rsid w:val="0F3E5770"/>
    <w:rsid w:val="0F603A21"/>
    <w:rsid w:val="0F713818"/>
    <w:rsid w:val="10180766"/>
    <w:rsid w:val="101F0554"/>
    <w:rsid w:val="1076530D"/>
    <w:rsid w:val="10BB5716"/>
    <w:rsid w:val="113F0B94"/>
    <w:rsid w:val="11634D4D"/>
    <w:rsid w:val="11906676"/>
    <w:rsid w:val="126730B8"/>
    <w:rsid w:val="12A34475"/>
    <w:rsid w:val="12E735A9"/>
    <w:rsid w:val="13385385"/>
    <w:rsid w:val="136834C2"/>
    <w:rsid w:val="139804EF"/>
    <w:rsid w:val="14A51A9B"/>
    <w:rsid w:val="14BC5DC3"/>
    <w:rsid w:val="14FA5698"/>
    <w:rsid w:val="151439D2"/>
    <w:rsid w:val="156F33AA"/>
    <w:rsid w:val="16086B1B"/>
    <w:rsid w:val="161B3F43"/>
    <w:rsid w:val="161F32E7"/>
    <w:rsid w:val="16886004"/>
    <w:rsid w:val="168B3820"/>
    <w:rsid w:val="1691787E"/>
    <w:rsid w:val="16FD1483"/>
    <w:rsid w:val="17776C41"/>
    <w:rsid w:val="1A4F31BB"/>
    <w:rsid w:val="1A6A71E2"/>
    <w:rsid w:val="1A88769C"/>
    <w:rsid w:val="1ACF2ED9"/>
    <w:rsid w:val="1AF857AE"/>
    <w:rsid w:val="1B1009D5"/>
    <w:rsid w:val="1B8D3B96"/>
    <w:rsid w:val="1BA9705A"/>
    <w:rsid w:val="1C0D165D"/>
    <w:rsid w:val="1C6E2AD5"/>
    <w:rsid w:val="1D2677A0"/>
    <w:rsid w:val="1D3D5D8C"/>
    <w:rsid w:val="1DF44814"/>
    <w:rsid w:val="1E543EF3"/>
    <w:rsid w:val="1E957403"/>
    <w:rsid w:val="1EC62498"/>
    <w:rsid w:val="1EED6388"/>
    <w:rsid w:val="1F3E4844"/>
    <w:rsid w:val="1F460888"/>
    <w:rsid w:val="1F8F4381"/>
    <w:rsid w:val="20B648F8"/>
    <w:rsid w:val="22B112E9"/>
    <w:rsid w:val="23B768F3"/>
    <w:rsid w:val="23BB25DA"/>
    <w:rsid w:val="23CE1A7B"/>
    <w:rsid w:val="2414696F"/>
    <w:rsid w:val="24BC7186"/>
    <w:rsid w:val="24FF6CC4"/>
    <w:rsid w:val="25602CDE"/>
    <w:rsid w:val="25647EDD"/>
    <w:rsid w:val="25654DF0"/>
    <w:rsid w:val="259F473F"/>
    <w:rsid w:val="25C24DFF"/>
    <w:rsid w:val="25D61638"/>
    <w:rsid w:val="268B0B79"/>
    <w:rsid w:val="26DC2757"/>
    <w:rsid w:val="276A612D"/>
    <w:rsid w:val="27CA2278"/>
    <w:rsid w:val="28001F2E"/>
    <w:rsid w:val="28FD26D7"/>
    <w:rsid w:val="299B3735"/>
    <w:rsid w:val="29D24DBC"/>
    <w:rsid w:val="2A254E07"/>
    <w:rsid w:val="2A4A5F95"/>
    <w:rsid w:val="2ACF350C"/>
    <w:rsid w:val="2C7915DA"/>
    <w:rsid w:val="2CA90A4C"/>
    <w:rsid w:val="2CE05259"/>
    <w:rsid w:val="2DED7C86"/>
    <w:rsid w:val="2DF301D1"/>
    <w:rsid w:val="2E1B47E9"/>
    <w:rsid w:val="2E30181D"/>
    <w:rsid w:val="2E377F37"/>
    <w:rsid w:val="2E3C4867"/>
    <w:rsid w:val="2E616941"/>
    <w:rsid w:val="2EF97A69"/>
    <w:rsid w:val="2F5172DD"/>
    <w:rsid w:val="2F6F771C"/>
    <w:rsid w:val="309418AF"/>
    <w:rsid w:val="30DB498D"/>
    <w:rsid w:val="30FE6114"/>
    <w:rsid w:val="30FE6CF7"/>
    <w:rsid w:val="311430C7"/>
    <w:rsid w:val="31710F97"/>
    <w:rsid w:val="317C64C9"/>
    <w:rsid w:val="31896AEB"/>
    <w:rsid w:val="31F76D4D"/>
    <w:rsid w:val="32520046"/>
    <w:rsid w:val="32657335"/>
    <w:rsid w:val="32F851BB"/>
    <w:rsid w:val="339A5256"/>
    <w:rsid w:val="34CC3234"/>
    <w:rsid w:val="34EF3D67"/>
    <w:rsid w:val="354938A7"/>
    <w:rsid w:val="35643762"/>
    <w:rsid w:val="35B4619B"/>
    <w:rsid w:val="36521365"/>
    <w:rsid w:val="366E5B26"/>
    <w:rsid w:val="36C334C0"/>
    <w:rsid w:val="36C621CD"/>
    <w:rsid w:val="36E37506"/>
    <w:rsid w:val="36F52643"/>
    <w:rsid w:val="379A5F05"/>
    <w:rsid w:val="38081B94"/>
    <w:rsid w:val="38296782"/>
    <w:rsid w:val="384501D8"/>
    <w:rsid w:val="38B22A36"/>
    <w:rsid w:val="39005EB6"/>
    <w:rsid w:val="39671ABD"/>
    <w:rsid w:val="39AA4655"/>
    <w:rsid w:val="3A0C259D"/>
    <w:rsid w:val="3BBE6A8F"/>
    <w:rsid w:val="3BF11CD4"/>
    <w:rsid w:val="3C10450D"/>
    <w:rsid w:val="3C6F685D"/>
    <w:rsid w:val="3D903CCE"/>
    <w:rsid w:val="3D9749F8"/>
    <w:rsid w:val="3DCE2472"/>
    <w:rsid w:val="3E185361"/>
    <w:rsid w:val="3EAE3904"/>
    <w:rsid w:val="3EB56459"/>
    <w:rsid w:val="3F095E4C"/>
    <w:rsid w:val="3F725C5A"/>
    <w:rsid w:val="3FAF58E5"/>
    <w:rsid w:val="3FB444E0"/>
    <w:rsid w:val="3FD543B8"/>
    <w:rsid w:val="40731E2D"/>
    <w:rsid w:val="4142394A"/>
    <w:rsid w:val="41CC1615"/>
    <w:rsid w:val="42154762"/>
    <w:rsid w:val="424A672C"/>
    <w:rsid w:val="42A36D65"/>
    <w:rsid w:val="42D55D5D"/>
    <w:rsid w:val="43A27E82"/>
    <w:rsid w:val="442D1BF1"/>
    <w:rsid w:val="445977B0"/>
    <w:rsid w:val="44B66C1B"/>
    <w:rsid w:val="44EC172D"/>
    <w:rsid w:val="455053DC"/>
    <w:rsid w:val="45911FDC"/>
    <w:rsid w:val="45C91A07"/>
    <w:rsid w:val="45E3733A"/>
    <w:rsid w:val="468872C4"/>
    <w:rsid w:val="46A24C9E"/>
    <w:rsid w:val="471E1CE3"/>
    <w:rsid w:val="47530A04"/>
    <w:rsid w:val="47843584"/>
    <w:rsid w:val="483A1252"/>
    <w:rsid w:val="484B79CA"/>
    <w:rsid w:val="4877081D"/>
    <w:rsid w:val="48CD17F5"/>
    <w:rsid w:val="48D35E15"/>
    <w:rsid w:val="48FF5824"/>
    <w:rsid w:val="4999246B"/>
    <w:rsid w:val="4AD8134C"/>
    <w:rsid w:val="4B003EBC"/>
    <w:rsid w:val="4B515A8C"/>
    <w:rsid w:val="4C235CCD"/>
    <w:rsid w:val="4CB74B63"/>
    <w:rsid w:val="4CEA5CFA"/>
    <w:rsid w:val="4DEB7E7F"/>
    <w:rsid w:val="4E693107"/>
    <w:rsid w:val="4EE65499"/>
    <w:rsid w:val="4F3E113B"/>
    <w:rsid w:val="4F413593"/>
    <w:rsid w:val="4F434315"/>
    <w:rsid w:val="4F73376A"/>
    <w:rsid w:val="4F9C0960"/>
    <w:rsid w:val="502A755D"/>
    <w:rsid w:val="50CF39FC"/>
    <w:rsid w:val="51A53B73"/>
    <w:rsid w:val="520E7F39"/>
    <w:rsid w:val="535F2B5D"/>
    <w:rsid w:val="537D3988"/>
    <w:rsid w:val="54917DBB"/>
    <w:rsid w:val="54ED6E78"/>
    <w:rsid w:val="54F6733B"/>
    <w:rsid w:val="55012AD8"/>
    <w:rsid w:val="55457856"/>
    <w:rsid w:val="559E4F19"/>
    <w:rsid w:val="561B5557"/>
    <w:rsid w:val="57743C7E"/>
    <w:rsid w:val="579E7F59"/>
    <w:rsid w:val="57F93D55"/>
    <w:rsid w:val="58637693"/>
    <w:rsid w:val="595B6313"/>
    <w:rsid w:val="598A241A"/>
    <w:rsid w:val="5B2601CD"/>
    <w:rsid w:val="5B912557"/>
    <w:rsid w:val="5BE34B31"/>
    <w:rsid w:val="5C3A23F1"/>
    <w:rsid w:val="5C605165"/>
    <w:rsid w:val="5C8E444F"/>
    <w:rsid w:val="5C99332A"/>
    <w:rsid w:val="5DAD24F1"/>
    <w:rsid w:val="5DDE7CA6"/>
    <w:rsid w:val="5E121A4B"/>
    <w:rsid w:val="5E14545D"/>
    <w:rsid w:val="5EBA3AAF"/>
    <w:rsid w:val="5EC663D9"/>
    <w:rsid w:val="5F4E5F74"/>
    <w:rsid w:val="5F6551A1"/>
    <w:rsid w:val="5FE63507"/>
    <w:rsid w:val="60355245"/>
    <w:rsid w:val="610D6668"/>
    <w:rsid w:val="61BD1262"/>
    <w:rsid w:val="61C31027"/>
    <w:rsid w:val="62400F9F"/>
    <w:rsid w:val="62DF26A5"/>
    <w:rsid w:val="63E108E3"/>
    <w:rsid w:val="641E5C1B"/>
    <w:rsid w:val="64BC5AA4"/>
    <w:rsid w:val="65136DC1"/>
    <w:rsid w:val="651E5833"/>
    <w:rsid w:val="65B064C2"/>
    <w:rsid w:val="663D330D"/>
    <w:rsid w:val="66DA1E80"/>
    <w:rsid w:val="67320C31"/>
    <w:rsid w:val="674841F6"/>
    <w:rsid w:val="67AC01C6"/>
    <w:rsid w:val="685768A7"/>
    <w:rsid w:val="68993C3C"/>
    <w:rsid w:val="68A02E98"/>
    <w:rsid w:val="68C474AA"/>
    <w:rsid w:val="68ED6C28"/>
    <w:rsid w:val="696B0F3D"/>
    <w:rsid w:val="699848A5"/>
    <w:rsid w:val="69D93462"/>
    <w:rsid w:val="6AC470D6"/>
    <w:rsid w:val="6B2E11A8"/>
    <w:rsid w:val="6B97756C"/>
    <w:rsid w:val="6BB02AF9"/>
    <w:rsid w:val="6BC02799"/>
    <w:rsid w:val="6C2E45F2"/>
    <w:rsid w:val="6D3519C6"/>
    <w:rsid w:val="6D7D3A7B"/>
    <w:rsid w:val="6E684295"/>
    <w:rsid w:val="6E925AAF"/>
    <w:rsid w:val="6EB0334B"/>
    <w:rsid w:val="6EB918F7"/>
    <w:rsid w:val="6EFB1E7A"/>
    <w:rsid w:val="6F3075DF"/>
    <w:rsid w:val="6F5E0476"/>
    <w:rsid w:val="6F8F55AB"/>
    <w:rsid w:val="711508F1"/>
    <w:rsid w:val="718A27F9"/>
    <w:rsid w:val="71CB7CE7"/>
    <w:rsid w:val="72263DFD"/>
    <w:rsid w:val="723A0785"/>
    <w:rsid w:val="72D92327"/>
    <w:rsid w:val="731B1662"/>
    <w:rsid w:val="73D419C3"/>
    <w:rsid w:val="74745344"/>
    <w:rsid w:val="74C27582"/>
    <w:rsid w:val="751E1E02"/>
    <w:rsid w:val="752F58CE"/>
    <w:rsid w:val="754B2B35"/>
    <w:rsid w:val="7581743D"/>
    <w:rsid w:val="75A13F75"/>
    <w:rsid w:val="76B01A39"/>
    <w:rsid w:val="76FA5F01"/>
    <w:rsid w:val="773941AD"/>
    <w:rsid w:val="775019D2"/>
    <w:rsid w:val="77CF5299"/>
    <w:rsid w:val="7831365C"/>
    <w:rsid w:val="78C70753"/>
    <w:rsid w:val="7A1236E0"/>
    <w:rsid w:val="7A935420"/>
    <w:rsid w:val="7ACD697E"/>
    <w:rsid w:val="7B4A624E"/>
    <w:rsid w:val="7B5D0936"/>
    <w:rsid w:val="7C3D1E80"/>
    <w:rsid w:val="7C5E5E68"/>
    <w:rsid w:val="7C7E19C1"/>
    <w:rsid w:val="7CC0046A"/>
    <w:rsid w:val="7CF107A6"/>
    <w:rsid w:val="7D21364C"/>
    <w:rsid w:val="7D9F10D5"/>
    <w:rsid w:val="7DAB1C0C"/>
    <w:rsid w:val="7DB87774"/>
    <w:rsid w:val="7DBA0247"/>
    <w:rsid w:val="7E016BF7"/>
    <w:rsid w:val="7F3D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trt0x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146</Pages>
  <Words>28904</Words>
  <Characters>160136</Characters>
  <Lines>0</Lines>
  <Paragraphs>0</Paragraphs>
  <TotalTime>33</TotalTime>
  <ScaleCrop>false</ScaleCrop>
  <LinksUpToDate>false</LinksUpToDate>
  <CharactersWithSpaces>188552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2022-08-03T17:38:00Z</dcterms:created>
  <dc:creator>User</dc:creator>
  <cp:lastModifiedBy>Câmara</cp:lastModifiedBy>
  <cp:lastPrinted>2023-02-16T18:43:50Z</cp:lastPrinted>
  <dcterms:modified xsi:type="dcterms:W3CDTF">2023-02-16T19:03:14Z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4C4B2FD995F14D9EBE78E64752945F3F</vt:lpwstr>
  </property>
</Properties>
</file>