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5F3F51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5F3F51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5F3F51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5F3F51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5F3F51">
        <w:rPr>
          <w:rFonts w:asciiTheme="minorHAnsi" w:hAnsiTheme="minorHAnsi" w:cs="Arial"/>
          <w:szCs w:val="24"/>
        </w:rPr>
        <w:t>FINAL</w:t>
      </w:r>
      <w:proofErr w:type="gramEnd"/>
      <w:r w:rsidR="00330CE4" w:rsidRPr="005F3F51">
        <w:rPr>
          <w:rFonts w:asciiTheme="minorHAnsi" w:hAnsiTheme="minorHAnsi" w:cs="Arial"/>
          <w:szCs w:val="24"/>
        </w:rPr>
        <w:t xml:space="preserve"> </w:t>
      </w:r>
    </w:p>
    <w:p w:rsidR="004C42C5" w:rsidRPr="004C42C5" w:rsidRDefault="004C42C5" w:rsidP="00556B74">
      <w:pPr>
        <w:spacing w:beforeLines="100" w:before="240" w:afterLines="100" w:after="240"/>
        <w:ind w:leftChars="2100" w:left="4200"/>
        <w:jc w:val="both"/>
        <w:rPr>
          <w:rFonts w:asciiTheme="minorHAnsi" w:hAnsiTheme="minorHAnsi"/>
          <w:sz w:val="24"/>
          <w:szCs w:val="24"/>
          <w:lang w:eastAsia="en-US"/>
        </w:rPr>
      </w:pPr>
      <w:r w:rsidRPr="004C42C5">
        <w:rPr>
          <w:rFonts w:asciiTheme="minorHAnsi" w:hAnsiTheme="minorHAnsi"/>
          <w:sz w:val="24"/>
          <w:szCs w:val="24"/>
          <w:lang w:eastAsia="en-US"/>
        </w:rPr>
        <w:t>Autoriza a concessão de revisão geral anual - artigo 37, X, da CF - aos vencimentos dos servidores e aos proventos e pensões dos aposentados e pensionistas do Executivo Municipal.</w:t>
      </w:r>
    </w:p>
    <w:p w:rsidR="001C67D7" w:rsidRPr="005F3F51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>PARECER DO RELATOR</w:t>
      </w:r>
      <w:r w:rsidR="004A1910" w:rsidRPr="005F3F51">
        <w:rPr>
          <w:rFonts w:asciiTheme="minorHAnsi" w:hAnsiTheme="minorHAnsi" w:cs="Arial"/>
          <w:b/>
          <w:szCs w:val="24"/>
        </w:rPr>
        <w:t xml:space="preserve"> AO PROJETO DE LEI 2</w:t>
      </w:r>
      <w:r w:rsidR="004C42C5">
        <w:rPr>
          <w:rFonts w:asciiTheme="minorHAnsi" w:hAnsiTheme="minorHAnsi" w:cs="Arial"/>
          <w:b/>
          <w:szCs w:val="24"/>
        </w:rPr>
        <w:t>3</w:t>
      </w:r>
      <w:r w:rsidR="00253FC3" w:rsidRPr="005F3F51">
        <w:rPr>
          <w:rFonts w:asciiTheme="minorHAnsi" w:hAnsiTheme="minorHAnsi" w:cs="Arial"/>
          <w:b/>
          <w:szCs w:val="24"/>
        </w:rPr>
        <w:t>/202</w:t>
      </w:r>
      <w:r w:rsidR="003403DD" w:rsidRPr="005F3F51">
        <w:rPr>
          <w:rFonts w:asciiTheme="minorHAnsi" w:hAnsiTheme="minorHAnsi" w:cs="Arial"/>
          <w:b/>
          <w:szCs w:val="24"/>
        </w:rPr>
        <w:t>3</w:t>
      </w:r>
    </w:p>
    <w:p w:rsidR="004C42C5" w:rsidRDefault="000D1D71" w:rsidP="004C42C5">
      <w:pPr>
        <w:spacing w:beforeLines="100" w:before="240" w:afterLines="100" w:after="240"/>
        <w:ind w:firstLine="708"/>
        <w:jc w:val="both"/>
        <w:rPr>
          <w:sz w:val="24"/>
          <w:szCs w:val="24"/>
          <w:lang w:eastAsia="en-US"/>
        </w:rPr>
      </w:pPr>
      <w:r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1C5DBA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2</w:t>
      </w:r>
      <w:r w:rsidR="004C42C5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3403DD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Executivo Municipal 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protocolado em</w:t>
      </w:r>
      <w:r w:rsidR="00977D80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0A49A6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15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0C640E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4C42C5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16.685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0A49A6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4C42C5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5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5F3F51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5F3F51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CD0E29" w:rsidRPr="005F3F51">
        <w:rPr>
          <w:rFonts w:asciiTheme="minorHAnsi" w:hAnsiTheme="minorHAnsi" w:cs="Arial"/>
          <w:spacing w:val="-4"/>
          <w:sz w:val="24"/>
          <w:szCs w:val="24"/>
        </w:rPr>
        <w:t xml:space="preserve">dispor </w:t>
      </w:r>
      <w:r w:rsidR="00282B5D">
        <w:rPr>
          <w:sz w:val="24"/>
          <w:szCs w:val="24"/>
          <w:lang w:eastAsia="en-US"/>
        </w:rPr>
        <w:t>a</w:t>
      </w:r>
      <w:r w:rsidR="004C42C5">
        <w:rPr>
          <w:sz w:val="24"/>
          <w:szCs w:val="24"/>
          <w:lang w:eastAsia="en-US"/>
        </w:rPr>
        <w:t>utoriza</w:t>
      </w:r>
      <w:r w:rsidR="00282B5D">
        <w:rPr>
          <w:sz w:val="24"/>
          <w:szCs w:val="24"/>
          <w:lang w:eastAsia="en-US"/>
        </w:rPr>
        <w:t>r</w:t>
      </w:r>
      <w:r w:rsidR="004C42C5">
        <w:rPr>
          <w:sz w:val="24"/>
          <w:szCs w:val="24"/>
          <w:lang w:eastAsia="en-US"/>
        </w:rPr>
        <w:t xml:space="preserve"> a concessão de revisão geral anual - artigo 37, X, da CF - aos vencimentos dos servidores e aos proventos e pensões dos aposentados e pensionistas do Executivo Municipal.</w:t>
      </w:r>
    </w:p>
    <w:p w:rsidR="00A52F6A" w:rsidRPr="005F3F51" w:rsidRDefault="00A52F6A" w:rsidP="004C42C5">
      <w:pPr>
        <w:spacing w:beforeLines="90" w:before="216" w:afterLines="90" w:after="216"/>
        <w:ind w:firstLine="708"/>
        <w:jc w:val="both"/>
        <w:rPr>
          <w:bCs/>
          <w:sz w:val="24"/>
          <w:szCs w:val="24"/>
        </w:rPr>
      </w:pPr>
    </w:p>
    <w:p w:rsidR="0026569E" w:rsidRPr="005F3F51" w:rsidRDefault="00212B05" w:rsidP="00A52F6A">
      <w:pPr>
        <w:widowControl w:val="0"/>
        <w:spacing w:beforeLines="100" w:before="240" w:afterLines="10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É O VOTO:</w:t>
      </w:r>
    </w:p>
    <w:p w:rsidR="00282B5D" w:rsidRDefault="00212B05" w:rsidP="00282B5D">
      <w:pPr>
        <w:pStyle w:val="NormalWeb"/>
        <w:ind w:firstLine="709"/>
        <w:jc w:val="both"/>
        <w:rPr>
          <w:rFonts w:asciiTheme="minorHAnsi" w:hAnsiTheme="minorHAnsi" w:cs="Arial"/>
        </w:rPr>
      </w:pPr>
      <w:r w:rsidRPr="005F3F51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5F3F51">
        <w:rPr>
          <w:rFonts w:asciiTheme="minorHAnsi" w:hAnsiTheme="minorHAnsi" w:cs="Arial"/>
        </w:rPr>
        <w:t>lei n°</w:t>
      </w:r>
      <w:r w:rsidR="004A1910" w:rsidRPr="005F3F51">
        <w:rPr>
          <w:rFonts w:asciiTheme="minorHAnsi" w:hAnsiTheme="minorHAnsi" w:cs="Arial"/>
        </w:rPr>
        <w:t>2</w:t>
      </w:r>
      <w:r w:rsidR="004C42C5">
        <w:rPr>
          <w:rFonts w:asciiTheme="minorHAnsi" w:hAnsiTheme="minorHAnsi" w:cs="Arial"/>
        </w:rPr>
        <w:t>3</w:t>
      </w:r>
      <w:r w:rsidR="00A262D7" w:rsidRPr="005F3F51">
        <w:rPr>
          <w:rFonts w:asciiTheme="minorHAnsi" w:hAnsiTheme="minorHAnsi" w:cs="Arial"/>
        </w:rPr>
        <w:t>/202</w:t>
      </w:r>
      <w:r w:rsidR="003403DD" w:rsidRPr="005F3F51">
        <w:rPr>
          <w:rFonts w:asciiTheme="minorHAnsi" w:hAnsiTheme="minorHAnsi" w:cs="Arial"/>
        </w:rPr>
        <w:t>3</w:t>
      </w:r>
      <w:r w:rsidRPr="005F3F51">
        <w:rPr>
          <w:rFonts w:asciiTheme="minorHAnsi" w:hAnsiTheme="minorHAnsi" w:cs="Arial"/>
        </w:rPr>
        <w:t>, c</w:t>
      </w:r>
      <w:r w:rsidR="00955622" w:rsidRPr="005F3F51">
        <w:rPr>
          <w:rFonts w:asciiTheme="minorHAnsi" w:hAnsiTheme="minorHAnsi" w:cs="Arial"/>
        </w:rPr>
        <w:t>onforme encaminhado pelo autor</w:t>
      </w:r>
      <w:r w:rsidR="005A209E" w:rsidRPr="005F3F51">
        <w:rPr>
          <w:rFonts w:asciiTheme="minorHAnsi" w:hAnsiTheme="minorHAnsi" w:cs="Arial"/>
        </w:rPr>
        <w:t xml:space="preserve">, </w:t>
      </w:r>
      <w:r w:rsidR="00A6283C" w:rsidRPr="005F3F51">
        <w:rPr>
          <w:rFonts w:asciiTheme="minorHAnsi" w:hAnsiTheme="minorHAnsi" w:cs="Arial"/>
        </w:rPr>
        <w:t>e</w:t>
      </w:r>
      <w:r w:rsidR="005A209E" w:rsidRPr="005F3F51">
        <w:rPr>
          <w:rFonts w:asciiTheme="minorHAnsi" w:hAnsiTheme="minorHAnsi" w:cs="Arial"/>
        </w:rPr>
        <w:t xml:space="preserve">stando </w:t>
      </w:r>
      <w:r w:rsidR="00955622" w:rsidRPr="005F3F51">
        <w:rPr>
          <w:rFonts w:asciiTheme="minorHAnsi" w:hAnsiTheme="minorHAnsi" w:cs="Arial"/>
        </w:rPr>
        <w:t xml:space="preserve">em concordância com a </w:t>
      </w:r>
      <w:r w:rsidR="003B1647" w:rsidRPr="005F3F51">
        <w:rPr>
          <w:rFonts w:asciiTheme="minorHAnsi" w:hAnsiTheme="minorHAnsi" w:cs="Arial"/>
        </w:rPr>
        <w:t>opinião técnica emitida pela</w:t>
      </w:r>
      <w:r w:rsidRPr="005F3F51">
        <w:rPr>
          <w:rFonts w:asciiTheme="minorHAnsi" w:hAnsiTheme="minorHAnsi" w:cs="Arial"/>
        </w:rPr>
        <w:t xml:space="preserve"> assessor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 xml:space="preserve"> jurídic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>.</w:t>
      </w:r>
    </w:p>
    <w:p w:rsidR="00282B5D" w:rsidRPr="00282B5D" w:rsidRDefault="00282B5D" w:rsidP="00282B5D">
      <w:pPr>
        <w:pStyle w:val="NormalWeb"/>
        <w:ind w:firstLine="709"/>
        <w:jc w:val="both"/>
        <w:rPr>
          <w:rFonts w:asciiTheme="minorHAnsi" w:hAnsiTheme="minorHAnsi"/>
        </w:rPr>
      </w:pPr>
      <w:r w:rsidRPr="00282B5D">
        <w:rPr>
          <w:rFonts w:asciiTheme="minorHAnsi" w:hAnsiTheme="minorHAnsi"/>
        </w:rPr>
        <w:t>O projeto de lei ora apresentado estabelece o índice de revisão geral anual aos servidores, aposentados e pensionistas do Poder Executivo, inclusive aos contratados temporariamente, com base no artigo 37, inciso X, da Constituição Federal, exceto aos secretários municipais.</w:t>
      </w:r>
    </w:p>
    <w:p w:rsidR="00212B05" w:rsidRPr="005F3F51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bookmarkStart w:id="0" w:name="_GoBack"/>
      <w:bookmarkEnd w:id="0"/>
      <w:r w:rsidRPr="005F3F51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5F3F51">
        <w:rPr>
          <w:rFonts w:asciiTheme="minorHAnsi" w:hAnsiTheme="minorHAnsi" w:cs="Arial"/>
          <w:b/>
          <w:szCs w:val="24"/>
        </w:rPr>
        <w:t>da</w:t>
      </w:r>
      <w:proofErr w:type="gramEnd"/>
      <w:r w:rsidRPr="005F3F51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0A49A6">
        <w:rPr>
          <w:rFonts w:asciiTheme="minorHAnsi" w:hAnsiTheme="minorHAnsi" w:cs="Arial"/>
          <w:b/>
          <w:szCs w:val="24"/>
        </w:rPr>
        <w:t>20</w:t>
      </w:r>
      <w:r w:rsidR="00AC5173" w:rsidRPr="005F3F51">
        <w:rPr>
          <w:rFonts w:asciiTheme="minorHAnsi" w:hAnsiTheme="minorHAnsi" w:cs="Arial"/>
          <w:b/>
          <w:szCs w:val="24"/>
        </w:rPr>
        <w:t xml:space="preserve"> de </w:t>
      </w:r>
      <w:r w:rsidR="00166D64" w:rsidRPr="005F3F51">
        <w:rPr>
          <w:rFonts w:asciiTheme="minorHAnsi" w:hAnsiTheme="minorHAnsi" w:cs="Arial"/>
          <w:b/>
          <w:szCs w:val="24"/>
        </w:rPr>
        <w:t>março</w:t>
      </w:r>
      <w:r w:rsidR="002F5007" w:rsidRPr="005F3F51">
        <w:rPr>
          <w:rFonts w:asciiTheme="minorHAnsi" w:hAnsiTheme="minorHAnsi" w:cs="Arial"/>
          <w:b/>
          <w:szCs w:val="24"/>
        </w:rPr>
        <w:t xml:space="preserve"> </w:t>
      </w:r>
      <w:r w:rsidR="00253FC3" w:rsidRPr="005F3F51">
        <w:rPr>
          <w:rFonts w:asciiTheme="minorHAnsi" w:hAnsiTheme="minorHAnsi" w:cs="Arial"/>
          <w:b/>
          <w:szCs w:val="24"/>
        </w:rPr>
        <w:t>de 202</w:t>
      </w:r>
      <w:r w:rsidR="00FA18C9" w:rsidRPr="005F3F51">
        <w:rPr>
          <w:rFonts w:asciiTheme="minorHAnsi" w:hAnsiTheme="minorHAnsi" w:cs="Arial"/>
          <w:b/>
          <w:szCs w:val="24"/>
        </w:rPr>
        <w:t>3</w:t>
      </w:r>
      <w:r w:rsidRPr="005F3F51">
        <w:rPr>
          <w:rFonts w:asciiTheme="minorHAnsi" w:hAnsiTheme="minorHAnsi" w:cs="Arial"/>
          <w:b/>
          <w:szCs w:val="24"/>
        </w:rPr>
        <w:t>.</w:t>
      </w:r>
    </w:p>
    <w:p w:rsidR="00212B05" w:rsidRPr="005F3F51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5F3F51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5F3F51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5F3F51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5F3F51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5F3F51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5F3F51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5F3F51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5F3F51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5F3F51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765F7"/>
    <w:rsid w:val="00180934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82B5D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75584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42C5"/>
    <w:rsid w:val="004C7AC7"/>
    <w:rsid w:val="004F56CC"/>
    <w:rsid w:val="004F7B12"/>
    <w:rsid w:val="005009BE"/>
    <w:rsid w:val="0050415C"/>
    <w:rsid w:val="00522FD7"/>
    <w:rsid w:val="005266EC"/>
    <w:rsid w:val="00543BF2"/>
    <w:rsid w:val="00556B74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2722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90D60"/>
    <w:rsid w:val="0089162F"/>
    <w:rsid w:val="0089220C"/>
    <w:rsid w:val="008B2641"/>
    <w:rsid w:val="008D52AD"/>
    <w:rsid w:val="008E25C8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6457E"/>
    <w:rsid w:val="00B67EF8"/>
    <w:rsid w:val="00B75EE5"/>
    <w:rsid w:val="00B77402"/>
    <w:rsid w:val="00B911CA"/>
    <w:rsid w:val="00B91CFC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87550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4309"/>
    <w:rsid w:val="00F54F06"/>
    <w:rsid w:val="00F63C3C"/>
    <w:rsid w:val="00F73D8A"/>
    <w:rsid w:val="00F843D6"/>
    <w:rsid w:val="00F852BE"/>
    <w:rsid w:val="00F86BE1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3444-9667-4CCC-9103-25D8C458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7</cp:revision>
  <cp:lastPrinted>2023-03-17T13:32:00Z</cp:lastPrinted>
  <dcterms:created xsi:type="dcterms:W3CDTF">2023-03-17T13:27:00Z</dcterms:created>
  <dcterms:modified xsi:type="dcterms:W3CDTF">2023-03-17T13:32:00Z</dcterms:modified>
</cp:coreProperties>
</file>