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FA5B31" w:rsidRPr="00FA5B31" w:rsidRDefault="00FA5B31" w:rsidP="00FA5B31"/>
    <w:p w:rsidR="00266F9B" w:rsidRDefault="00266F9B" w:rsidP="00266F9B">
      <w:pPr>
        <w:spacing w:beforeLines="100" w:before="240" w:afterLines="100" w:after="240"/>
        <w:jc w:val="both"/>
        <w:rPr>
          <w:bCs/>
          <w:sz w:val="24"/>
          <w:szCs w:val="24"/>
        </w:rPr>
      </w:pPr>
      <w:r w:rsidRPr="0090387E">
        <w:rPr>
          <w:rFonts w:asciiTheme="minorHAnsi" w:hAnsiTheme="minorHAnsi"/>
          <w:bCs/>
          <w:sz w:val="24"/>
          <w:szCs w:val="24"/>
          <w:highlight w:val="yellow"/>
        </w:rPr>
        <w:t>Altera a redação do artigo 4º da Lei Municipal nº 3.189, de 26 de agosto de 2009</w:t>
      </w:r>
      <w:r w:rsidRPr="0090387E">
        <w:rPr>
          <w:bCs/>
          <w:sz w:val="24"/>
          <w:szCs w:val="24"/>
          <w:highlight w:val="yellow"/>
        </w:rPr>
        <w:t>.</w:t>
      </w:r>
    </w:p>
    <w:p w:rsidR="00FA5B31" w:rsidRDefault="00FA5B31" w:rsidP="00FA5B31">
      <w:pPr>
        <w:spacing w:beforeLines="100" w:before="240" w:afterLines="100" w:after="240"/>
        <w:ind w:leftChars="2100" w:left="4200"/>
        <w:jc w:val="both"/>
        <w:rPr>
          <w:sz w:val="24"/>
          <w:szCs w:val="24"/>
          <w:lang w:eastAsia="en-US"/>
        </w:rPr>
      </w:pP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90387E">
        <w:rPr>
          <w:rFonts w:asciiTheme="minorHAnsi" w:hAnsiTheme="minorHAnsi" w:cs="Arial"/>
          <w:b/>
          <w:szCs w:val="24"/>
        </w:rPr>
        <w:t>9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266F9B" w:rsidRPr="00266F9B" w:rsidRDefault="000D1D71" w:rsidP="00266F9B">
      <w:pPr>
        <w:spacing w:beforeLines="100" w:before="240" w:afterLines="100" w:after="240"/>
        <w:ind w:firstLine="708"/>
        <w:jc w:val="both"/>
        <w:rPr>
          <w:bCs/>
          <w:sz w:val="24"/>
          <w:szCs w:val="24"/>
        </w:rPr>
      </w:pPr>
      <w:r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1C5DBA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90387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3403DD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Executivo Municipal </w:t>
      </w:r>
      <w:r w:rsidR="001F19F1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protocolado em</w:t>
      </w:r>
      <w:r w:rsidR="00977D80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90387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17</w:t>
      </w:r>
      <w:r w:rsidR="001F19F1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0C640E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7B150C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16.69</w:t>
      </w:r>
      <w:r w:rsidR="0090387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A81D65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7B150C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</w:t>
      </w:r>
      <w:r w:rsidR="0090387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A81D65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266F9B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266F9B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266F9B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proofErr w:type="gramStart"/>
      <w:r w:rsidR="00F232DF" w:rsidRPr="00266F9B">
        <w:rPr>
          <w:rFonts w:asciiTheme="minorHAnsi" w:hAnsiTheme="minorHAnsi" w:cs="Arial"/>
          <w:spacing w:val="-4"/>
          <w:sz w:val="24"/>
          <w:szCs w:val="24"/>
        </w:rPr>
        <w:t>objetivo</w:t>
      </w:r>
      <w:proofErr w:type="gramEnd"/>
      <w:r w:rsidR="00F232DF" w:rsidRPr="00266F9B">
        <w:rPr>
          <w:rFonts w:asciiTheme="minorHAnsi" w:hAnsiTheme="minorHAnsi" w:cs="Arial"/>
          <w:spacing w:val="-4"/>
          <w:sz w:val="24"/>
          <w:szCs w:val="24"/>
        </w:rPr>
        <w:t xml:space="preserve"> </w:t>
      </w:r>
    </w:p>
    <w:p w:rsidR="0026569E" w:rsidRPr="005F3F51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90387E">
        <w:rPr>
          <w:rFonts w:asciiTheme="minorHAnsi" w:hAnsiTheme="minorHAnsi" w:cs="Arial"/>
        </w:rPr>
        <w:t>9</w:t>
      </w:r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 xml:space="preserve">Secr. Adm. da Câmara de Vereadores de Santo Cristo, </w:t>
      </w:r>
      <w:r w:rsidR="000A49A6">
        <w:rPr>
          <w:rFonts w:asciiTheme="minorHAnsi" w:hAnsiTheme="minorHAnsi" w:cs="Arial"/>
          <w:b/>
          <w:szCs w:val="24"/>
        </w:rPr>
        <w:t>2</w:t>
      </w:r>
      <w:r w:rsidR="0090387E">
        <w:rPr>
          <w:rFonts w:asciiTheme="minorHAnsi" w:hAnsiTheme="minorHAnsi" w:cs="Arial"/>
          <w:b/>
          <w:szCs w:val="24"/>
        </w:rPr>
        <w:t>3</w:t>
      </w:r>
      <w:bookmarkStart w:id="0" w:name="_GoBack"/>
      <w:bookmarkEnd w:id="0"/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16129"/>
    <w:rsid w:val="0014499F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44272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0BF3"/>
    <w:rsid w:val="00F94B44"/>
    <w:rsid w:val="00F954D1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F4E5-DB4C-4587-BE7C-ED788BF8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2023-03-17T14:05:00Z</cp:lastPrinted>
  <dcterms:created xsi:type="dcterms:W3CDTF">2023-03-17T14:06:00Z</dcterms:created>
  <dcterms:modified xsi:type="dcterms:W3CDTF">2023-03-23T14:31:00Z</dcterms:modified>
</cp:coreProperties>
</file>