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B683D" w14:textId="77777777" w:rsidR="00F76840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F3B026" w14:textId="77777777" w:rsidR="00F76840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2179F2" w14:textId="154ACEFE" w:rsidR="00F76840" w:rsidRPr="00914C3E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4C3E">
        <w:rPr>
          <w:rFonts w:ascii="Arial" w:hAnsi="Arial" w:cs="Arial"/>
          <w:b/>
          <w:bCs/>
          <w:sz w:val="24"/>
          <w:szCs w:val="24"/>
        </w:rPr>
        <w:t>PARECER JURÍDICO – nº</w:t>
      </w:r>
      <w:r>
        <w:rPr>
          <w:rFonts w:ascii="Arial" w:hAnsi="Arial" w:cs="Arial"/>
          <w:b/>
          <w:bCs/>
          <w:sz w:val="24"/>
          <w:szCs w:val="24"/>
        </w:rPr>
        <w:t xml:space="preserve"> 35</w:t>
      </w:r>
      <w:r w:rsidRPr="00914C3E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</w:rPr>
        <w:t>3</w:t>
      </w:r>
    </w:p>
    <w:p w14:paraId="4C4FE951" w14:textId="77777777" w:rsidR="00F76840" w:rsidRPr="00914C3E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4C3E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Pr="00914C3E">
        <w:rPr>
          <w:rFonts w:ascii="Arial" w:hAnsi="Arial" w:cs="Arial"/>
          <w:bCs/>
          <w:sz w:val="24"/>
          <w:szCs w:val="24"/>
        </w:rPr>
        <w:t xml:space="preserve">PROJETO DE LEI Nº </w:t>
      </w:r>
      <w:r>
        <w:rPr>
          <w:rFonts w:ascii="Arial" w:hAnsi="Arial" w:cs="Arial"/>
          <w:bCs/>
          <w:sz w:val="24"/>
          <w:szCs w:val="24"/>
        </w:rPr>
        <w:t>29</w:t>
      </w:r>
      <w:r w:rsidRPr="00914C3E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</w:rPr>
        <w:t>3</w:t>
      </w:r>
    </w:p>
    <w:p w14:paraId="30B6AF4E" w14:textId="77777777" w:rsidR="00F76840" w:rsidRPr="00914C3E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4C3E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Pr="00914C3E">
        <w:rPr>
          <w:rFonts w:ascii="Arial" w:hAnsi="Arial" w:cs="Arial"/>
          <w:bCs/>
          <w:sz w:val="24"/>
          <w:szCs w:val="24"/>
        </w:rPr>
        <w:t>EXECUTIVO MUNICIPAL</w:t>
      </w:r>
    </w:p>
    <w:p w14:paraId="6B7005DF" w14:textId="77777777" w:rsidR="00F76840" w:rsidRPr="00914C3E" w:rsidRDefault="00F76840" w:rsidP="00F76840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914C3E">
        <w:rPr>
          <w:rFonts w:ascii="Arial" w:hAnsi="Arial" w:cs="Arial"/>
          <w:b/>
        </w:rPr>
        <w:t>EMENTA</w:t>
      </w:r>
      <w:r w:rsidRPr="00914C3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institui o agente de contratação, a equipe de apoio e a comissão de contratação, suas atribuições e funcionamento, nos termos da Lei Federal nº14.133/2021, e atribui gratificações</w:t>
      </w:r>
      <w:r w:rsidRPr="00914C3E">
        <w:rPr>
          <w:rFonts w:ascii="Arial" w:hAnsi="Arial" w:cs="Arial"/>
        </w:rPr>
        <w:t xml:space="preserve">.  </w:t>
      </w:r>
    </w:p>
    <w:p w14:paraId="439E213D" w14:textId="77777777" w:rsidR="00F76840" w:rsidRPr="00914C3E" w:rsidRDefault="00F76840" w:rsidP="00F76840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 xml:space="preserve">     </w:t>
      </w:r>
    </w:p>
    <w:p w14:paraId="246E0A49" w14:textId="77777777" w:rsidR="00F76840" w:rsidRPr="00914C3E" w:rsidRDefault="00F76840" w:rsidP="00F76840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 xml:space="preserve">                 </w:t>
      </w:r>
    </w:p>
    <w:p w14:paraId="2C8D664A" w14:textId="77777777" w:rsidR="00F76840" w:rsidRPr="00914C3E" w:rsidRDefault="00F76840" w:rsidP="00F76840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479A0192" w14:textId="77777777" w:rsidR="00F76840" w:rsidRPr="00914C3E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3B0BF6" w14:textId="77777777" w:rsidR="00F76840" w:rsidRPr="00914C3E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46D8F9" w14:textId="77777777" w:rsidR="00F76840" w:rsidRPr="00914C3E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FEA4FF" w14:textId="77777777" w:rsidR="00F76840" w:rsidRPr="00914C3E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0C8AA1" w14:textId="77777777" w:rsidR="00F76840" w:rsidRPr="00914C3E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2EFA9D" w14:textId="77777777" w:rsidR="00F76840" w:rsidRPr="00914C3E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510E62" w14:textId="77777777" w:rsidR="00F76840" w:rsidRPr="00914C3E" w:rsidRDefault="00F76840" w:rsidP="00F76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A1AC07" w14:textId="77777777" w:rsidR="00F76840" w:rsidRDefault="00F76840" w:rsidP="00F76840">
      <w:pPr>
        <w:spacing w:after="0" w:line="240" w:lineRule="auto"/>
        <w:ind w:left="1200" w:hanging="1200"/>
        <w:jc w:val="both"/>
        <w:rPr>
          <w:rFonts w:ascii="Arial" w:hAnsi="Arial" w:cs="Arial"/>
          <w:sz w:val="24"/>
          <w:szCs w:val="24"/>
        </w:rPr>
      </w:pPr>
    </w:p>
    <w:p w14:paraId="40516DFF" w14:textId="5A273C65" w:rsidR="00F76840" w:rsidRDefault="00F76840" w:rsidP="00F76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44E5E7" w14:textId="2434A862" w:rsidR="00F76840" w:rsidRDefault="00F76840" w:rsidP="00F76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C8CCC" w14:textId="77777777" w:rsidR="00F76840" w:rsidRPr="00914C3E" w:rsidRDefault="00F76840" w:rsidP="00F76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1D42E0" w14:textId="77777777" w:rsidR="00F76840" w:rsidRPr="00914C3E" w:rsidRDefault="00F76840" w:rsidP="00F76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9B46F1" w14:textId="77777777" w:rsidR="00F76840" w:rsidRPr="00914C3E" w:rsidRDefault="00F76840" w:rsidP="00F76840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914C3E">
        <w:rPr>
          <w:rFonts w:ascii="Arial" w:hAnsi="Arial" w:cs="Arial"/>
          <w:b/>
          <w:sz w:val="24"/>
          <w:szCs w:val="24"/>
        </w:rPr>
        <w:t>RELATÓRIO:</w:t>
      </w:r>
    </w:p>
    <w:p w14:paraId="11FD74E7" w14:textId="77777777" w:rsidR="00F76840" w:rsidRPr="00914C3E" w:rsidRDefault="00F76840" w:rsidP="00F76840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14:paraId="437A8FB2" w14:textId="77777777" w:rsidR="00F76840" w:rsidRPr="0017418B" w:rsidRDefault="00F76840" w:rsidP="00F7684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14C3E">
        <w:rPr>
          <w:rFonts w:ascii="Arial" w:hAnsi="Arial" w:cs="Arial"/>
          <w:sz w:val="24"/>
          <w:szCs w:val="24"/>
        </w:rPr>
        <w:t xml:space="preserve">Foi encaminhado a esta Assessoria Jurídica, para emissão de parecer, o Projeto de Lei nº </w:t>
      </w:r>
      <w:r>
        <w:rPr>
          <w:rFonts w:ascii="Arial" w:hAnsi="Arial" w:cs="Arial"/>
          <w:sz w:val="24"/>
          <w:szCs w:val="24"/>
        </w:rPr>
        <w:t>29</w:t>
      </w:r>
      <w:r w:rsidRPr="00914C3E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  <w:r w:rsidRPr="00914C3E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 xml:space="preserve">17 </w:t>
      </w:r>
      <w:r w:rsidRPr="00914C3E">
        <w:rPr>
          <w:rFonts w:ascii="Arial" w:hAnsi="Arial" w:cs="Arial"/>
          <w:sz w:val="24"/>
          <w:szCs w:val="24"/>
        </w:rPr>
        <w:t>de</w:t>
      </w:r>
      <w:r w:rsidRPr="00F43DD3">
        <w:rPr>
          <w:rFonts w:ascii="Arial" w:hAnsi="Arial" w:cs="Arial"/>
          <w:sz w:val="24"/>
          <w:szCs w:val="24"/>
        </w:rPr>
        <w:t xml:space="preserve"> março de 2023, de autoria do Poder Executivo Municipal, que tem por </w:t>
      </w:r>
      <w:r w:rsidRPr="0017418B">
        <w:rPr>
          <w:rFonts w:ascii="Arial" w:hAnsi="Arial" w:cs="Arial"/>
          <w:sz w:val="24"/>
          <w:szCs w:val="24"/>
        </w:rPr>
        <w:t>escopo institui o agente de contratação, a equipe de apoio e a comissão de contratação, suas atribuições e funcionamento, nos termos da Lei Federal nº14.133/2021, e atribui gratificações</w:t>
      </w:r>
      <w:r>
        <w:rPr>
          <w:rFonts w:ascii="Arial" w:hAnsi="Arial" w:cs="Arial"/>
          <w:sz w:val="24"/>
          <w:szCs w:val="24"/>
        </w:rPr>
        <w:t>.</w:t>
      </w:r>
      <w:r w:rsidRPr="0017418B">
        <w:rPr>
          <w:rFonts w:ascii="Arial" w:hAnsi="Arial" w:cs="Arial"/>
          <w:sz w:val="24"/>
          <w:szCs w:val="24"/>
        </w:rPr>
        <w:t xml:space="preserve"> </w:t>
      </w:r>
    </w:p>
    <w:p w14:paraId="4FE767F8" w14:textId="77777777" w:rsidR="00F76840" w:rsidRDefault="00F76840" w:rsidP="00F7684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7B8C79CB" w14:textId="77777777" w:rsidR="00F76840" w:rsidRPr="00914C3E" w:rsidRDefault="00F76840" w:rsidP="00F76840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914C3E">
        <w:rPr>
          <w:rFonts w:ascii="Arial" w:hAnsi="Arial" w:cs="Arial"/>
          <w:sz w:val="24"/>
          <w:szCs w:val="24"/>
        </w:rPr>
        <w:t>É o relatório.</w:t>
      </w:r>
    </w:p>
    <w:p w14:paraId="572965BE" w14:textId="77777777" w:rsidR="00F76840" w:rsidRPr="00914C3E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6A3113BF" w14:textId="77777777" w:rsidR="00F76840" w:rsidRPr="00914C3E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>Passo a análise jurídica.</w:t>
      </w:r>
    </w:p>
    <w:p w14:paraId="77CF6B89" w14:textId="77777777" w:rsidR="00F76840" w:rsidRPr="00914C3E" w:rsidRDefault="00F76840" w:rsidP="00F76840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6B5D6F36" w14:textId="77777777" w:rsidR="00F76840" w:rsidRPr="00914C3E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  <w:b/>
        </w:rPr>
        <w:t>ANALISE JURÍDICA:</w:t>
      </w:r>
    </w:p>
    <w:p w14:paraId="7A8061FA" w14:textId="77777777" w:rsidR="00F76840" w:rsidRPr="0017297F" w:rsidRDefault="00F76840" w:rsidP="00F76840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b/>
        </w:rPr>
      </w:pPr>
    </w:p>
    <w:p w14:paraId="4BC1869B" w14:textId="6F3309AA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17418B">
        <w:rPr>
          <w:rFonts w:ascii="Arial" w:hAnsi="Arial" w:cs="Arial"/>
        </w:rPr>
        <w:t xml:space="preserve">De pronto, tem-se como salutar os ajustes promovidos pelo Município, no que tange à Lei Federal nº 14.133, de 2021 – Nova Lei de Licitações. Quanto à proposição, a iniciativa é do Prefeito (art. 29, §1º, II, “a”, da LOM). </w:t>
      </w:r>
    </w:p>
    <w:p w14:paraId="5A55B389" w14:textId="36E055F9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17418B">
        <w:rPr>
          <w:rFonts w:ascii="Arial" w:hAnsi="Arial" w:cs="Arial"/>
        </w:rPr>
        <w:t xml:space="preserve">Por oportuno, a função de Agente de Contratação </w:t>
      </w:r>
      <w:r>
        <w:rPr>
          <w:rFonts w:ascii="Arial" w:hAnsi="Arial" w:cs="Arial"/>
        </w:rPr>
        <w:t>(</w:t>
      </w:r>
      <w:r w:rsidRPr="00F76840">
        <w:rPr>
          <w:rFonts w:ascii="Arial" w:hAnsi="Arial" w:cs="Arial"/>
          <w:i/>
          <w:iCs/>
        </w:rPr>
        <w:t>pessoa designada pela autoridade competente, entre servidores efetivos ou empregados públicos dos quadros permanentes da Administração Pública, para tomar decisões, acompanhar o trâmite da licitação, dar impulso ao procedimento licitatório e executar quaisquer outras atividades necessárias ao bom andamento do certame até a homologação – art. 6º, LX, da Lei Federal nº 14.133, de 2021</w:t>
      </w:r>
      <w:r>
        <w:rPr>
          <w:rFonts w:ascii="Arial" w:hAnsi="Arial" w:cs="Arial"/>
        </w:rPr>
        <w:t>)</w:t>
      </w:r>
      <w:r w:rsidRPr="0017418B">
        <w:rPr>
          <w:rFonts w:ascii="Arial" w:hAnsi="Arial" w:cs="Arial"/>
        </w:rPr>
        <w:t xml:space="preserve"> permite ao gestor a criação de uma gratificação para remunerar o servidor designado – desde que as competências não estejam previstas para o cargo, na lei de criação. </w:t>
      </w:r>
    </w:p>
    <w:p w14:paraId="24D576B2" w14:textId="2F2235BE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4E748660" w14:textId="77777777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0EDB8F80" w14:textId="77777777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5376B97" w14:textId="77777777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C376208" w14:textId="181CD581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17418B">
        <w:rPr>
          <w:rFonts w:ascii="Arial" w:hAnsi="Arial" w:cs="Arial"/>
        </w:rPr>
        <w:t xml:space="preserve">Da mesma forma, é possível a criação da vantagem para as demais funções indicadas no PL, observados os mesmos requisitos. </w:t>
      </w:r>
    </w:p>
    <w:p w14:paraId="63B89ECD" w14:textId="77777777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CB10CC5" w14:textId="5FBFFB8B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17418B">
        <w:rPr>
          <w:rFonts w:ascii="Arial" w:hAnsi="Arial" w:cs="Arial"/>
        </w:rPr>
        <w:t xml:space="preserve">Então, o art. 10º do PL cria gratificação a ser paga ao agente de contratação e substitutos. </w:t>
      </w:r>
      <w:r>
        <w:rPr>
          <w:rFonts w:ascii="Arial" w:hAnsi="Arial" w:cs="Arial"/>
        </w:rPr>
        <w:t>P</w:t>
      </w:r>
      <w:r w:rsidRPr="0017418B">
        <w:rPr>
          <w:rFonts w:ascii="Arial" w:hAnsi="Arial" w:cs="Arial"/>
        </w:rPr>
        <w:t xml:space="preserve">ara </w:t>
      </w:r>
      <w:proofErr w:type="spellStart"/>
      <w:r w:rsidRPr="0017418B">
        <w:rPr>
          <w:rFonts w:ascii="Arial" w:hAnsi="Arial" w:cs="Arial"/>
        </w:rPr>
        <w:t>Justen</w:t>
      </w:r>
      <w:proofErr w:type="spellEnd"/>
      <w:r w:rsidRPr="0017418B">
        <w:rPr>
          <w:rFonts w:ascii="Arial" w:hAnsi="Arial" w:cs="Arial"/>
        </w:rPr>
        <w:t xml:space="preserve"> Filho, </w:t>
      </w:r>
      <w:r w:rsidRPr="008C6276">
        <w:rPr>
          <w:rFonts w:ascii="Arial" w:hAnsi="Arial" w:cs="Arial"/>
          <w:i/>
          <w:iCs/>
        </w:rPr>
        <w:t>gratificações são vantagens pecuniárias vinculadas às condições pessoais do ocupante do cargo ou às condições diferenciadas em que o sujeito desempenha a atividade</w:t>
      </w:r>
      <w:r w:rsidRPr="0017418B">
        <w:rPr>
          <w:rFonts w:ascii="Arial" w:hAnsi="Arial" w:cs="Arial"/>
        </w:rPr>
        <w:t xml:space="preserve">. Logo, somente quando realizarem as competências da função é que poderá ser paga a vantagem. </w:t>
      </w:r>
    </w:p>
    <w:p w14:paraId="19E75A14" w14:textId="77777777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6F43A36D" w14:textId="77777777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17418B">
        <w:rPr>
          <w:rFonts w:ascii="Arial" w:hAnsi="Arial" w:cs="Arial"/>
        </w:rPr>
        <w:t xml:space="preserve">De mais a mais, tem-se corretas as previsões gerais que endossam as diretrizes vistas nos </w:t>
      </w:r>
      <w:proofErr w:type="spellStart"/>
      <w:r w:rsidRPr="0017418B">
        <w:rPr>
          <w:rFonts w:ascii="Arial" w:hAnsi="Arial" w:cs="Arial"/>
        </w:rPr>
        <w:t>arts</w:t>
      </w:r>
      <w:proofErr w:type="spellEnd"/>
      <w:r w:rsidRPr="0017418B">
        <w:rPr>
          <w:rFonts w:ascii="Arial" w:hAnsi="Arial" w:cs="Arial"/>
        </w:rPr>
        <w:t xml:space="preserve">. 7º, 8º, 14, 32, § 1º, inciso XI, da Lei Federal nº 14.133, de 2021. </w:t>
      </w:r>
    </w:p>
    <w:p w14:paraId="10E17FD7" w14:textId="77777777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5F21CAB" w14:textId="77777777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17418B">
        <w:rPr>
          <w:rFonts w:ascii="Arial" w:hAnsi="Arial" w:cs="Arial"/>
        </w:rPr>
        <w:t xml:space="preserve">Na sequência, oportuno referir que o Executivo deverá anexar ao respectivo projeto o impacto orçamentário (art. 17 da LC nº 101/2000 – LRF), no que tange à criação da despesa ordinária de caráter continuado - DOCC. </w:t>
      </w:r>
    </w:p>
    <w:p w14:paraId="2B86C44F" w14:textId="77777777" w:rsidR="00F76840" w:rsidRDefault="00F76840" w:rsidP="00F76840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6C25D2A1" w14:textId="77777777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  <w:b/>
        </w:rPr>
        <w:t>CONCLUSÃO:</w:t>
      </w:r>
    </w:p>
    <w:p w14:paraId="020E52B8" w14:textId="77777777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7A88036E" w14:textId="77777777" w:rsidR="00F76840" w:rsidRPr="0017418B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17418B">
        <w:rPr>
          <w:rFonts w:ascii="Arial" w:hAnsi="Arial" w:cs="Arial"/>
        </w:rPr>
        <w:t xml:space="preserve">Diante ao exposto, </w:t>
      </w:r>
      <w:r>
        <w:rPr>
          <w:rFonts w:ascii="Arial" w:hAnsi="Arial" w:cs="Arial"/>
        </w:rPr>
        <w:t>esta Assessoria Jurídica OPINA</w:t>
      </w:r>
      <w:r w:rsidRPr="0017418B">
        <w:rPr>
          <w:rFonts w:ascii="Arial" w:hAnsi="Arial" w:cs="Arial"/>
        </w:rPr>
        <w:t xml:space="preserve"> pela regularidade e trâmite do PL nº 29, de 2023, haja vista a competência do gestor para dispor sobre o tema (art. 29, §1º, II, “a, da LOM), observadas as diretrizes vistas nos </w:t>
      </w:r>
      <w:proofErr w:type="spellStart"/>
      <w:r w:rsidRPr="0017418B">
        <w:rPr>
          <w:rFonts w:ascii="Arial" w:hAnsi="Arial" w:cs="Arial"/>
        </w:rPr>
        <w:t>arts</w:t>
      </w:r>
      <w:proofErr w:type="spellEnd"/>
      <w:r w:rsidRPr="0017418B">
        <w:rPr>
          <w:rFonts w:ascii="Arial" w:hAnsi="Arial" w:cs="Arial"/>
        </w:rPr>
        <w:t>. 7º, 8º, 14, 32, § 1º, inciso XI, da Lei Federal nº 14.133, de 2021, devendo haver o exame do impacto orçamentário e financeiro.</w:t>
      </w:r>
    </w:p>
    <w:p w14:paraId="4EF881B5" w14:textId="77777777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E94D924" w14:textId="77777777" w:rsidR="00F76840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F5B127F" w14:textId="77777777" w:rsidR="00F76840" w:rsidRPr="00914C3E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>Nestes termos, é o PARECER.</w:t>
      </w:r>
    </w:p>
    <w:p w14:paraId="03E15281" w14:textId="1A778B5A" w:rsidR="00F76840" w:rsidRPr="00914C3E" w:rsidRDefault="00F76840" w:rsidP="00F7684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 xml:space="preserve">Santo Cristo,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Pr="00914C3E">
        <w:rPr>
          <w:rFonts w:ascii="Arial" w:hAnsi="Arial" w:cs="Arial"/>
        </w:rPr>
        <w:t xml:space="preserve"> de março de 202</w:t>
      </w:r>
      <w:r>
        <w:rPr>
          <w:rFonts w:ascii="Arial" w:hAnsi="Arial" w:cs="Arial"/>
        </w:rPr>
        <w:t>3</w:t>
      </w:r>
      <w:r w:rsidRPr="00914C3E">
        <w:rPr>
          <w:rFonts w:ascii="Arial" w:hAnsi="Arial" w:cs="Arial"/>
        </w:rPr>
        <w:t>.</w:t>
      </w:r>
    </w:p>
    <w:p w14:paraId="7626D376" w14:textId="77777777" w:rsidR="00F76840" w:rsidRPr="00914C3E" w:rsidRDefault="00F76840" w:rsidP="00F76840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4A8B4356" w14:textId="77777777" w:rsidR="00F76840" w:rsidRPr="00914C3E" w:rsidRDefault="00F76840" w:rsidP="00F76840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ab/>
      </w:r>
      <w:r w:rsidRPr="00914C3E">
        <w:rPr>
          <w:rFonts w:ascii="Arial" w:hAnsi="Arial" w:cs="Arial"/>
        </w:rPr>
        <w:tab/>
      </w:r>
      <w:r w:rsidRPr="00914C3E">
        <w:rPr>
          <w:rFonts w:ascii="Arial" w:hAnsi="Arial" w:cs="Arial"/>
        </w:rPr>
        <w:tab/>
      </w:r>
    </w:p>
    <w:p w14:paraId="5BA3229E" w14:textId="77777777" w:rsidR="00F76840" w:rsidRPr="00914C3E" w:rsidRDefault="00F76840" w:rsidP="00F76840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lang w:val="en-US"/>
        </w:rPr>
      </w:pPr>
      <w:r w:rsidRPr="00914C3E">
        <w:rPr>
          <w:rFonts w:ascii="Arial" w:hAnsi="Arial" w:cs="Arial"/>
        </w:rPr>
        <w:tab/>
      </w:r>
      <w:r w:rsidRPr="00914C3E">
        <w:rPr>
          <w:rFonts w:ascii="Arial" w:hAnsi="Arial" w:cs="Arial"/>
        </w:rPr>
        <w:tab/>
      </w:r>
      <w:r w:rsidRPr="00914C3E">
        <w:rPr>
          <w:rFonts w:ascii="Arial" w:hAnsi="Arial" w:cs="Arial"/>
        </w:rPr>
        <w:tab/>
        <w:t xml:space="preserve">        </w:t>
      </w:r>
      <w:r w:rsidRPr="00914C3E">
        <w:rPr>
          <w:rFonts w:ascii="Arial" w:hAnsi="Arial" w:cs="Arial"/>
          <w:lang w:val="en-US"/>
        </w:rPr>
        <w:t xml:space="preserve">Liane </w:t>
      </w:r>
      <w:proofErr w:type="spellStart"/>
      <w:r w:rsidRPr="00914C3E">
        <w:rPr>
          <w:rFonts w:ascii="Arial" w:hAnsi="Arial" w:cs="Arial"/>
          <w:lang w:val="en-US"/>
        </w:rPr>
        <w:t>Gorete</w:t>
      </w:r>
      <w:proofErr w:type="spellEnd"/>
      <w:r w:rsidRPr="00914C3E">
        <w:rPr>
          <w:rFonts w:ascii="Arial" w:hAnsi="Arial" w:cs="Arial"/>
          <w:lang w:val="en-US"/>
        </w:rPr>
        <w:t xml:space="preserve"> </w:t>
      </w:r>
      <w:proofErr w:type="spellStart"/>
      <w:r w:rsidRPr="00914C3E">
        <w:rPr>
          <w:rFonts w:ascii="Arial" w:hAnsi="Arial" w:cs="Arial"/>
          <w:lang w:val="en-US"/>
        </w:rPr>
        <w:t>Munchen</w:t>
      </w:r>
      <w:proofErr w:type="spellEnd"/>
      <w:r w:rsidRPr="00914C3E">
        <w:rPr>
          <w:rFonts w:ascii="Arial" w:hAnsi="Arial" w:cs="Arial"/>
          <w:lang w:val="en-US"/>
        </w:rPr>
        <w:t xml:space="preserve"> – OAB/RS 59.764</w:t>
      </w:r>
    </w:p>
    <w:p w14:paraId="1C73E237" w14:textId="77777777" w:rsidR="00F76840" w:rsidRPr="00914C3E" w:rsidRDefault="00F76840" w:rsidP="00F76840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914C3E">
        <w:rPr>
          <w:rFonts w:ascii="Arial" w:hAnsi="Arial" w:cs="Arial"/>
          <w:lang w:val="en-US"/>
        </w:rPr>
        <w:t xml:space="preserve">                                         </w:t>
      </w:r>
      <w:r w:rsidRPr="00914C3E">
        <w:rPr>
          <w:rFonts w:ascii="Arial" w:hAnsi="Arial" w:cs="Arial"/>
        </w:rPr>
        <w:t>ASSESSORA JURÍDICA</w:t>
      </w:r>
    </w:p>
    <w:p w14:paraId="24BA1127" w14:textId="77777777" w:rsidR="00F76840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30CF5A" w14:textId="77777777" w:rsidR="00F76840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8F5C6E" w14:textId="77777777" w:rsidR="00F76840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D9AC4C" w14:textId="77777777" w:rsidR="00F76840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B3AC44" w14:textId="77777777" w:rsidR="00F76840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E45935" w14:textId="77777777" w:rsidR="00F76840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3F4269" w14:textId="77777777" w:rsidR="00F76840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E38F3D" w14:textId="77777777" w:rsidR="00F76840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FAC983" w14:textId="77777777" w:rsidR="00F76840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1182D4" w14:textId="77777777" w:rsidR="00F76840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0EB43C" w14:textId="77777777" w:rsidR="00F76840" w:rsidRDefault="00F76840" w:rsidP="00F768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D10F35" w14:textId="77777777" w:rsidR="00F76840" w:rsidRDefault="00F76840"/>
    <w:sectPr w:rsidR="00F768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DCF56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0"/>
    <w:rsid w:val="00F7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EA11"/>
  <w15:chartTrackingRefBased/>
  <w15:docId w15:val="{23DA67AC-AF61-4935-BCE5-78BCDDCA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F7684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</dc:creator>
  <cp:keywords/>
  <dc:description/>
  <cp:lastModifiedBy>Liane</cp:lastModifiedBy>
  <cp:revision>1</cp:revision>
  <dcterms:created xsi:type="dcterms:W3CDTF">2023-03-22T19:38:00Z</dcterms:created>
  <dcterms:modified xsi:type="dcterms:W3CDTF">2023-03-22T19:43:00Z</dcterms:modified>
</cp:coreProperties>
</file>