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/>
        <w:jc w:val="center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u w:val="none"/>
          <w:shd w:val="clear" w:color="auto" w:fill="auto"/>
          <w:lang w:val="pt-BR"/>
          <w14:textFill>
            <w14:solidFill>
              <w14:schemeClr w14:val="tx1"/>
            </w14:solidFill>
          </w14:textFill>
        </w:rPr>
        <w:t xml:space="preserve">Projeto de Lei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4"/>
          <w:szCs w:val="24"/>
          <w:u w:val="none"/>
          <w:shd w:val="clear" w:color="auto" w:fill="auto"/>
          <w14:textFill>
            <w14:solidFill>
              <w14:schemeClr w14:val="tx1"/>
            </w14:solidFill>
          </w14:textFill>
        </w:rPr>
        <w:t xml:space="preserve">nº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u w:val="none"/>
          <w:shd w:val="clear" w:color="auto" w:fill="auto"/>
          <w:lang w:val="pt-BR"/>
          <w14:textFill>
            <w14:solidFill>
              <w14:schemeClr w14:val="tx1"/>
            </w14:solidFill>
          </w14:textFill>
        </w:rPr>
        <w:t>82,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shd w:val="clear" w:color="auto" w:fill="auto"/>
          <w:lang w:val="pt-BR"/>
          <w14:textFill>
            <w14:solidFill>
              <w14:schemeClr w14:val="tx1"/>
            </w14:solidFill>
          </w14:textFill>
        </w:rPr>
        <w:t>de 23 de outubro de 2026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3960" w:leftChars="1800" w:right="0" w:rightChars="0" w:firstLine="0" w:firstLine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Dispõe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sobre a cobrança de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C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ontribuição de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M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elhoria na execução de obra pública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na rua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Theodoro Ruedell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rightChars="0" w:firstLine="708" w:firstLine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Art. 1º Em decorrência da execução da obra de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pavimentação asfáltica sobre pedras irregulares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n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a rua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Theodoro Ruedell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, entre as ruas Vereador Assmann e Minas Gerais,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nesta cidade, será cobrada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C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ontribuição de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M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elhoria com observância aos seguintes critérios: 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ab/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I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-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beneficiados serão os imóveis com frente para a via indicada;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e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ab/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II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-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o valor terá como limite total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a despesa realizada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e como limite individual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o acréscimo do montante da obra que resultar para cada imóvel beneficiado, respeitado o percentual máximo de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60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%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  <w:lang w:val="pt-BR"/>
          <w14:textFill>
            <w14:solidFill>
              <w14:schemeClr w14:val="tx1"/>
            </w14:solidFill>
          </w14:textFill>
        </w:rPr>
        <w:t>(sessenta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por cento)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do custo a ser recuperado pela cobrança do tributo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.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ab/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Art. 2º Para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a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cobrança da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C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ontribuição de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M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elhoria, o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eastAsia="pt-BR"/>
        </w:rPr>
        <w:t>Poder Executivo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  <w:t xml:space="preserve"> Municipal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publicará edital com especificação, entre outros, dos seguintes elementos: 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ab/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I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-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d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elimitação das áreas diretamente beneficiadas;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 w:firstLine="708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II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-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memorial descritivo do projeto; 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 w:firstLine="708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III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-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orçamento total ou parcial do custo;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 e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 w:firstLine="708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IV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-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determinação da parcela do custo da obra a ser ressarcida pela contribuição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com base na valorização de cada imóvel beneficiado e o correspondente plano de rateio.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ab/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Art. 3º Após a conclusão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será publicado o demonstrativo do custo final da obra, seguindo-se o lançamento da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C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ontribuição de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M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elhoria. 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ab/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Parágrafo único. No lançamento, sua notificação e demais aspectos não especificados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nesta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L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ei, serão observad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a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s as normas e procedimentos estabelecidos na Lei Municipal nº 2.624, de 28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 de dezembro de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2001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 xml:space="preserve"> e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no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en-US" w:eastAsia="pt-BR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en-US" w:eastAsia="pt-BR"/>
          <w14:textFill>
            <w14:solidFill>
              <w14:schemeClr w14:val="tx1"/>
            </w14:solidFill>
          </w14:textFill>
        </w:rPr>
        <w:instrText xml:space="preserve"> HYPERLINK "http://legislacao.planalto.gov.br/legisla/legislacao.nsf/Viw_Identificacao/DEL 195-1967?OpenDocument" </w:instrTex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en-US" w:eastAsia="pt-BR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en-US" w:eastAsia="pt-BR"/>
          <w14:textFill>
            <w14:solidFill>
              <w14:schemeClr w14:val="tx1"/>
            </w14:solidFill>
          </w14:textFill>
        </w:rPr>
        <w:t>Decreto/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en-US" w:eastAsia="pt-BR"/>
          <w14:textFill>
            <w14:solidFill>
              <w14:schemeClr w14:val="tx1"/>
            </w14:solidFill>
          </w14:textFill>
        </w:rPr>
        <w:t>L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en-US" w:eastAsia="pt-BR"/>
          <w14:textFill>
            <w14:solidFill>
              <w14:schemeClr w14:val="tx1"/>
            </w14:solidFill>
          </w14:textFill>
        </w:rPr>
        <w:t>ei Federal nº 195, de 24 de fevereiro de 1967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en-US" w:eastAsia="pt-BR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en-US" w:eastAsia="pt-BR"/>
          <w14:textFill>
            <w14:solidFill>
              <w14:schemeClr w14:val="tx1"/>
            </w14:solidFill>
          </w14:textFill>
        </w:rPr>
        <w:t>.</w:t>
      </w:r>
    </w:p>
    <w:p>
      <w:pPr>
        <w:pStyle w:val="1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Art. 4º Esta Lei entra em vigor na data de sua publicação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4"/>
          <w:szCs w:val="24"/>
          <w:shd w:val="clear" w:color="auto" w:fill="auto"/>
          <w14:textFill>
            <w14:solidFill>
              <w14:schemeClr w14:val="tx1"/>
            </w14:solidFill>
          </w14:textFill>
        </w:rPr>
        <w:t>.</w:t>
      </w:r>
    </w:p>
    <w:p>
      <w:pPr>
        <w:pStyle w:val="16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before="361" w:beforeLines="100" w:after="361" w:afterLines="100" w:line="360" w:lineRule="auto"/>
        <w:ind w:left="0" w:leftChars="0" w:right="0"/>
        <w:jc w:val="both"/>
        <w:textAlignment w:val="auto"/>
        <w:rPr>
          <w:rFonts w:hint="default" w:ascii="Times New Roman" w:hAnsi="Times New Roman" w:eastAsia="Calibri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 w:eastAsia="en-US" w:bidi="ar-SA"/>
        </w:rPr>
      </w:pPr>
      <w:r>
        <w:rPr>
          <w:rFonts w:hint="default" w:ascii="Times New Roman" w:hAnsi="Times New Roman" w:eastAsia="Calibri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 w:eastAsia="en-US" w:bidi="ar-SA"/>
        </w:rPr>
        <w:tab/>
      </w:r>
      <w:r>
        <w:rPr>
          <w:rFonts w:hint="default" w:ascii="Times New Roman" w:hAnsi="Times New Roman" w:eastAsia="Calibri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 w:eastAsia="en-US" w:bidi="ar-SA"/>
        </w:rPr>
        <w:t>Santo Cristo/RS, 71º Ano da Emancipação, 23 de outubro de 2026.</w:t>
      </w:r>
    </w:p>
    <w:p>
      <w:pPr>
        <w:pStyle w:val="16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before="361" w:beforeLines="100" w:after="361" w:afterLines="100" w:line="360" w:lineRule="auto"/>
        <w:ind w:left="0" w:leftChars="0" w:right="0"/>
        <w:jc w:val="both"/>
        <w:textAlignment w:val="auto"/>
        <w:rPr>
          <w:rFonts w:hint="default" w:ascii="Times New Roman" w:hAnsi="Times New Roman" w:eastAsia="Calibri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 w:eastAsia="en-US" w:bidi="ar-SA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>Charles Thiele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 xml:space="preserve"> 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</w:rPr>
        <w:t>Prefeito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pStyle w:val="18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/>
        <w:jc w:val="center"/>
        <w:textAlignment w:val="auto"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</w:pP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  <w:t xml:space="preserve">Justificativa ao 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en-US" w:eastAsia="pt-BR"/>
        </w:rPr>
        <w:t>P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  <w:t xml:space="preserve">rojeto de 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en-US" w:eastAsia="pt-BR"/>
        </w:rPr>
        <w:t>L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  <w:t xml:space="preserve">ei nº 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en-US" w:eastAsia="pt-BR"/>
        </w:rPr>
        <w:t>82/2026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eastAsia="pt-BR"/>
        </w:rPr>
        <w:t>Senhor Presidente,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eastAsia="pt-BR"/>
        </w:rPr>
        <w:t>Senhores(as) Vereadores(as):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eastAsia="pt-BR"/>
        </w:rPr>
        <w:t>Ao cumpriment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  <w:t xml:space="preserve">ar Vossas Senhorias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eastAsia="pt-BR"/>
        </w:rPr>
        <w:t>com o maior respeito,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eastAsia="pt-BR"/>
        </w:rPr>
        <w:t>encaminhamos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eastAsia="pt-BR"/>
        </w:rPr>
        <w:t>para apreciação dos ilustres integrantes dessa Colenda Câmara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pt-BR" w:eastAsia="pt-BR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o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  <w:t>P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eastAsia="pt-BR"/>
        </w:rPr>
        <w:t xml:space="preserve">rojeto de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  <w:t>L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eastAsia="pt-BR"/>
        </w:rPr>
        <w:t>ei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pt-BR"/>
        </w:rPr>
        <w:t xml:space="preserve"> em epígrafe,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pt-PT" w:eastAsia="pt-BR"/>
        </w:rPr>
        <w:t xml:space="preserve"> que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d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ispõe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sobre a cobrança de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C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ontribuição de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M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elhoria na execução de obra pública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na rua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Theodoro Ruedell</w:t>
      </w:r>
      <w:r>
        <w:rPr>
          <w:rFonts w:hint="default" w:ascii="Times New Roman" w:hAnsi="Times New Roman" w:eastAsia="SimSun" w:cs="Times New Roman"/>
          <w:b w:val="0"/>
          <w:bCs w:val="0"/>
          <w:color w:val="auto"/>
          <w:sz w:val="24"/>
          <w:szCs w:val="24"/>
        </w:rPr>
        <w:t>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 w:firstLine="708" w:firstLine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Sobre o tributo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ressaltado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, a Constituição Federal estabelece: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880" w:leftChars="400" w:right="0" w:right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Art. 145. A União,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0"/>
          <w:szCs w:val="20"/>
          <w:lang w:val="pt-BR"/>
          <w14:textFill>
            <w14:solidFill>
              <w14:schemeClr w14:val="tx1"/>
            </w14:solidFill>
          </w14:textFill>
        </w:rPr>
        <w:t>o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s Estados, o Distrito Federal e os Municípios poderão instituir os seguintes tributos: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880" w:leftChars="400" w:right="0" w:right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:lang w:val="pt-BR"/>
          <w14:textFill>
            <w14:solidFill>
              <w14:schemeClr w14:val="tx1"/>
            </w14:solidFill>
          </w14:textFill>
        </w:rPr>
        <w:t>(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...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:lang w:val="pt-BR"/>
          <w14:textFill>
            <w14:solidFill>
              <w14:schemeClr w14:val="tx1"/>
            </w14:solidFill>
          </w14:textFill>
        </w:rPr>
        <w:t>)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880" w:leftChars="400" w:right="0" w:right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III - Contribuição de Melhoria, decorrente de obras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0"/>
          <w:szCs w:val="20"/>
          <w:lang w:val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públicas.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:lang w:val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 w:firstLine="708" w:firstLine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Da mesma forma,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à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respeito do assunto, o Código Tributário Nacional prescreve: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880" w:leftChars="400" w:right="0" w:right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Art. 81. A contribuição de melhoria cobrada pela União, pelos Estados, pelo distrito Federal ou pelos Municípios, no âmbito de suas respectivas atribuições, é instituída para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0"/>
          <w:szCs w:val="20"/>
          <w:lang w:val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fazer face ao custo de obras públicas de que decorra valorização imobiliária, tendo como limite total a despesa realizada e como limite individual o acréscimo de valor que da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0"/>
          <w:szCs w:val="20"/>
          <w:lang w:val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obra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0"/>
          <w:szCs w:val="20"/>
          <w:lang w:val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resultar para cada imóvel beneficiado. 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ab/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De forma bastante incisiva, a Lei de Responsabilidade Fiscal (Lei Complementar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nº 101/2000) estabelece como requisito essencial da responsabilidade fiscal, sob pena de se configurar renúncia de receita, a instituição e efetiva arrecadação de todos os tributos de competência constitucional do ente da federação, conforme segue: 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880" w:leftChars="400" w:right="0" w:right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Art. 11. Constituem requisitos essenciais da responsabilidade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0"/>
          <w:szCs w:val="20"/>
          <w:lang w:val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na gestão fiscal a instituição, previsão e efetiva arrecadação de todos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0"/>
          <w:szCs w:val="20"/>
          <w:lang w:val="pt-B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os tributos da competência constitucional do ente da Federação.</w:t>
      </w:r>
      <w:bookmarkEnd w:id="0"/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ab/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 fato gerador da Contribuição de Melhoria, como se extrai dos dispositivos citados, é o acréscimo do valor do imóvel localizado nas áreas afetadas pela obra pública, o que será apurado, depois da conclusão, pelo setor de engenharia do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M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unicípio.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 w:firstLine="708" w:firstLineChars="0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pt-BR"/>
          <w14:textFill>
            <w14:solidFill>
              <w14:schemeClr w14:val="tx1"/>
            </w14:solidFill>
          </w14:textFill>
        </w:rPr>
        <w:t xml:space="preserve">Para tanto, fixou-se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 percentual máximo de 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60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% (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none"/>
          <w:lang w:val="pt-BR"/>
          <w14:textFill>
            <w14:solidFill>
              <w14:schemeClr w14:val="tx1"/>
            </w14:solidFill>
          </w14:textFill>
        </w:rPr>
        <w:t>sessenta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por cento) </w:t>
      </w: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do custo da obra a ser recuperado pela cobrança do tributo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eastAsia="SimSu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Assim, a fórmula adotada pela municipalidade para cobrança do referido tributo respeita os requisitos estabelecidos nas disposições aplicáveis à espécie, além de afastar a mínima possibilidade de incidir na proibição de renúncia de receita.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  <w:t>Face ao exposto e considerando a sensibilidade, o comprometimento e a parceria demonstrados por es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en-US" w:eastAsia="pt-BR"/>
        </w:rPr>
        <w:t>s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  <w:t xml:space="preserve">e Legislativo, é que propomos este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en-US" w:eastAsia="pt-BR"/>
        </w:rPr>
        <w:t>P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  <w:t xml:space="preserve">rojeto de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en-US" w:eastAsia="pt-BR"/>
        </w:rPr>
        <w:t>L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8"/>
        <w:jc w:val="both"/>
        <w:textAlignment w:val="auto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  <w:t>Dessa forma, respeitada a legalidade, o Poder Executivo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en-US" w:eastAsia="pt-BR"/>
        </w:rPr>
        <w:t xml:space="preserve"> Municipal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  <w:t xml:space="preserve">, com fundamento no artigo 30, inciso I, da Constituição Federal, dá por justificada a apresentação do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en-US" w:eastAsia="pt-BR"/>
        </w:rPr>
        <w:t>P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  <w:t xml:space="preserve">rojeto de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en-US" w:eastAsia="pt-BR"/>
        </w:rPr>
        <w:t>L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  <w:t>ei em epígrafe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en-US" w:eastAsia="pt-BR"/>
        </w:rPr>
        <w:t>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eastAsia="pt-BR"/>
        </w:rPr>
        <w:t xml:space="preserve"> para o qual aguarda apreciação e aprovação após a tramitação na Casa Legislativa, em conformidade com o seu regimento interno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eastAsia="pt-BR"/>
        </w:rPr>
        <w:t>.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lang w:val="en-US" w:eastAsia="zh-CN" w:bidi="ar"/>
        </w:rPr>
        <w:t xml:space="preserve"> </w:t>
      </w:r>
    </w:p>
    <w:p>
      <w:pPr>
        <w:pStyle w:val="16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/>
        <w:jc w:val="both"/>
        <w:textAlignment w:val="auto"/>
        <w:rPr>
          <w:rFonts w:hint="default" w:ascii="Times New Roman" w:hAnsi="Times New Roman" w:eastAsia="Calibri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pt-BR" w:eastAsia="en-US" w:bidi="ar-SA"/>
        </w:rPr>
      </w:pPr>
      <w:r>
        <w:rPr>
          <w:rFonts w:hint="default" w:ascii="Times New Roman" w:hAnsi="Times New Roman" w:eastAsia="Calibri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 w:eastAsia="en-US" w:bidi="ar-SA"/>
        </w:rPr>
        <w:tab/>
      </w:r>
      <w:r>
        <w:rPr>
          <w:rFonts w:hint="default" w:ascii="Times New Roman" w:hAnsi="Times New Roman" w:eastAsia="Calibri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 w:eastAsia="en-US" w:bidi="ar-SA"/>
        </w:rPr>
        <w:t>Santo Cristo/RS, 71º Ano da Emancipação, 23 de outubro de 2026</w:t>
      </w:r>
      <w:r>
        <w:rPr>
          <w:rFonts w:hint="default" w:ascii="Times New Roman" w:hAnsi="Times New Roman" w:eastAsia="Calibri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pt-BR" w:eastAsia="en-US" w:bidi="ar-SA"/>
        </w:rPr>
        <w:t>.</w:t>
      </w:r>
    </w:p>
    <w:p>
      <w:pPr>
        <w:pStyle w:val="16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/>
        <w:jc w:val="both"/>
        <w:textAlignment w:val="auto"/>
        <w:rPr>
          <w:rFonts w:hint="default" w:ascii="Times New Roman" w:hAnsi="Times New Roman" w:eastAsia="Calibri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pt-BR" w:eastAsia="en-US" w:bidi="ar-SA"/>
        </w:rPr>
      </w:pPr>
    </w:p>
    <w:p>
      <w:pPr>
        <w:pStyle w:val="16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/>
        <w:jc w:val="both"/>
        <w:textAlignment w:val="auto"/>
        <w:rPr>
          <w:rFonts w:hint="default" w:ascii="Times New Roman" w:hAnsi="Times New Roman" w:eastAsia="Calibri" w:cs="Times New Roman"/>
          <w:b w:val="0"/>
          <w:bCs w:val="0"/>
          <w:i w:val="0"/>
          <w:iCs w:val="0"/>
          <w:color w:val="auto"/>
          <w:sz w:val="24"/>
          <w:szCs w:val="24"/>
          <w:u w:val="none"/>
          <w:shd w:val="clear" w:color="auto" w:fill="auto"/>
          <w:lang w:val="pt-BR" w:eastAsia="en-US" w:bidi="ar-SA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right="0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>Charles Thiele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 xml:space="preserve">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</w:rPr>
        <w:t>Prefeito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</w:p>
    <w:sectPr>
      <w:headerReference r:id="rId5" w:type="default"/>
      <w:footerReference r:id="rId6" w:type="default"/>
      <w:pgSz w:w="11906" w:h="16838"/>
      <w:pgMar w:top="1985" w:right="1701" w:bottom="1276" w:left="2268" w:header="568" w:footer="495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0"/>
      <w:ind w:left="284"/>
      <w:jc w:val="both"/>
    </w:pPr>
    <w: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-802640</wp:posOffset>
          </wp:positionH>
          <wp:positionV relativeFrom="paragraph">
            <wp:posOffset>-203835</wp:posOffset>
          </wp:positionV>
          <wp:extent cx="6297295" cy="359410"/>
          <wp:effectExtent l="0" t="0" r="8255" b="2540"/>
          <wp:wrapThrough wrapText="bothSides">
            <wp:wrapPolygon>
              <wp:start x="20910" y="0"/>
              <wp:lineTo x="0" y="3435"/>
              <wp:lineTo x="0" y="17173"/>
              <wp:lineTo x="20779" y="20608"/>
              <wp:lineTo x="21106" y="20608"/>
              <wp:lineTo x="21563" y="16028"/>
              <wp:lineTo x="21563" y="5724"/>
              <wp:lineTo x="21302" y="0"/>
              <wp:lineTo x="20910" y="0"/>
            </wp:wrapPolygon>
          </wp:wrapThrough>
          <wp:docPr id="9375530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755303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9729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  <w:ind w:left="0"/>
      <w:jc w:val="center"/>
    </w:pPr>
    <w:r>
      <w:drawing>
        <wp:inline distT="0" distB="0" distL="0" distR="0">
          <wp:extent cx="1578610" cy="772795"/>
          <wp:effectExtent l="0" t="0" r="2540" b="8255"/>
          <wp:docPr id="16416957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169571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8610" cy="772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4A"/>
    <w:rsid w:val="00032291"/>
    <w:rsid w:val="00083A0C"/>
    <w:rsid w:val="000A764C"/>
    <w:rsid w:val="000E51D3"/>
    <w:rsid w:val="001765EC"/>
    <w:rsid w:val="00180655"/>
    <w:rsid w:val="001B73BB"/>
    <w:rsid w:val="001E6C87"/>
    <w:rsid w:val="00246049"/>
    <w:rsid w:val="002A6E8D"/>
    <w:rsid w:val="002D475A"/>
    <w:rsid w:val="002E257F"/>
    <w:rsid w:val="00333099"/>
    <w:rsid w:val="00347349"/>
    <w:rsid w:val="003D103E"/>
    <w:rsid w:val="0040284A"/>
    <w:rsid w:val="00466509"/>
    <w:rsid w:val="0047122D"/>
    <w:rsid w:val="004A74FD"/>
    <w:rsid w:val="004E4C8E"/>
    <w:rsid w:val="00544A3E"/>
    <w:rsid w:val="005E13B0"/>
    <w:rsid w:val="00673DC7"/>
    <w:rsid w:val="00687EA1"/>
    <w:rsid w:val="007E32F4"/>
    <w:rsid w:val="00822A62"/>
    <w:rsid w:val="00847367"/>
    <w:rsid w:val="00851BBD"/>
    <w:rsid w:val="00872850"/>
    <w:rsid w:val="00887899"/>
    <w:rsid w:val="008C2E6C"/>
    <w:rsid w:val="00941DEA"/>
    <w:rsid w:val="00A3159E"/>
    <w:rsid w:val="00A34F47"/>
    <w:rsid w:val="00A3784C"/>
    <w:rsid w:val="00BA57C4"/>
    <w:rsid w:val="00C34CDC"/>
    <w:rsid w:val="00C522FF"/>
    <w:rsid w:val="00CD3C8B"/>
    <w:rsid w:val="00D019E4"/>
    <w:rsid w:val="00E6091B"/>
    <w:rsid w:val="00EA3F9D"/>
    <w:rsid w:val="00EB23B1"/>
    <w:rsid w:val="00EF10A2"/>
    <w:rsid w:val="00F309D5"/>
    <w:rsid w:val="00F436C5"/>
    <w:rsid w:val="00F46721"/>
    <w:rsid w:val="010121B4"/>
    <w:rsid w:val="010A08C5"/>
    <w:rsid w:val="01214C67"/>
    <w:rsid w:val="017F5000"/>
    <w:rsid w:val="01975F2A"/>
    <w:rsid w:val="01980129"/>
    <w:rsid w:val="01B818D1"/>
    <w:rsid w:val="01C55775"/>
    <w:rsid w:val="01EA2131"/>
    <w:rsid w:val="01EE6939"/>
    <w:rsid w:val="01FA494A"/>
    <w:rsid w:val="01FC7E4D"/>
    <w:rsid w:val="021F298B"/>
    <w:rsid w:val="025575E2"/>
    <w:rsid w:val="02BA2B44"/>
    <w:rsid w:val="03230F34"/>
    <w:rsid w:val="033433CD"/>
    <w:rsid w:val="034A0DF4"/>
    <w:rsid w:val="039F6AB5"/>
    <w:rsid w:val="03B1713F"/>
    <w:rsid w:val="03CE6E4F"/>
    <w:rsid w:val="03D567D9"/>
    <w:rsid w:val="03EC2B7B"/>
    <w:rsid w:val="03F33551"/>
    <w:rsid w:val="042774DD"/>
    <w:rsid w:val="04372FFB"/>
    <w:rsid w:val="043B1A01"/>
    <w:rsid w:val="044E519E"/>
    <w:rsid w:val="0475505E"/>
    <w:rsid w:val="04822C51"/>
    <w:rsid w:val="04B8484E"/>
    <w:rsid w:val="04C564E7"/>
    <w:rsid w:val="04D5637C"/>
    <w:rsid w:val="05826495"/>
    <w:rsid w:val="0584521B"/>
    <w:rsid w:val="058D5B2B"/>
    <w:rsid w:val="05983EBC"/>
    <w:rsid w:val="05B8696F"/>
    <w:rsid w:val="05D77AB2"/>
    <w:rsid w:val="05DB36AB"/>
    <w:rsid w:val="05E46539"/>
    <w:rsid w:val="05E80F99"/>
    <w:rsid w:val="063475BD"/>
    <w:rsid w:val="063A5C43"/>
    <w:rsid w:val="064D6E62"/>
    <w:rsid w:val="0654426F"/>
    <w:rsid w:val="06553E42"/>
    <w:rsid w:val="066D5199"/>
    <w:rsid w:val="069A6F62"/>
    <w:rsid w:val="06BF391E"/>
    <w:rsid w:val="06F07C0E"/>
    <w:rsid w:val="07050ED8"/>
    <w:rsid w:val="071311AA"/>
    <w:rsid w:val="07583E9D"/>
    <w:rsid w:val="0781725F"/>
    <w:rsid w:val="07886BEA"/>
    <w:rsid w:val="079B7E09"/>
    <w:rsid w:val="07C147C6"/>
    <w:rsid w:val="07F7141C"/>
    <w:rsid w:val="081751D4"/>
    <w:rsid w:val="084E1932"/>
    <w:rsid w:val="08585DDB"/>
    <w:rsid w:val="08986A27"/>
    <w:rsid w:val="089E6732"/>
    <w:rsid w:val="08A96CC2"/>
    <w:rsid w:val="08E23F0E"/>
    <w:rsid w:val="08EA0DB0"/>
    <w:rsid w:val="08F316BF"/>
    <w:rsid w:val="09002F54"/>
    <w:rsid w:val="091308EF"/>
    <w:rsid w:val="0938006C"/>
    <w:rsid w:val="095D7A6A"/>
    <w:rsid w:val="097B289D"/>
    <w:rsid w:val="097D5DA0"/>
    <w:rsid w:val="09826059"/>
    <w:rsid w:val="09874C93"/>
    <w:rsid w:val="09D873B4"/>
    <w:rsid w:val="09DE4B40"/>
    <w:rsid w:val="0A033A7B"/>
    <w:rsid w:val="0A1A36A0"/>
    <w:rsid w:val="0A447D68"/>
    <w:rsid w:val="0A516A6C"/>
    <w:rsid w:val="0AB24B18"/>
    <w:rsid w:val="0ABD672D"/>
    <w:rsid w:val="0AC460B7"/>
    <w:rsid w:val="0AF44688"/>
    <w:rsid w:val="0B32416D"/>
    <w:rsid w:val="0B5D1CFF"/>
    <w:rsid w:val="0B6E6550"/>
    <w:rsid w:val="0B8C258E"/>
    <w:rsid w:val="0BF132A6"/>
    <w:rsid w:val="0BFF003E"/>
    <w:rsid w:val="0C1205E0"/>
    <w:rsid w:val="0C5651C9"/>
    <w:rsid w:val="0C566909"/>
    <w:rsid w:val="0C5A7452"/>
    <w:rsid w:val="0C691C6B"/>
    <w:rsid w:val="0C6C2BF0"/>
    <w:rsid w:val="0C6F3B75"/>
    <w:rsid w:val="0CA04344"/>
    <w:rsid w:val="0CB258E3"/>
    <w:rsid w:val="0CBA4EED"/>
    <w:rsid w:val="0CBF4BF8"/>
    <w:rsid w:val="0CD10396"/>
    <w:rsid w:val="0CE20630"/>
    <w:rsid w:val="0CE54E38"/>
    <w:rsid w:val="0D643188"/>
    <w:rsid w:val="0DB6770F"/>
    <w:rsid w:val="0DB73FE0"/>
    <w:rsid w:val="0DC851A8"/>
    <w:rsid w:val="0DDF724E"/>
    <w:rsid w:val="0DF2046D"/>
    <w:rsid w:val="0E205AB9"/>
    <w:rsid w:val="0E390BD1"/>
    <w:rsid w:val="0E4946FF"/>
    <w:rsid w:val="0E7A2CD0"/>
    <w:rsid w:val="0EA0510E"/>
    <w:rsid w:val="0EBD66A2"/>
    <w:rsid w:val="0FC90073"/>
    <w:rsid w:val="0FCA38F7"/>
    <w:rsid w:val="0FF36CB9"/>
    <w:rsid w:val="101910F7"/>
    <w:rsid w:val="102C2947"/>
    <w:rsid w:val="105D08E7"/>
    <w:rsid w:val="10B35A73"/>
    <w:rsid w:val="11096801"/>
    <w:rsid w:val="1111168F"/>
    <w:rsid w:val="11524677"/>
    <w:rsid w:val="11624912"/>
    <w:rsid w:val="118151C6"/>
    <w:rsid w:val="118328C8"/>
    <w:rsid w:val="11A256FB"/>
    <w:rsid w:val="11BD75AA"/>
    <w:rsid w:val="11EB6DF4"/>
    <w:rsid w:val="121534BC"/>
    <w:rsid w:val="1254771D"/>
    <w:rsid w:val="12976F0D"/>
    <w:rsid w:val="12A61726"/>
    <w:rsid w:val="12AF7E37"/>
    <w:rsid w:val="12BE4BCE"/>
    <w:rsid w:val="12BF2650"/>
    <w:rsid w:val="12C54559"/>
    <w:rsid w:val="12CB18A0"/>
    <w:rsid w:val="12CB3D13"/>
    <w:rsid w:val="12FE3439"/>
    <w:rsid w:val="131F396E"/>
    <w:rsid w:val="13725976"/>
    <w:rsid w:val="13771DFE"/>
    <w:rsid w:val="13856B95"/>
    <w:rsid w:val="13B057CA"/>
    <w:rsid w:val="13E05FAA"/>
    <w:rsid w:val="13FA6B54"/>
    <w:rsid w:val="14044EE5"/>
    <w:rsid w:val="144114C7"/>
    <w:rsid w:val="144227CC"/>
    <w:rsid w:val="144611D2"/>
    <w:rsid w:val="1460631B"/>
    <w:rsid w:val="147E132C"/>
    <w:rsid w:val="14B8240A"/>
    <w:rsid w:val="14E16E52"/>
    <w:rsid w:val="150C5718"/>
    <w:rsid w:val="1549557C"/>
    <w:rsid w:val="1564484D"/>
    <w:rsid w:val="15674B2D"/>
    <w:rsid w:val="15C469B1"/>
    <w:rsid w:val="15F72D2D"/>
    <w:rsid w:val="16124FC5"/>
    <w:rsid w:val="164A2BA1"/>
    <w:rsid w:val="168D490F"/>
    <w:rsid w:val="16922F95"/>
    <w:rsid w:val="16E96488"/>
    <w:rsid w:val="16F93C3E"/>
    <w:rsid w:val="17492AC4"/>
    <w:rsid w:val="174D14CA"/>
    <w:rsid w:val="175A4F5C"/>
    <w:rsid w:val="178E1F33"/>
    <w:rsid w:val="17905436"/>
    <w:rsid w:val="179F7C4F"/>
    <w:rsid w:val="17A13152"/>
    <w:rsid w:val="17A36655"/>
    <w:rsid w:val="17CB1D98"/>
    <w:rsid w:val="17D62327"/>
    <w:rsid w:val="17D810AE"/>
    <w:rsid w:val="180C6178"/>
    <w:rsid w:val="18235CAA"/>
    <w:rsid w:val="18345F44"/>
    <w:rsid w:val="183E0A52"/>
    <w:rsid w:val="184077D8"/>
    <w:rsid w:val="18492666"/>
    <w:rsid w:val="185A0382"/>
    <w:rsid w:val="18A54355"/>
    <w:rsid w:val="18E24DE3"/>
    <w:rsid w:val="18FF6912"/>
    <w:rsid w:val="192148C8"/>
    <w:rsid w:val="19297756"/>
    <w:rsid w:val="195C122A"/>
    <w:rsid w:val="19682ABE"/>
    <w:rsid w:val="19740ACF"/>
    <w:rsid w:val="197907DA"/>
    <w:rsid w:val="197C3F6E"/>
    <w:rsid w:val="19C553D6"/>
    <w:rsid w:val="1A437EA3"/>
    <w:rsid w:val="1A6D6D72"/>
    <w:rsid w:val="1A980C31"/>
    <w:rsid w:val="1AA25CBE"/>
    <w:rsid w:val="1AE2232B"/>
    <w:rsid w:val="1AEF5DBD"/>
    <w:rsid w:val="1B1B132C"/>
    <w:rsid w:val="1B27179A"/>
    <w:rsid w:val="1B3255AD"/>
    <w:rsid w:val="1B336828"/>
    <w:rsid w:val="1B356531"/>
    <w:rsid w:val="1B412344"/>
    <w:rsid w:val="1B80312D"/>
    <w:rsid w:val="1BBE5191"/>
    <w:rsid w:val="1BC16115"/>
    <w:rsid w:val="1BC93522"/>
    <w:rsid w:val="1BD23E31"/>
    <w:rsid w:val="1BDE34C7"/>
    <w:rsid w:val="1C163621"/>
    <w:rsid w:val="1C166EA4"/>
    <w:rsid w:val="1C38725B"/>
    <w:rsid w:val="1C61021D"/>
    <w:rsid w:val="1CA6768D"/>
    <w:rsid w:val="1CB30F21"/>
    <w:rsid w:val="1CB908AC"/>
    <w:rsid w:val="1CC03ABA"/>
    <w:rsid w:val="1CC655B2"/>
    <w:rsid w:val="1CD86F62"/>
    <w:rsid w:val="1CF52C8F"/>
    <w:rsid w:val="1CF60711"/>
    <w:rsid w:val="1CFB041C"/>
    <w:rsid w:val="1D3C6C87"/>
    <w:rsid w:val="1D7025D9"/>
    <w:rsid w:val="1D7A2EE8"/>
    <w:rsid w:val="1DA10BA9"/>
    <w:rsid w:val="1DB37BCA"/>
    <w:rsid w:val="1DCB19EE"/>
    <w:rsid w:val="1DED4FA0"/>
    <w:rsid w:val="1E1046E0"/>
    <w:rsid w:val="1E253381"/>
    <w:rsid w:val="1E3845A0"/>
    <w:rsid w:val="1E4F41C5"/>
    <w:rsid w:val="1E777908"/>
    <w:rsid w:val="1E8C402A"/>
    <w:rsid w:val="1EBD007C"/>
    <w:rsid w:val="1ED20022"/>
    <w:rsid w:val="1F0152EE"/>
    <w:rsid w:val="1F065EF2"/>
    <w:rsid w:val="1F321E2F"/>
    <w:rsid w:val="1F853360"/>
    <w:rsid w:val="1F905E56"/>
    <w:rsid w:val="1FA13B72"/>
    <w:rsid w:val="1FB37310"/>
    <w:rsid w:val="1FBE0F24"/>
    <w:rsid w:val="1FD168C0"/>
    <w:rsid w:val="1FE3205D"/>
    <w:rsid w:val="203159E0"/>
    <w:rsid w:val="20442F2D"/>
    <w:rsid w:val="20664BB5"/>
    <w:rsid w:val="2072424B"/>
    <w:rsid w:val="20783BD5"/>
    <w:rsid w:val="20D63F6F"/>
    <w:rsid w:val="20EF7097"/>
    <w:rsid w:val="217A6C7B"/>
    <w:rsid w:val="219A6D4B"/>
    <w:rsid w:val="219E39B8"/>
    <w:rsid w:val="21A60DC4"/>
    <w:rsid w:val="21A60F63"/>
    <w:rsid w:val="21A91D49"/>
    <w:rsid w:val="21AC3BEE"/>
    <w:rsid w:val="21C734F7"/>
    <w:rsid w:val="21E7182E"/>
    <w:rsid w:val="21E86569"/>
    <w:rsid w:val="220C0E81"/>
    <w:rsid w:val="220D61EA"/>
    <w:rsid w:val="22202C8C"/>
    <w:rsid w:val="222E1FA2"/>
    <w:rsid w:val="224B1552"/>
    <w:rsid w:val="228E4B9A"/>
    <w:rsid w:val="22BD058C"/>
    <w:rsid w:val="231C3E29"/>
    <w:rsid w:val="23225D32"/>
    <w:rsid w:val="233E5662"/>
    <w:rsid w:val="2364201F"/>
    <w:rsid w:val="23E76D75"/>
    <w:rsid w:val="23F63C20"/>
    <w:rsid w:val="240A6030"/>
    <w:rsid w:val="242755E0"/>
    <w:rsid w:val="243335F1"/>
    <w:rsid w:val="24844675"/>
    <w:rsid w:val="2491398A"/>
    <w:rsid w:val="24952391"/>
    <w:rsid w:val="24967E12"/>
    <w:rsid w:val="249A209C"/>
    <w:rsid w:val="24A061A3"/>
    <w:rsid w:val="24AB7DB8"/>
    <w:rsid w:val="25012D45"/>
    <w:rsid w:val="250E67D7"/>
    <w:rsid w:val="254734B9"/>
    <w:rsid w:val="25780405"/>
    <w:rsid w:val="25A03B48"/>
    <w:rsid w:val="26261822"/>
    <w:rsid w:val="262650A6"/>
    <w:rsid w:val="2678382B"/>
    <w:rsid w:val="267D5AB4"/>
    <w:rsid w:val="26937C58"/>
    <w:rsid w:val="26BE651E"/>
    <w:rsid w:val="27046C92"/>
    <w:rsid w:val="272726CA"/>
    <w:rsid w:val="27333F5E"/>
    <w:rsid w:val="2752441E"/>
    <w:rsid w:val="275C5122"/>
    <w:rsid w:val="27906876"/>
    <w:rsid w:val="27BB513C"/>
    <w:rsid w:val="27E1537C"/>
    <w:rsid w:val="27E77285"/>
    <w:rsid w:val="27F43AB3"/>
    <w:rsid w:val="283050FB"/>
    <w:rsid w:val="28412E17"/>
    <w:rsid w:val="28691DDD"/>
    <w:rsid w:val="2874236C"/>
    <w:rsid w:val="28780D72"/>
    <w:rsid w:val="28850088"/>
    <w:rsid w:val="28971627"/>
    <w:rsid w:val="28AF6CCE"/>
    <w:rsid w:val="28D02A86"/>
    <w:rsid w:val="28D21D34"/>
    <w:rsid w:val="28D33A0A"/>
    <w:rsid w:val="291753F8"/>
    <w:rsid w:val="29322803"/>
    <w:rsid w:val="299327C4"/>
    <w:rsid w:val="29D457AB"/>
    <w:rsid w:val="2A4370E4"/>
    <w:rsid w:val="2A6E59AA"/>
    <w:rsid w:val="2A7121B2"/>
    <w:rsid w:val="2AAA7D8D"/>
    <w:rsid w:val="2AE6436F"/>
    <w:rsid w:val="2AFA300F"/>
    <w:rsid w:val="2AFC4314"/>
    <w:rsid w:val="2B536F21"/>
    <w:rsid w:val="2B6A23CA"/>
    <w:rsid w:val="2BB97F4A"/>
    <w:rsid w:val="2BC24FD7"/>
    <w:rsid w:val="2BC7145E"/>
    <w:rsid w:val="2BD177EF"/>
    <w:rsid w:val="2BE1588C"/>
    <w:rsid w:val="2C152862"/>
    <w:rsid w:val="2C33658F"/>
    <w:rsid w:val="2C4B74B9"/>
    <w:rsid w:val="2C594250"/>
    <w:rsid w:val="2C6E6774"/>
    <w:rsid w:val="2C703E76"/>
    <w:rsid w:val="2C9917B7"/>
    <w:rsid w:val="2C9F1142"/>
    <w:rsid w:val="2CC97D88"/>
    <w:rsid w:val="2CEC37BF"/>
    <w:rsid w:val="2D3938BF"/>
    <w:rsid w:val="2D452F54"/>
    <w:rsid w:val="2D740220"/>
    <w:rsid w:val="2D757EA0"/>
    <w:rsid w:val="2DBE423A"/>
    <w:rsid w:val="2DCA68F9"/>
    <w:rsid w:val="2DD64A42"/>
    <w:rsid w:val="2DD97BC5"/>
    <w:rsid w:val="2E055591"/>
    <w:rsid w:val="2E193DAF"/>
    <w:rsid w:val="2E2A44CC"/>
    <w:rsid w:val="2E396CE5"/>
    <w:rsid w:val="2E683FB0"/>
    <w:rsid w:val="2EE4137C"/>
    <w:rsid w:val="2EED420A"/>
    <w:rsid w:val="2EFF57A9"/>
    <w:rsid w:val="2F265668"/>
    <w:rsid w:val="2F46011B"/>
    <w:rsid w:val="2F513F2E"/>
    <w:rsid w:val="2F563C39"/>
    <w:rsid w:val="2F6C554D"/>
    <w:rsid w:val="2FA6143A"/>
    <w:rsid w:val="2FAD2D38"/>
    <w:rsid w:val="2FB35E69"/>
    <w:rsid w:val="30486A45"/>
    <w:rsid w:val="30853026"/>
    <w:rsid w:val="30972047"/>
    <w:rsid w:val="309C42DE"/>
    <w:rsid w:val="30CF3545"/>
    <w:rsid w:val="31025E73"/>
    <w:rsid w:val="31077D7C"/>
    <w:rsid w:val="3118408E"/>
    <w:rsid w:val="312D7FBC"/>
    <w:rsid w:val="314C4FED"/>
    <w:rsid w:val="31982EEE"/>
    <w:rsid w:val="31B77F20"/>
    <w:rsid w:val="32946609"/>
    <w:rsid w:val="32C72628"/>
    <w:rsid w:val="32EC251B"/>
    <w:rsid w:val="32EC4123"/>
    <w:rsid w:val="32FC6F32"/>
    <w:rsid w:val="334B585B"/>
    <w:rsid w:val="33540C46"/>
    <w:rsid w:val="33571BCB"/>
    <w:rsid w:val="335E5CD2"/>
    <w:rsid w:val="336A2681"/>
    <w:rsid w:val="33766BFC"/>
    <w:rsid w:val="339D6ABC"/>
    <w:rsid w:val="33AA0350"/>
    <w:rsid w:val="33B51F64"/>
    <w:rsid w:val="33BC3AED"/>
    <w:rsid w:val="34110FF9"/>
    <w:rsid w:val="34184207"/>
    <w:rsid w:val="34344A31"/>
    <w:rsid w:val="3455027C"/>
    <w:rsid w:val="34A97707"/>
    <w:rsid w:val="34E65B59"/>
    <w:rsid w:val="34FE797D"/>
    <w:rsid w:val="34FF423F"/>
    <w:rsid w:val="3507028C"/>
    <w:rsid w:val="3507280B"/>
    <w:rsid w:val="35592615"/>
    <w:rsid w:val="356A6455"/>
    <w:rsid w:val="358E17EA"/>
    <w:rsid w:val="35AF55A2"/>
    <w:rsid w:val="35C66F06"/>
    <w:rsid w:val="35F83418"/>
    <w:rsid w:val="361B0154"/>
    <w:rsid w:val="365C313C"/>
    <w:rsid w:val="36643DCC"/>
    <w:rsid w:val="366F318F"/>
    <w:rsid w:val="366F7BDE"/>
    <w:rsid w:val="367F23F7"/>
    <w:rsid w:val="36B85A54"/>
    <w:rsid w:val="370A1FDB"/>
    <w:rsid w:val="37253E8A"/>
    <w:rsid w:val="375201D1"/>
    <w:rsid w:val="37941F3F"/>
    <w:rsid w:val="37A05D52"/>
    <w:rsid w:val="37A37C8F"/>
    <w:rsid w:val="37B75977"/>
    <w:rsid w:val="37BC7880"/>
    <w:rsid w:val="383F45D6"/>
    <w:rsid w:val="38494CA3"/>
    <w:rsid w:val="38631313"/>
    <w:rsid w:val="386F7324"/>
    <w:rsid w:val="387F53C0"/>
    <w:rsid w:val="38957564"/>
    <w:rsid w:val="38D03EC5"/>
    <w:rsid w:val="38D552CC"/>
    <w:rsid w:val="38FE7E8D"/>
    <w:rsid w:val="39217148"/>
    <w:rsid w:val="39635633"/>
    <w:rsid w:val="398D7AFC"/>
    <w:rsid w:val="39922F2D"/>
    <w:rsid w:val="39AD4E92"/>
    <w:rsid w:val="39C80BDA"/>
    <w:rsid w:val="39D80E75"/>
    <w:rsid w:val="39EF0A9A"/>
    <w:rsid w:val="3A2372E5"/>
    <w:rsid w:val="3A6305F7"/>
    <w:rsid w:val="3A692962"/>
    <w:rsid w:val="3A82130D"/>
    <w:rsid w:val="3A9956AF"/>
    <w:rsid w:val="3ADB521F"/>
    <w:rsid w:val="3B2C3D25"/>
    <w:rsid w:val="3B6F2D45"/>
    <w:rsid w:val="3B6F440E"/>
    <w:rsid w:val="3BB60406"/>
    <w:rsid w:val="3C1A012A"/>
    <w:rsid w:val="3C785F45"/>
    <w:rsid w:val="3CB032E2"/>
    <w:rsid w:val="3CB04C94"/>
    <w:rsid w:val="3CCA24CC"/>
    <w:rsid w:val="3CCD46AF"/>
    <w:rsid w:val="3CEA6E36"/>
    <w:rsid w:val="3CF60D92"/>
    <w:rsid w:val="3CF84295"/>
    <w:rsid w:val="3D941B95"/>
    <w:rsid w:val="3D97091B"/>
    <w:rsid w:val="3DEB3705"/>
    <w:rsid w:val="3DEB4AAE"/>
    <w:rsid w:val="3DFA2BBE"/>
    <w:rsid w:val="3DFC02BF"/>
    <w:rsid w:val="3E1F3CF7"/>
    <w:rsid w:val="3E9C23C7"/>
    <w:rsid w:val="3EB3456B"/>
    <w:rsid w:val="3EC22607"/>
    <w:rsid w:val="3EEC7BC8"/>
    <w:rsid w:val="3F446058"/>
    <w:rsid w:val="3F5044F0"/>
    <w:rsid w:val="3F5440F4"/>
    <w:rsid w:val="3F675313"/>
    <w:rsid w:val="3F896B4D"/>
    <w:rsid w:val="3F8E0A56"/>
    <w:rsid w:val="401044A7"/>
    <w:rsid w:val="402E3A57"/>
    <w:rsid w:val="40402A78"/>
    <w:rsid w:val="405B6EA5"/>
    <w:rsid w:val="4065731C"/>
    <w:rsid w:val="40757A4F"/>
    <w:rsid w:val="407709D4"/>
    <w:rsid w:val="408753EB"/>
    <w:rsid w:val="40BA62C0"/>
    <w:rsid w:val="41046039"/>
    <w:rsid w:val="41441021"/>
    <w:rsid w:val="414C1CB1"/>
    <w:rsid w:val="41D50910"/>
    <w:rsid w:val="41E6662C"/>
    <w:rsid w:val="41F12E6D"/>
    <w:rsid w:val="42430F44"/>
    <w:rsid w:val="42557F64"/>
    <w:rsid w:val="426C4306"/>
    <w:rsid w:val="42760499"/>
    <w:rsid w:val="42780119"/>
    <w:rsid w:val="429E5DDA"/>
    <w:rsid w:val="42AD2B71"/>
    <w:rsid w:val="42EF48E0"/>
    <w:rsid w:val="43374CD4"/>
    <w:rsid w:val="43384E24"/>
    <w:rsid w:val="435D1690"/>
    <w:rsid w:val="43794190"/>
    <w:rsid w:val="437B01A5"/>
    <w:rsid w:val="43AE4585"/>
    <w:rsid w:val="43E01C6A"/>
    <w:rsid w:val="440D330F"/>
    <w:rsid w:val="441557AC"/>
    <w:rsid w:val="442E3F67"/>
    <w:rsid w:val="44536725"/>
    <w:rsid w:val="4475215D"/>
    <w:rsid w:val="44954C10"/>
    <w:rsid w:val="449B6B1A"/>
    <w:rsid w:val="44B454C5"/>
    <w:rsid w:val="44BD3BD6"/>
    <w:rsid w:val="44EF65A4"/>
    <w:rsid w:val="451F03F8"/>
    <w:rsid w:val="4568626D"/>
    <w:rsid w:val="45BD7EF6"/>
    <w:rsid w:val="461F7F9A"/>
    <w:rsid w:val="462F27B3"/>
    <w:rsid w:val="46315CB6"/>
    <w:rsid w:val="467D69B3"/>
    <w:rsid w:val="469B78E4"/>
    <w:rsid w:val="46BF681F"/>
    <w:rsid w:val="46E879E3"/>
    <w:rsid w:val="46FC6684"/>
    <w:rsid w:val="47234345"/>
    <w:rsid w:val="473A6169"/>
    <w:rsid w:val="473F5E74"/>
    <w:rsid w:val="477A4167"/>
    <w:rsid w:val="47800E5B"/>
    <w:rsid w:val="479E5E8D"/>
    <w:rsid w:val="47A32C5D"/>
    <w:rsid w:val="47AF19AB"/>
    <w:rsid w:val="47B03BA9"/>
    <w:rsid w:val="47BF76C3"/>
    <w:rsid w:val="47C96CD1"/>
    <w:rsid w:val="47D16FBC"/>
    <w:rsid w:val="47EF3A41"/>
    <w:rsid w:val="481935D8"/>
    <w:rsid w:val="4828256E"/>
    <w:rsid w:val="486D77DF"/>
    <w:rsid w:val="4885319D"/>
    <w:rsid w:val="48906A9A"/>
    <w:rsid w:val="48B224D2"/>
    <w:rsid w:val="48E63C26"/>
    <w:rsid w:val="48F77743"/>
    <w:rsid w:val="49000053"/>
    <w:rsid w:val="4922188C"/>
    <w:rsid w:val="494F3655"/>
    <w:rsid w:val="495A3BE4"/>
    <w:rsid w:val="49647D77"/>
    <w:rsid w:val="498460AE"/>
    <w:rsid w:val="49881230"/>
    <w:rsid w:val="499A49CE"/>
    <w:rsid w:val="49AD46E7"/>
    <w:rsid w:val="49CC64A2"/>
    <w:rsid w:val="4A0230F9"/>
    <w:rsid w:val="4A133393"/>
    <w:rsid w:val="4A154318"/>
    <w:rsid w:val="4A192B91"/>
    <w:rsid w:val="4A205F2C"/>
    <w:rsid w:val="4A2F4EC1"/>
    <w:rsid w:val="4A8017C9"/>
    <w:rsid w:val="4A8E6560"/>
    <w:rsid w:val="4AC401AC"/>
    <w:rsid w:val="4B342571"/>
    <w:rsid w:val="4B383175"/>
    <w:rsid w:val="4B3E2E80"/>
    <w:rsid w:val="4B9F3E1E"/>
    <w:rsid w:val="4BB772C7"/>
    <w:rsid w:val="4C08653E"/>
    <w:rsid w:val="4C0E7CD6"/>
    <w:rsid w:val="4C197E3C"/>
    <w:rsid w:val="4C6B006F"/>
    <w:rsid w:val="4C742EFD"/>
    <w:rsid w:val="4CC20A7E"/>
    <w:rsid w:val="4CD51C9D"/>
    <w:rsid w:val="4CF15D4A"/>
    <w:rsid w:val="4D161480"/>
    <w:rsid w:val="4D624D84"/>
    <w:rsid w:val="4DB30006"/>
    <w:rsid w:val="4DB8448E"/>
    <w:rsid w:val="4DCD4433"/>
    <w:rsid w:val="4DDA3734"/>
    <w:rsid w:val="4DE66C84"/>
    <w:rsid w:val="4DEA3D63"/>
    <w:rsid w:val="4E045131"/>
    <w:rsid w:val="4E62272A"/>
    <w:rsid w:val="4E6F1A3E"/>
    <w:rsid w:val="4E901F73"/>
    <w:rsid w:val="4E94131C"/>
    <w:rsid w:val="4EA17C8F"/>
    <w:rsid w:val="4EC04CC0"/>
    <w:rsid w:val="4ED2625F"/>
    <w:rsid w:val="4EDA10ED"/>
    <w:rsid w:val="4EE02FF7"/>
    <w:rsid w:val="4EE03C18"/>
    <w:rsid w:val="4EF40E74"/>
    <w:rsid w:val="4F12415B"/>
    <w:rsid w:val="4F6457CE"/>
    <w:rsid w:val="4F884709"/>
    <w:rsid w:val="50193FF8"/>
    <w:rsid w:val="502A1D14"/>
    <w:rsid w:val="507B081A"/>
    <w:rsid w:val="509016B8"/>
    <w:rsid w:val="50AB6D08"/>
    <w:rsid w:val="50D90BB3"/>
    <w:rsid w:val="50DD17B8"/>
    <w:rsid w:val="514349DF"/>
    <w:rsid w:val="518A09D7"/>
    <w:rsid w:val="519647E9"/>
    <w:rsid w:val="51AB5688"/>
    <w:rsid w:val="51B43D99"/>
    <w:rsid w:val="51BE212A"/>
    <w:rsid w:val="51D20DCB"/>
    <w:rsid w:val="51E62634"/>
    <w:rsid w:val="52183ABE"/>
    <w:rsid w:val="521F5647"/>
    <w:rsid w:val="5248208F"/>
    <w:rsid w:val="526428B8"/>
    <w:rsid w:val="526D0FC9"/>
    <w:rsid w:val="52AC1DB3"/>
    <w:rsid w:val="52B54C41"/>
    <w:rsid w:val="52C23F57"/>
    <w:rsid w:val="52DD2AAA"/>
    <w:rsid w:val="53113CD6"/>
    <w:rsid w:val="53171462"/>
    <w:rsid w:val="533031C8"/>
    <w:rsid w:val="533A4B08"/>
    <w:rsid w:val="533B291C"/>
    <w:rsid w:val="5350123C"/>
    <w:rsid w:val="535534C5"/>
    <w:rsid w:val="53755FED"/>
    <w:rsid w:val="539058A9"/>
    <w:rsid w:val="53B85768"/>
    <w:rsid w:val="53CB6987"/>
    <w:rsid w:val="53EC6EBC"/>
    <w:rsid w:val="53FA3C53"/>
    <w:rsid w:val="53FD045B"/>
    <w:rsid w:val="53FF395E"/>
    <w:rsid w:val="54016E61"/>
    <w:rsid w:val="540930BB"/>
    <w:rsid w:val="540B196F"/>
    <w:rsid w:val="54221594"/>
    <w:rsid w:val="54230716"/>
    <w:rsid w:val="544B2759"/>
    <w:rsid w:val="54502464"/>
    <w:rsid w:val="545C5B76"/>
    <w:rsid w:val="54776AA0"/>
    <w:rsid w:val="548206B4"/>
    <w:rsid w:val="54863837"/>
    <w:rsid w:val="54A61B6E"/>
    <w:rsid w:val="54A85071"/>
    <w:rsid w:val="54BF0519"/>
    <w:rsid w:val="54EB4860"/>
    <w:rsid w:val="552D2D4B"/>
    <w:rsid w:val="55442971"/>
    <w:rsid w:val="554B22FB"/>
    <w:rsid w:val="556F7038"/>
    <w:rsid w:val="55AC73AC"/>
    <w:rsid w:val="55D831E4"/>
    <w:rsid w:val="55E31575"/>
    <w:rsid w:val="56160ACB"/>
    <w:rsid w:val="561F5B57"/>
    <w:rsid w:val="56553E33"/>
    <w:rsid w:val="566D14D9"/>
    <w:rsid w:val="567A07EF"/>
    <w:rsid w:val="56910414"/>
    <w:rsid w:val="5697231E"/>
    <w:rsid w:val="56AB0FBE"/>
    <w:rsid w:val="56B00CC9"/>
    <w:rsid w:val="56D34701"/>
    <w:rsid w:val="570B22DC"/>
    <w:rsid w:val="57243206"/>
    <w:rsid w:val="57374425"/>
    <w:rsid w:val="5761526A"/>
    <w:rsid w:val="57670939"/>
    <w:rsid w:val="57821021"/>
    <w:rsid w:val="57975744"/>
    <w:rsid w:val="579A2E45"/>
    <w:rsid w:val="57AA30DF"/>
    <w:rsid w:val="57B62775"/>
    <w:rsid w:val="58140590"/>
    <w:rsid w:val="5817739E"/>
    <w:rsid w:val="584F4EF2"/>
    <w:rsid w:val="5868001A"/>
    <w:rsid w:val="587902B5"/>
    <w:rsid w:val="58836646"/>
    <w:rsid w:val="58EB54E4"/>
    <w:rsid w:val="59032417"/>
    <w:rsid w:val="593041E0"/>
    <w:rsid w:val="59335165"/>
    <w:rsid w:val="59344116"/>
    <w:rsid w:val="59487688"/>
    <w:rsid w:val="598E7DFD"/>
    <w:rsid w:val="59A640FF"/>
    <w:rsid w:val="59B11A30"/>
    <w:rsid w:val="59B30F36"/>
    <w:rsid w:val="59B966C3"/>
    <w:rsid w:val="59BA09D7"/>
    <w:rsid w:val="59D949F9"/>
    <w:rsid w:val="59EC2395"/>
    <w:rsid w:val="59EC5FA2"/>
    <w:rsid w:val="59F44805"/>
    <w:rsid w:val="5A0554BD"/>
    <w:rsid w:val="5A490A63"/>
    <w:rsid w:val="5A5C174F"/>
    <w:rsid w:val="5A7238F3"/>
    <w:rsid w:val="5A7E1904"/>
    <w:rsid w:val="5A824C6F"/>
    <w:rsid w:val="5AC05BF0"/>
    <w:rsid w:val="5AC36B75"/>
    <w:rsid w:val="5ACA1D83"/>
    <w:rsid w:val="5AED79B9"/>
    <w:rsid w:val="5B251198"/>
    <w:rsid w:val="5B2B0B23"/>
    <w:rsid w:val="5B4516CD"/>
    <w:rsid w:val="5B596F02"/>
    <w:rsid w:val="5B7C3DA5"/>
    <w:rsid w:val="5BA16563"/>
    <w:rsid w:val="5BCC4E29"/>
    <w:rsid w:val="5C001E00"/>
    <w:rsid w:val="5C017881"/>
    <w:rsid w:val="5C1B0081"/>
    <w:rsid w:val="5C1E5C88"/>
    <w:rsid w:val="5C45126F"/>
    <w:rsid w:val="5C6C36AD"/>
    <w:rsid w:val="5C7F0150"/>
    <w:rsid w:val="5C990CF9"/>
    <w:rsid w:val="5CA54B0C"/>
    <w:rsid w:val="5CA81314"/>
    <w:rsid w:val="5CC608C4"/>
    <w:rsid w:val="5CC83DC7"/>
    <w:rsid w:val="5D146445"/>
    <w:rsid w:val="5D3E7289"/>
    <w:rsid w:val="5D7C4B6F"/>
    <w:rsid w:val="5D8750FF"/>
    <w:rsid w:val="5DB501CC"/>
    <w:rsid w:val="5DB54949"/>
    <w:rsid w:val="5E3A0425"/>
    <w:rsid w:val="5E5C63DC"/>
    <w:rsid w:val="5E677FF0"/>
    <w:rsid w:val="5E762809"/>
    <w:rsid w:val="5ECC5796"/>
    <w:rsid w:val="5ED30574"/>
    <w:rsid w:val="5F2502D6"/>
    <w:rsid w:val="5F3828C7"/>
    <w:rsid w:val="5F4E4A6A"/>
    <w:rsid w:val="5F685614"/>
    <w:rsid w:val="5F875EC9"/>
    <w:rsid w:val="5F8F54D4"/>
    <w:rsid w:val="5F9B4B6A"/>
    <w:rsid w:val="5FB20F0C"/>
    <w:rsid w:val="5FB63195"/>
    <w:rsid w:val="60017D91"/>
    <w:rsid w:val="602E1B5A"/>
    <w:rsid w:val="6061582C"/>
    <w:rsid w:val="607A0954"/>
    <w:rsid w:val="609D7C10"/>
    <w:rsid w:val="60E45E05"/>
    <w:rsid w:val="60F4061E"/>
    <w:rsid w:val="610A6045"/>
    <w:rsid w:val="612A0AF8"/>
    <w:rsid w:val="614E41B0"/>
    <w:rsid w:val="616805DD"/>
    <w:rsid w:val="616D2866"/>
    <w:rsid w:val="620E45EE"/>
    <w:rsid w:val="622C3B9E"/>
    <w:rsid w:val="626D102B"/>
    <w:rsid w:val="6275353C"/>
    <w:rsid w:val="62CD3727"/>
    <w:rsid w:val="62DD013F"/>
    <w:rsid w:val="62FE1B48"/>
    <w:rsid w:val="6332564A"/>
    <w:rsid w:val="63515EFF"/>
    <w:rsid w:val="637473B8"/>
    <w:rsid w:val="638379D3"/>
    <w:rsid w:val="638C28AB"/>
    <w:rsid w:val="63AC29AC"/>
    <w:rsid w:val="63E36969"/>
    <w:rsid w:val="63FC0596"/>
    <w:rsid w:val="641E1DD0"/>
    <w:rsid w:val="64693149"/>
    <w:rsid w:val="647B68E6"/>
    <w:rsid w:val="64BE0654"/>
    <w:rsid w:val="64E84D1C"/>
    <w:rsid w:val="64FA445B"/>
    <w:rsid w:val="651E1972"/>
    <w:rsid w:val="65367019"/>
    <w:rsid w:val="658D7A28"/>
    <w:rsid w:val="659912BC"/>
    <w:rsid w:val="65B6354D"/>
    <w:rsid w:val="65BF14FC"/>
    <w:rsid w:val="65DA7B27"/>
    <w:rsid w:val="65F67457"/>
    <w:rsid w:val="66082BF5"/>
    <w:rsid w:val="660D37F9"/>
    <w:rsid w:val="672158C0"/>
    <w:rsid w:val="67246844"/>
    <w:rsid w:val="6729654F"/>
    <w:rsid w:val="672F6E0D"/>
    <w:rsid w:val="677E3CC4"/>
    <w:rsid w:val="67A21691"/>
    <w:rsid w:val="67B251AF"/>
    <w:rsid w:val="680848B9"/>
    <w:rsid w:val="681B135B"/>
    <w:rsid w:val="688A7410"/>
    <w:rsid w:val="688F3898"/>
    <w:rsid w:val="68DB2693"/>
    <w:rsid w:val="68DC0114"/>
    <w:rsid w:val="690006D4"/>
    <w:rsid w:val="69147FF6"/>
    <w:rsid w:val="691A347C"/>
    <w:rsid w:val="692E4C0E"/>
    <w:rsid w:val="69CB10A2"/>
    <w:rsid w:val="69D151A9"/>
    <w:rsid w:val="69ED1256"/>
    <w:rsid w:val="6A360751"/>
    <w:rsid w:val="6A37294F"/>
    <w:rsid w:val="6A4D4AF3"/>
    <w:rsid w:val="6A5D0610"/>
    <w:rsid w:val="6A6B7926"/>
    <w:rsid w:val="6A763BAE"/>
    <w:rsid w:val="6A7E26E8"/>
    <w:rsid w:val="6A842A4E"/>
    <w:rsid w:val="6ABA5127"/>
    <w:rsid w:val="6AC2781C"/>
    <w:rsid w:val="6AD53752"/>
    <w:rsid w:val="6ADD5676"/>
    <w:rsid w:val="6ADF4062"/>
    <w:rsid w:val="6AE127F5"/>
    <w:rsid w:val="6B244B56"/>
    <w:rsid w:val="6B314CDA"/>
    <w:rsid w:val="6BCC1AEC"/>
    <w:rsid w:val="6BD623FB"/>
    <w:rsid w:val="6BF64EAE"/>
    <w:rsid w:val="6C172E65"/>
    <w:rsid w:val="6C1A3DE9"/>
    <w:rsid w:val="6C39469E"/>
    <w:rsid w:val="6C4504B1"/>
    <w:rsid w:val="6C6D256F"/>
    <w:rsid w:val="6C7E3B0E"/>
    <w:rsid w:val="6C8314AA"/>
    <w:rsid w:val="6C913477"/>
    <w:rsid w:val="6CB05E4D"/>
    <w:rsid w:val="6CD8416A"/>
    <w:rsid w:val="6D000BE4"/>
    <w:rsid w:val="6D0E597B"/>
    <w:rsid w:val="6D2C4F2B"/>
    <w:rsid w:val="6D2F5EB0"/>
    <w:rsid w:val="6D473557"/>
    <w:rsid w:val="6D614100"/>
    <w:rsid w:val="6D640908"/>
    <w:rsid w:val="6D8952C5"/>
    <w:rsid w:val="6D8D3CCB"/>
    <w:rsid w:val="6D920153"/>
    <w:rsid w:val="6DDB5FC9"/>
    <w:rsid w:val="6DDD14CC"/>
    <w:rsid w:val="6E1F57B8"/>
    <w:rsid w:val="6E491E80"/>
    <w:rsid w:val="6E6C5CA1"/>
    <w:rsid w:val="6E790D5F"/>
    <w:rsid w:val="6E80463B"/>
    <w:rsid w:val="6E9F4E0D"/>
    <w:rsid w:val="6EA0288E"/>
    <w:rsid w:val="6EBC693B"/>
    <w:rsid w:val="6EBD43BD"/>
    <w:rsid w:val="6EDC35ED"/>
    <w:rsid w:val="6EF67A1A"/>
    <w:rsid w:val="6EFD73A5"/>
    <w:rsid w:val="6F116045"/>
    <w:rsid w:val="6F1E315D"/>
    <w:rsid w:val="6F3068FA"/>
    <w:rsid w:val="6F372E3A"/>
    <w:rsid w:val="6F927898"/>
    <w:rsid w:val="6F93311C"/>
    <w:rsid w:val="6F9F112C"/>
    <w:rsid w:val="6FA333B6"/>
    <w:rsid w:val="6FA40E37"/>
    <w:rsid w:val="6FBF6F46"/>
    <w:rsid w:val="6FD43B85"/>
    <w:rsid w:val="701F0781"/>
    <w:rsid w:val="70335223"/>
    <w:rsid w:val="703A2630"/>
    <w:rsid w:val="70653474"/>
    <w:rsid w:val="70DB6936"/>
    <w:rsid w:val="7110138E"/>
    <w:rsid w:val="71180999"/>
    <w:rsid w:val="712D2EBD"/>
    <w:rsid w:val="713620C1"/>
    <w:rsid w:val="713F665A"/>
    <w:rsid w:val="71630796"/>
    <w:rsid w:val="717F1642"/>
    <w:rsid w:val="71971267"/>
    <w:rsid w:val="71D46B4E"/>
    <w:rsid w:val="71F21981"/>
    <w:rsid w:val="722C0861"/>
    <w:rsid w:val="72721ECF"/>
    <w:rsid w:val="72956000"/>
    <w:rsid w:val="72C15024"/>
    <w:rsid w:val="72C34258"/>
    <w:rsid w:val="72D30C6F"/>
    <w:rsid w:val="72D36A71"/>
    <w:rsid w:val="73181763"/>
    <w:rsid w:val="73260A79"/>
    <w:rsid w:val="732905FD"/>
    <w:rsid w:val="733A6ECA"/>
    <w:rsid w:val="733C2C1D"/>
    <w:rsid w:val="73622E5C"/>
    <w:rsid w:val="736A2467"/>
    <w:rsid w:val="73CC250C"/>
    <w:rsid w:val="73D16993"/>
    <w:rsid w:val="73DB2435"/>
    <w:rsid w:val="73EB753D"/>
    <w:rsid w:val="74181306"/>
    <w:rsid w:val="74A36CEC"/>
    <w:rsid w:val="74C4399D"/>
    <w:rsid w:val="74CB0DAA"/>
    <w:rsid w:val="74F53273"/>
    <w:rsid w:val="752B1309"/>
    <w:rsid w:val="75504886"/>
    <w:rsid w:val="75574211"/>
    <w:rsid w:val="75CD54D4"/>
    <w:rsid w:val="761E764F"/>
    <w:rsid w:val="7650222A"/>
    <w:rsid w:val="76587637"/>
    <w:rsid w:val="765972B7"/>
    <w:rsid w:val="7668404E"/>
    <w:rsid w:val="76803BAD"/>
    <w:rsid w:val="76974B9D"/>
    <w:rsid w:val="76C8536C"/>
    <w:rsid w:val="76CE2AF9"/>
    <w:rsid w:val="76D83408"/>
    <w:rsid w:val="76FD3648"/>
    <w:rsid w:val="771244E7"/>
    <w:rsid w:val="77425036"/>
    <w:rsid w:val="77A64D5A"/>
    <w:rsid w:val="77E67D42"/>
    <w:rsid w:val="780D398B"/>
    <w:rsid w:val="781A5362"/>
    <w:rsid w:val="784C0D6B"/>
    <w:rsid w:val="784D09EB"/>
    <w:rsid w:val="785D6A87"/>
    <w:rsid w:val="7868289A"/>
    <w:rsid w:val="7888534D"/>
    <w:rsid w:val="78D20C44"/>
    <w:rsid w:val="791374B0"/>
    <w:rsid w:val="792E5ADB"/>
    <w:rsid w:val="795E792F"/>
    <w:rsid w:val="79875270"/>
    <w:rsid w:val="79B10E72"/>
    <w:rsid w:val="79C27653"/>
    <w:rsid w:val="79E03146"/>
    <w:rsid w:val="79E044CA"/>
    <w:rsid w:val="79E13C48"/>
    <w:rsid w:val="7A2463F3"/>
    <w:rsid w:val="7A2D33B7"/>
    <w:rsid w:val="7A2E2068"/>
    <w:rsid w:val="7A304C89"/>
    <w:rsid w:val="7A556BC2"/>
    <w:rsid w:val="7A8B129B"/>
    <w:rsid w:val="7A903524"/>
    <w:rsid w:val="7A931F2A"/>
    <w:rsid w:val="7AF6294A"/>
    <w:rsid w:val="7B3274AA"/>
    <w:rsid w:val="7B7930FB"/>
    <w:rsid w:val="7B974C50"/>
    <w:rsid w:val="7B9B6ED9"/>
    <w:rsid w:val="7C070787"/>
    <w:rsid w:val="7C2A7A42"/>
    <w:rsid w:val="7C2B23B2"/>
    <w:rsid w:val="7C4405BE"/>
    <w:rsid w:val="7C823954"/>
    <w:rsid w:val="7C9219F0"/>
    <w:rsid w:val="7C964B73"/>
    <w:rsid w:val="7CC72903"/>
    <w:rsid w:val="7D160944"/>
    <w:rsid w:val="7D271EE3"/>
    <w:rsid w:val="7D395681"/>
    <w:rsid w:val="7D3A3102"/>
    <w:rsid w:val="7D7809E9"/>
    <w:rsid w:val="7D79646A"/>
    <w:rsid w:val="7D805DF5"/>
    <w:rsid w:val="7D9E53A5"/>
    <w:rsid w:val="7DF12C86"/>
    <w:rsid w:val="7E036801"/>
    <w:rsid w:val="7E48583E"/>
    <w:rsid w:val="7E8A1B2B"/>
    <w:rsid w:val="7EC06781"/>
    <w:rsid w:val="7EC21C85"/>
    <w:rsid w:val="7EFC65E6"/>
    <w:rsid w:val="7F2406A4"/>
    <w:rsid w:val="7F2D2D36"/>
    <w:rsid w:val="7F3157BC"/>
    <w:rsid w:val="7F372DD5"/>
    <w:rsid w:val="7F4469DB"/>
    <w:rsid w:val="7FA97592"/>
    <w:rsid w:val="7FC94A35"/>
    <w:rsid w:val="7FD94CD0"/>
    <w:rsid w:val="7FE8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22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4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6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8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30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Emphasis"/>
    <w:basedOn w:val="11"/>
    <w:qFormat/>
    <w:uiPriority w:val="20"/>
    <w:rPr>
      <w:i/>
      <w:iCs/>
    </w:rPr>
  </w:style>
  <w:style w:type="character" w:styleId="15">
    <w:name w:val="Hyperlink"/>
    <w:basedOn w:val="11"/>
    <w:semiHidden/>
    <w:unhideWhenUsed/>
    <w:qFormat/>
    <w:uiPriority w:val="99"/>
    <w:rPr>
      <w:color w:val="0000FF"/>
      <w:u w:val="single"/>
    </w:rPr>
  </w:style>
  <w:style w:type="paragraph" w:styleId="16">
    <w:name w:val="Body Text"/>
    <w:basedOn w:val="1"/>
    <w:qFormat/>
    <w:uiPriority w:val="0"/>
    <w:pPr>
      <w:spacing w:before="0" w:after="140" w:line="288" w:lineRule="auto"/>
    </w:pPr>
    <w:rPr>
      <w:rFonts w:hint="default"/>
    </w:rPr>
  </w:style>
  <w:style w:type="paragraph" w:styleId="17">
    <w:name w:val="Title"/>
    <w:basedOn w:val="1"/>
    <w:next w:val="1"/>
    <w:link w:val="31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8">
    <w:name w:val="Normal (Web)"/>
    <w:basedOn w:val="1"/>
    <w:qFormat/>
    <w:uiPriority w:val="99"/>
    <w:pPr>
      <w:suppressAutoHyphens/>
      <w:spacing w:before="280" w:after="280"/>
    </w:pPr>
    <w:rPr>
      <w:rFonts w:eastAsia="SimSun"/>
      <w:szCs w:val="24"/>
      <w:lang w:val="en-US" w:eastAsia="zh-CN" w:bidi="ar-SA"/>
    </w:rPr>
  </w:style>
  <w:style w:type="paragraph" w:styleId="19">
    <w:name w:val="header"/>
    <w:basedOn w:val="1"/>
    <w:link w:val="4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20">
    <w:name w:val="footer"/>
    <w:basedOn w:val="1"/>
    <w:link w:val="4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21">
    <w:name w:val="Subtitle"/>
    <w:basedOn w:val="1"/>
    <w:next w:val="1"/>
    <w:link w:val="32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Título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5">
    <w:name w:val="Título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6">
    <w:name w:val="Título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7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Título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Título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0">
    <w:name w:val="Título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1">
    <w:name w:val="Título Char"/>
    <w:basedOn w:val="11"/>
    <w:link w:val="17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2">
    <w:name w:val="Subtítulo Char"/>
    <w:basedOn w:val="11"/>
    <w:link w:val="21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3">
    <w:name w:val="Quote"/>
    <w:basedOn w:val="1"/>
    <w:next w:val="1"/>
    <w:link w:val="34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4">
    <w:name w:val="Citação Char"/>
    <w:basedOn w:val="11"/>
    <w:link w:val="33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5">
    <w:name w:val="List Paragraph"/>
    <w:basedOn w:val="1"/>
    <w:qFormat/>
    <w:uiPriority w:val="34"/>
    <w:pPr>
      <w:ind w:left="720"/>
      <w:contextualSpacing/>
    </w:pPr>
  </w:style>
  <w:style w:type="character" w:customStyle="1" w:styleId="36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7">
    <w:name w:val="Intense Quote"/>
    <w:basedOn w:val="1"/>
    <w:next w:val="1"/>
    <w:link w:val="38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8">
    <w:name w:val="Citação Intensa Char"/>
    <w:basedOn w:val="11"/>
    <w:link w:val="37"/>
    <w:qFormat/>
    <w:uiPriority w:val="30"/>
    <w:rPr>
      <w:i/>
      <w:iCs/>
      <w:color w:val="104862" w:themeColor="accent1" w:themeShade="BF"/>
    </w:rPr>
  </w:style>
  <w:style w:type="character" w:customStyle="1" w:styleId="39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0">
    <w:name w:val="Cabeçalho Char"/>
    <w:basedOn w:val="11"/>
    <w:link w:val="19"/>
    <w:qFormat/>
    <w:uiPriority w:val="99"/>
  </w:style>
  <w:style w:type="character" w:customStyle="1" w:styleId="41">
    <w:name w:val="Rodapé Char"/>
    <w:basedOn w:val="11"/>
    <w:link w:val="20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280</Words>
  <Characters>1539</Characters>
  <Lines>0</Lines>
  <Paragraphs>0</Paragraphs>
  <TotalTime>6</TotalTime>
  <ScaleCrop>false</ScaleCrop>
  <LinksUpToDate>false</LinksUpToDate>
  <CharactersWithSpaces>2032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2025-02-13T11:16:00Z</dcterms:created>
  <dc:creator>elvio tadeu becker</dc:creator>
  <cp:lastModifiedBy>CRISTIANE WEYH MALIKOSKI</cp:lastModifiedBy>
  <cp:lastPrinted>2026-01-23T18:49:00Z</cp:lastPrinted>
  <dcterms:modified xsi:type="dcterms:W3CDTF">2026-10-23T12:46:11Z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240DB0B8542047D0804C71E13C7DFFB5</vt:lpwstr>
  </property>
</Properties>
</file>