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E17AF" w14:textId="77777777" w:rsidR="00C62B78" w:rsidRDefault="007245B6">
      <w:pPr>
        <w:pStyle w:val="Corpodetexto"/>
        <w:ind w:left="246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9E449DA" wp14:editId="75F22801">
            <wp:extent cx="3815092" cy="87010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092" cy="87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F7E3A" w14:textId="77777777" w:rsidR="00C62B78" w:rsidRDefault="00C62B78">
      <w:pPr>
        <w:pStyle w:val="Corpodetexto"/>
        <w:spacing w:before="1"/>
        <w:rPr>
          <w:rFonts w:ascii="Times New Roman"/>
          <w:sz w:val="26"/>
        </w:rPr>
      </w:pPr>
    </w:p>
    <w:p w14:paraId="401A2F0B" w14:textId="77777777" w:rsidR="00C62B78" w:rsidRDefault="007245B6">
      <w:pPr>
        <w:pStyle w:val="Ttulo1"/>
        <w:spacing w:before="95" w:line="259" w:lineRule="auto"/>
        <w:ind w:right="7077"/>
      </w:pPr>
      <w:r>
        <w:t>PODER LEGISLATIVO</w:t>
      </w:r>
      <w:r>
        <w:rPr>
          <w:spacing w:val="1"/>
        </w:rPr>
        <w:t xml:space="preserve"> </w:t>
      </w:r>
      <w:r>
        <w:t>RELATÓRIO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GESTÃO</w:t>
      </w:r>
      <w:r>
        <w:rPr>
          <w:spacing w:val="-8"/>
        </w:rPr>
        <w:t xml:space="preserve"> </w:t>
      </w:r>
      <w:r>
        <w:t>FISCAL</w:t>
      </w:r>
    </w:p>
    <w:p w14:paraId="478B86C6" w14:textId="77777777" w:rsidR="00C62B78" w:rsidRDefault="007245B6">
      <w:pPr>
        <w:spacing w:line="206" w:lineRule="exact"/>
        <w:ind w:left="302"/>
        <w:rPr>
          <w:rFonts w:ascii="Arial"/>
          <w:b/>
          <w:sz w:val="18"/>
        </w:rPr>
      </w:pPr>
      <w:r>
        <w:rPr>
          <w:rFonts w:ascii="Arial"/>
          <w:b/>
          <w:sz w:val="18"/>
        </w:rPr>
        <w:t>Demonstrativo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dos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Limites</w:t>
      </w:r>
    </w:p>
    <w:p w14:paraId="4EBE223C" w14:textId="77777777" w:rsidR="00C62B78" w:rsidRDefault="007245B6">
      <w:pPr>
        <w:pStyle w:val="Ttulo1"/>
        <w:spacing w:before="16" w:line="259" w:lineRule="auto"/>
        <w:ind w:right="6330"/>
      </w:pPr>
      <w:r>
        <w:t>Orçamento Fiscal e da Seguridade Social</w:t>
      </w:r>
      <w:r>
        <w:rPr>
          <w:spacing w:val="-47"/>
        </w:rPr>
        <w:t xml:space="preserve"> </w:t>
      </w:r>
      <w:r>
        <w:t>1º</w:t>
      </w:r>
      <w:r>
        <w:rPr>
          <w:spacing w:val="-1"/>
        </w:rPr>
        <w:t xml:space="preserve"> </w:t>
      </w:r>
      <w:r>
        <w:t>SEMESTRE 2021.</w:t>
      </w:r>
    </w:p>
    <w:p w14:paraId="6F343C7F" w14:textId="77777777" w:rsidR="00C62B78" w:rsidRDefault="007245B6">
      <w:pPr>
        <w:spacing w:line="204" w:lineRule="exact"/>
        <w:ind w:left="302"/>
        <w:rPr>
          <w:rFonts w:ascii="Arial"/>
          <w:b/>
          <w:sz w:val="18"/>
        </w:rPr>
      </w:pPr>
      <w:r>
        <w:rPr>
          <w:rFonts w:ascii="Arial"/>
          <w:b/>
          <w:sz w:val="18"/>
        </w:rPr>
        <w:t>LRF,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art. 48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- Anexo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VII</w:t>
      </w:r>
    </w:p>
    <w:p w14:paraId="4201D922" w14:textId="77777777" w:rsidR="00C62B78" w:rsidRDefault="007245B6">
      <w:pPr>
        <w:spacing w:before="24" w:after="16"/>
        <w:ind w:left="5638"/>
        <w:rPr>
          <w:rFonts w:ascii="Arial" w:hAnsi="Arial"/>
          <w:b/>
          <w:sz w:val="20"/>
        </w:rPr>
      </w:pPr>
      <w:r>
        <w:rPr>
          <w:rFonts w:ascii="Arial" w:hAnsi="Arial"/>
          <w:b/>
          <w:sz w:val="18"/>
        </w:rPr>
        <w:t>Receita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Corrente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Líquida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RCL</w:t>
      </w:r>
      <w:r>
        <w:rPr>
          <w:rFonts w:ascii="Arial" w:hAnsi="Arial"/>
          <w:b/>
          <w:spacing w:val="26"/>
          <w:sz w:val="18"/>
        </w:rPr>
        <w:t xml:space="preserve"> </w:t>
      </w:r>
      <w:r>
        <w:rPr>
          <w:rFonts w:ascii="Arial" w:hAnsi="Arial"/>
          <w:b/>
          <w:sz w:val="20"/>
        </w:rPr>
        <w:t>R$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20.216.434,15</w:t>
      </w:r>
    </w:p>
    <w:tbl>
      <w:tblPr>
        <w:tblStyle w:val="TableNormal"/>
        <w:tblW w:w="0" w:type="auto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4"/>
        <w:gridCol w:w="1364"/>
        <w:gridCol w:w="1832"/>
      </w:tblGrid>
      <w:tr w:rsidR="00C62B78" w14:paraId="39E2D720" w14:textId="77777777">
        <w:trPr>
          <w:trHeight w:val="647"/>
        </w:trPr>
        <w:tc>
          <w:tcPr>
            <w:tcW w:w="6714" w:type="dxa"/>
            <w:tcBorders>
              <w:bottom w:val="dashSmallGap" w:sz="8" w:space="0" w:color="000000"/>
              <w:right w:val="dashSmallGap" w:sz="8" w:space="0" w:color="000000"/>
            </w:tcBorders>
          </w:tcPr>
          <w:p w14:paraId="5BF3D713" w14:textId="77777777" w:rsidR="00C62B78" w:rsidRDefault="007245B6">
            <w:pPr>
              <w:pStyle w:val="TableParagraph"/>
              <w:spacing w:before="2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DESPESA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PESSOAL (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LRF, art. 54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 alínea "a"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 Inciso I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 art. 55)</w:t>
            </w:r>
          </w:p>
        </w:tc>
        <w:tc>
          <w:tcPr>
            <w:tcW w:w="1364" w:type="dxa"/>
            <w:tcBorders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 w14:paraId="348ED90E" w14:textId="77777777" w:rsidR="00C62B78" w:rsidRDefault="00C62B78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729D02A" w14:textId="77777777" w:rsidR="00C62B78" w:rsidRDefault="00C62B78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14:paraId="4A23D28B" w14:textId="77777777" w:rsidR="00C62B78" w:rsidRDefault="007245B6">
            <w:pPr>
              <w:pStyle w:val="TableParagraph"/>
              <w:spacing w:line="190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</w:p>
        </w:tc>
        <w:tc>
          <w:tcPr>
            <w:tcW w:w="1832" w:type="dxa"/>
            <w:tcBorders>
              <w:left w:val="dashSmallGap" w:sz="8" w:space="0" w:color="000000"/>
              <w:bottom w:val="dashSmallGap" w:sz="8" w:space="0" w:color="000000"/>
            </w:tcBorders>
          </w:tcPr>
          <w:p w14:paraId="5B50FEED" w14:textId="77777777" w:rsidR="00C62B78" w:rsidRDefault="00C62B78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D50C188" w14:textId="77777777" w:rsidR="00C62B78" w:rsidRDefault="00C62B78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14:paraId="2E1D6CC7" w14:textId="77777777" w:rsidR="00C62B78" w:rsidRDefault="007245B6">
            <w:pPr>
              <w:pStyle w:val="TableParagraph"/>
              <w:spacing w:line="190" w:lineRule="exact"/>
              <w:ind w:left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%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SOBRE 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RCL</w:t>
            </w:r>
          </w:p>
        </w:tc>
      </w:tr>
      <w:tr w:rsidR="00C62B78" w14:paraId="3DDAF081" w14:textId="77777777">
        <w:trPr>
          <w:trHeight w:val="424"/>
        </w:trPr>
        <w:tc>
          <w:tcPr>
            <w:tcW w:w="6714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 w14:paraId="4E63AF61" w14:textId="77777777" w:rsidR="00C62B78" w:rsidRDefault="007245B6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sz w:val="18"/>
              </w:rPr>
              <w:t>Total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Despesa Líquida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Pessoal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últimos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meses</w:t>
            </w:r>
          </w:p>
        </w:tc>
        <w:tc>
          <w:tcPr>
            <w:tcW w:w="136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 w14:paraId="614C0463" w14:textId="77777777" w:rsidR="00C62B78" w:rsidRDefault="00C62B7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3C51363D" w14:textId="77777777" w:rsidR="00C62B78" w:rsidRDefault="007245B6">
            <w:pPr>
              <w:pStyle w:val="TableParagraph"/>
              <w:spacing w:line="190" w:lineRule="exact"/>
              <w:ind w:right="79"/>
              <w:jc w:val="right"/>
              <w:rPr>
                <w:sz w:val="18"/>
              </w:rPr>
            </w:pPr>
            <w:r>
              <w:rPr>
                <w:sz w:val="18"/>
              </w:rPr>
              <w:t>539.417,14</w:t>
            </w:r>
          </w:p>
        </w:tc>
        <w:tc>
          <w:tcPr>
            <w:tcW w:w="18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 w14:paraId="129A87B2" w14:textId="77777777" w:rsidR="00C62B78" w:rsidRDefault="00C62B7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4D5480B8" w14:textId="77777777" w:rsidR="00C62B78" w:rsidRDefault="007245B6">
            <w:pPr>
              <w:pStyle w:val="TableParagraph"/>
              <w:spacing w:line="190" w:lineRule="exact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2,67%</w:t>
            </w:r>
          </w:p>
        </w:tc>
      </w:tr>
      <w:tr w:rsidR="00C62B78" w14:paraId="0848AB65" w14:textId="77777777">
        <w:trPr>
          <w:trHeight w:val="424"/>
        </w:trPr>
        <w:tc>
          <w:tcPr>
            <w:tcW w:w="6714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 w14:paraId="134960A7" w14:textId="77777777" w:rsidR="00C62B78" w:rsidRDefault="007245B6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sz w:val="18"/>
              </w:rPr>
              <w:t>Limite para Emissão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Alerta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LRF, inciso II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 § 1º do art. 59</w:t>
            </w:r>
          </w:p>
        </w:tc>
        <w:tc>
          <w:tcPr>
            <w:tcW w:w="136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 w14:paraId="010DADB4" w14:textId="77777777" w:rsidR="00C62B78" w:rsidRDefault="00C62B7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04CD8D5D" w14:textId="77777777" w:rsidR="00C62B78" w:rsidRDefault="007245B6">
            <w:pPr>
              <w:pStyle w:val="TableParagraph"/>
              <w:spacing w:line="190" w:lineRule="exact"/>
              <w:ind w:right="79"/>
              <w:jc w:val="right"/>
              <w:rPr>
                <w:sz w:val="18"/>
              </w:rPr>
            </w:pPr>
            <w:r>
              <w:rPr>
                <w:sz w:val="18"/>
              </w:rPr>
              <w:t>1.091.687,44</w:t>
            </w:r>
          </w:p>
        </w:tc>
        <w:tc>
          <w:tcPr>
            <w:tcW w:w="18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 w14:paraId="5CB4DA63" w14:textId="77777777" w:rsidR="00C62B78" w:rsidRDefault="00C62B7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212AF6BE" w14:textId="77777777" w:rsidR="00C62B78" w:rsidRDefault="007245B6">
            <w:pPr>
              <w:pStyle w:val="TableParagraph"/>
              <w:spacing w:line="190" w:lineRule="exact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5,40%</w:t>
            </w:r>
          </w:p>
        </w:tc>
      </w:tr>
      <w:tr w:rsidR="00C62B78" w14:paraId="708BD24B" w14:textId="77777777">
        <w:trPr>
          <w:trHeight w:val="424"/>
        </w:trPr>
        <w:tc>
          <w:tcPr>
            <w:tcW w:w="6714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 w14:paraId="66E40965" w14:textId="77777777" w:rsidR="00C62B78" w:rsidRDefault="007245B6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sz w:val="18"/>
              </w:rPr>
              <w:t>Limite Prudencial - LRF,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Parágrafo Único, art.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</w:p>
        </w:tc>
        <w:tc>
          <w:tcPr>
            <w:tcW w:w="136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 w14:paraId="55496160" w14:textId="77777777" w:rsidR="00C62B78" w:rsidRDefault="00C62B7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7B29791C" w14:textId="77777777" w:rsidR="00C62B78" w:rsidRDefault="007245B6">
            <w:pPr>
              <w:pStyle w:val="TableParagraph"/>
              <w:spacing w:line="190" w:lineRule="exact"/>
              <w:ind w:right="79"/>
              <w:jc w:val="right"/>
              <w:rPr>
                <w:sz w:val="18"/>
              </w:rPr>
            </w:pPr>
            <w:r>
              <w:rPr>
                <w:sz w:val="18"/>
              </w:rPr>
              <w:t>1.152.336,75</w:t>
            </w:r>
          </w:p>
        </w:tc>
        <w:tc>
          <w:tcPr>
            <w:tcW w:w="1832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 w14:paraId="01183431" w14:textId="77777777" w:rsidR="00C62B78" w:rsidRDefault="00C62B7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1896E996" w14:textId="77777777" w:rsidR="00C62B78" w:rsidRDefault="007245B6">
            <w:pPr>
              <w:pStyle w:val="TableParagraph"/>
              <w:spacing w:line="190" w:lineRule="exact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5,70%</w:t>
            </w:r>
          </w:p>
        </w:tc>
      </w:tr>
      <w:tr w:rsidR="00C62B78" w14:paraId="1F43C245" w14:textId="77777777">
        <w:trPr>
          <w:trHeight w:val="423"/>
        </w:trPr>
        <w:tc>
          <w:tcPr>
            <w:tcW w:w="6714" w:type="dxa"/>
            <w:tcBorders>
              <w:top w:val="dashSmallGap" w:sz="8" w:space="0" w:color="000000"/>
              <w:right w:val="dashSmallGap" w:sz="8" w:space="0" w:color="000000"/>
            </w:tcBorders>
          </w:tcPr>
          <w:p w14:paraId="3F0F726E" w14:textId="77777777" w:rsidR="00C62B78" w:rsidRDefault="007245B6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Máximo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 LRF, alínea "a" 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inciso III do art. 20</w:t>
            </w:r>
          </w:p>
        </w:tc>
        <w:tc>
          <w:tcPr>
            <w:tcW w:w="1364" w:type="dxa"/>
            <w:tcBorders>
              <w:top w:val="dashSmallGap" w:sz="8" w:space="0" w:color="000000"/>
              <w:left w:val="dashSmallGap" w:sz="8" w:space="0" w:color="000000"/>
              <w:right w:val="dashSmallGap" w:sz="8" w:space="0" w:color="000000"/>
            </w:tcBorders>
          </w:tcPr>
          <w:p w14:paraId="4EA5CCD6" w14:textId="77777777" w:rsidR="00C62B78" w:rsidRDefault="00C62B7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49B016A4" w14:textId="77777777" w:rsidR="00C62B78" w:rsidRDefault="007245B6">
            <w:pPr>
              <w:pStyle w:val="TableParagraph"/>
              <w:spacing w:line="190" w:lineRule="exact"/>
              <w:ind w:right="79"/>
              <w:jc w:val="right"/>
              <w:rPr>
                <w:sz w:val="18"/>
              </w:rPr>
            </w:pPr>
            <w:r>
              <w:rPr>
                <w:sz w:val="18"/>
              </w:rPr>
              <w:t>1.212.986,05</w:t>
            </w:r>
          </w:p>
        </w:tc>
        <w:tc>
          <w:tcPr>
            <w:tcW w:w="1832" w:type="dxa"/>
            <w:tcBorders>
              <w:top w:val="dashSmallGap" w:sz="8" w:space="0" w:color="000000"/>
              <w:left w:val="dashSmallGap" w:sz="8" w:space="0" w:color="000000"/>
            </w:tcBorders>
          </w:tcPr>
          <w:p w14:paraId="036176CF" w14:textId="77777777" w:rsidR="00C62B78" w:rsidRDefault="00C62B78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4D17A5E3" w14:textId="77777777" w:rsidR="00C62B78" w:rsidRDefault="007245B6">
            <w:pPr>
              <w:pStyle w:val="TableParagraph"/>
              <w:spacing w:line="190" w:lineRule="exact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6,00%</w:t>
            </w:r>
          </w:p>
        </w:tc>
      </w:tr>
    </w:tbl>
    <w:p w14:paraId="05808B84" w14:textId="77777777" w:rsidR="00C62B78" w:rsidRDefault="00C62B78">
      <w:pPr>
        <w:pStyle w:val="Corpodetexto"/>
        <w:spacing w:before="1"/>
        <w:rPr>
          <w:rFonts w:ascii="Arial"/>
          <w:b/>
          <w:sz w:val="11"/>
        </w:rPr>
      </w:pPr>
    </w:p>
    <w:p w14:paraId="2F74EE24" w14:textId="77777777" w:rsidR="00C62B78" w:rsidRDefault="007245B6">
      <w:pPr>
        <w:pStyle w:val="Corpodetexto"/>
        <w:spacing w:before="95" w:line="259" w:lineRule="auto"/>
        <w:ind w:left="302" w:right="123" w:firstLine="1663"/>
      </w:pPr>
      <w:r>
        <w:t>O</w:t>
      </w:r>
      <w:r>
        <w:rPr>
          <w:spacing w:val="-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Resumido da Execução</w:t>
      </w:r>
      <w:r>
        <w:rPr>
          <w:spacing w:val="1"/>
        </w:rPr>
        <w:t xml:space="preserve"> </w:t>
      </w:r>
      <w:r>
        <w:t>Orçamentária do Bimestre Maio e</w:t>
      </w:r>
      <w:r>
        <w:rPr>
          <w:spacing w:val="1"/>
        </w:rPr>
        <w:t xml:space="preserve"> </w:t>
      </w:r>
      <w:r>
        <w:t>Junho/2021, bem</w:t>
      </w:r>
      <w:r>
        <w:rPr>
          <w:spacing w:val="1"/>
        </w:rPr>
        <w:t xml:space="preserve"> </w:t>
      </w:r>
      <w:r>
        <w:t>como, o</w:t>
      </w:r>
      <w:r>
        <w:rPr>
          <w:spacing w:val="1"/>
        </w:rPr>
        <w:t xml:space="preserve"> </w:t>
      </w:r>
      <w:r>
        <w:t>Relatório de Gestão do 1º</w:t>
      </w:r>
      <w:r>
        <w:rPr>
          <w:spacing w:val="-1"/>
        </w:rPr>
        <w:t xml:space="preserve"> </w:t>
      </w:r>
      <w:r>
        <w:t>semestre de 2021, encontram-se afixados</w:t>
      </w:r>
      <w:r>
        <w:rPr>
          <w:spacing w:val="1"/>
        </w:rPr>
        <w:t xml:space="preserve"> </w:t>
      </w:r>
      <w:r>
        <w:t>no mural da Prefeitura Municipal, na Avenida 28 de</w:t>
      </w:r>
      <w:r>
        <w:rPr>
          <w:spacing w:val="1"/>
        </w:rPr>
        <w:t xml:space="preserve"> </w:t>
      </w:r>
      <w:r>
        <w:t>dezembro, 3000,</w:t>
      </w:r>
      <w:r>
        <w:rPr>
          <w:spacing w:val="1"/>
        </w:rPr>
        <w:t xml:space="preserve"> </w:t>
      </w:r>
      <w:r>
        <w:t>centro respectivamente, no horário das</w:t>
      </w:r>
      <w:r>
        <w:rPr>
          <w:spacing w:val="1"/>
        </w:rPr>
        <w:t xml:space="preserve"> </w:t>
      </w:r>
      <w:r>
        <w:t>08:00 às</w:t>
      </w:r>
      <w:r>
        <w:rPr>
          <w:spacing w:val="1"/>
        </w:rPr>
        <w:t xml:space="preserve"> </w:t>
      </w:r>
      <w:r>
        <w:t>12:00 horas</w:t>
      </w:r>
      <w:r>
        <w:rPr>
          <w:spacing w:val="1"/>
        </w:rPr>
        <w:t xml:space="preserve"> </w:t>
      </w:r>
      <w:r>
        <w:t>e das</w:t>
      </w:r>
      <w:r>
        <w:rPr>
          <w:spacing w:val="1"/>
        </w:rPr>
        <w:t xml:space="preserve"> </w:t>
      </w:r>
      <w:r>
        <w:t>13:00 às</w:t>
      </w:r>
      <w:r>
        <w:rPr>
          <w:spacing w:val="1"/>
        </w:rPr>
        <w:t xml:space="preserve"> </w:t>
      </w:r>
      <w:r>
        <w:t>17:00</w:t>
      </w:r>
      <w:r>
        <w:rPr>
          <w:spacing w:val="1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a contar de 27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Julho de 2021, bem</w:t>
      </w:r>
      <w:r>
        <w:rPr>
          <w:spacing w:val="1"/>
        </w:rPr>
        <w:t xml:space="preserve"> </w:t>
      </w:r>
      <w:r>
        <w:t xml:space="preserve">como, </w:t>
      </w:r>
      <w:hyperlink r:id="rId5">
        <w:r>
          <w:t>http://www.chuvisca.rs.gov.br/contas_publicas.php</w:t>
        </w:r>
      </w:hyperlink>
    </w:p>
    <w:p w14:paraId="33E0B4D8" w14:textId="77777777" w:rsidR="00C62B78" w:rsidRDefault="00C62B78">
      <w:pPr>
        <w:pStyle w:val="Corpodetexto"/>
        <w:rPr>
          <w:sz w:val="20"/>
        </w:rPr>
      </w:pPr>
    </w:p>
    <w:p w14:paraId="4E868D2C" w14:textId="77777777" w:rsidR="00C62B78" w:rsidRDefault="00C62B78">
      <w:pPr>
        <w:pStyle w:val="Corpodetexto"/>
        <w:rPr>
          <w:sz w:val="20"/>
        </w:rPr>
      </w:pPr>
    </w:p>
    <w:p w14:paraId="1AE2AE7F" w14:textId="77777777" w:rsidR="00C62B78" w:rsidRDefault="00C62B78">
      <w:pPr>
        <w:pStyle w:val="Corpodetexto"/>
        <w:rPr>
          <w:sz w:val="20"/>
        </w:rPr>
      </w:pPr>
    </w:p>
    <w:p w14:paraId="054D0BFE" w14:textId="24FE608D" w:rsidR="00C62B78" w:rsidRDefault="007245B6">
      <w:pPr>
        <w:pStyle w:val="Corpodetexto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5F59936" wp14:editId="055B920B">
                <wp:simplePos x="0" y="0"/>
                <wp:positionH relativeFrom="page">
                  <wp:posOffset>369570</wp:posOffset>
                </wp:positionH>
                <wp:positionV relativeFrom="paragraph">
                  <wp:posOffset>163830</wp:posOffset>
                </wp:positionV>
                <wp:extent cx="2171700" cy="288925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9"/>
                            </w:tblGrid>
                            <w:tr w:rsidR="00C62B78" w14:paraId="2275766D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3419" w:type="dxa"/>
                                </w:tcPr>
                                <w:p w14:paraId="146C86A0" w14:textId="77777777" w:rsidR="00C62B78" w:rsidRDefault="007245B6">
                                  <w:pPr>
                                    <w:pStyle w:val="TableParagraph"/>
                                    <w:spacing w:line="201" w:lineRule="exact"/>
                                    <w:ind w:left="200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MAURO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SÉRGIO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ROCHA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SILVA</w:t>
                                  </w:r>
                                </w:p>
                              </w:tc>
                            </w:tr>
                            <w:tr w:rsidR="00C62B78" w14:paraId="18F83FA6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3419" w:type="dxa"/>
                                </w:tcPr>
                                <w:p w14:paraId="0F4D0652" w14:textId="77777777" w:rsidR="00C62B78" w:rsidRDefault="007245B6">
                                  <w:pPr>
                                    <w:pStyle w:val="TableParagraph"/>
                                    <w:spacing w:before="33" w:line="165" w:lineRule="exact"/>
                                    <w:ind w:left="4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Contador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CRC/RS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5.8342</w:t>
                                  </w:r>
                                </w:p>
                              </w:tc>
                            </w:tr>
                          </w:tbl>
                          <w:p w14:paraId="06AE7E34" w14:textId="77777777" w:rsidR="00C62B78" w:rsidRDefault="00C62B78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F599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.1pt;margin-top:12.9pt;width:171pt;height:22.7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9"/>
                      </w:tblGrid>
                      <w:tr w:rsidR="00C62B78" w14:paraId="2275766D" w14:textId="77777777">
                        <w:trPr>
                          <w:trHeight w:val="236"/>
                        </w:trPr>
                        <w:tc>
                          <w:tcPr>
                            <w:tcW w:w="3419" w:type="dxa"/>
                          </w:tcPr>
                          <w:p w14:paraId="146C86A0" w14:textId="77777777" w:rsidR="00C62B78" w:rsidRDefault="007245B6">
                            <w:pPr>
                              <w:pStyle w:val="TableParagraph"/>
                              <w:spacing w:line="201" w:lineRule="exact"/>
                              <w:ind w:left="20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MAURO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SÉRGIO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ROCHA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SILVA</w:t>
                            </w:r>
                          </w:p>
                        </w:tc>
                      </w:tr>
                      <w:tr w:rsidR="00C62B78" w14:paraId="18F83FA6" w14:textId="77777777">
                        <w:trPr>
                          <w:trHeight w:val="217"/>
                        </w:trPr>
                        <w:tc>
                          <w:tcPr>
                            <w:tcW w:w="3419" w:type="dxa"/>
                          </w:tcPr>
                          <w:p w14:paraId="0F4D0652" w14:textId="77777777" w:rsidR="00C62B78" w:rsidRDefault="007245B6">
                            <w:pPr>
                              <w:pStyle w:val="TableParagraph"/>
                              <w:spacing w:before="33" w:line="165" w:lineRule="exact"/>
                              <w:ind w:left="47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Contador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CRC/RS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5.8342</w:t>
                            </w:r>
                          </w:p>
                        </w:tc>
                      </w:tr>
                    </w:tbl>
                    <w:p w14:paraId="06AE7E34" w14:textId="77777777" w:rsidR="00C62B78" w:rsidRDefault="00C62B78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A03875C" wp14:editId="20F4C020">
                <wp:simplePos x="0" y="0"/>
                <wp:positionH relativeFrom="page">
                  <wp:posOffset>4778375</wp:posOffset>
                </wp:positionH>
                <wp:positionV relativeFrom="paragraph">
                  <wp:posOffset>176530</wp:posOffset>
                </wp:positionV>
                <wp:extent cx="1947545" cy="28067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67"/>
                            </w:tblGrid>
                            <w:tr w:rsidR="00C62B78" w14:paraId="51BCD194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3067" w:type="dxa"/>
                                </w:tcPr>
                                <w:p w14:paraId="0EF46B16" w14:textId="77777777" w:rsidR="00C62B78" w:rsidRDefault="007245B6">
                                  <w:pPr>
                                    <w:pStyle w:val="TableParagraph"/>
                                    <w:spacing w:line="180" w:lineRule="exact"/>
                                    <w:ind w:left="191" w:right="187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  <w:t>MARCIO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  <w:t>SIDINEI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  <w:t>KONFLANZ</w:t>
                                  </w:r>
                                </w:p>
                              </w:tc>
                            </w:tr>
                            <w:tr w:rsidR="00C62B78" w14:paraId="2F96ABE6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3067" w:type="dxa"/>
                                </w:tcPr>
                                <w:p w14:paraId="53C10982" w14:textId="77777777" w:rsidR="00C62B78" w:rsidRDefault="007245B6">
                                  <w:pPr>
                                    <w:pStyle w:val="TableParagraph"/>
                                    <w:spacing w:before="37" w:line="165" w:lineRule="exact"/>
                                    <w:ind w:left="191" w:right="19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Responsável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pela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Admin.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Financeira</w:t>
                                  </w:r>
                                </w:p>
                              </w:tc>
                            </w:tr>
                          </w:tbl>
                          <w:p w14:paraId="424D7111" w14:textId="77777777" w:rsidR="00C62B78" w:rsidRDefault="00C62B78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3875C" id="Text Box 2" o:spid="_x0000_s1027" type="#_x0000_t202" style="position:absolute;margin-left:376.25pt;margin-top:13.9pt;width:153.35pt;height:22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67"/>
                      </w:tblGrid>
                      <w:tr w:rsidR="00C62B78" w14:paraId="51BCD194" w14:textId="77777777">
                        <w:trPr>
                          <w:trHeight w:val="220"/>
                        </w:trPr>
                        <w:tc>
                          <w:tcPr>
                            <w:tcW w:w="3067" w:type="dxa"/>
                          </w:tcPr>
                          <w:p w14:paraId="0EF46B16" w14:textId="77777777" w:rsidR="00C62B78" w:rsidRDefault="007245B6">
                            <w:pPr>
                              <w:pStyle w:val="TableParagraph"/>
                              <w:spacing w:line="180" w:lineRule="exact"/>
                              <w:ind w:left="191" w:right="187"/>
                              <w:jc w:val="center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>MARCIO</w:t>
                            </w:r>
                            <w:r>
                              <w:rPr>
                                <w:rFonts w:ascii="Times New Roman"/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>SIDINEI</w:t>
                            </w:r>
                            <w:r>
                              <w:rPr>
                                <w:rFonts w:ascii="Times New Roman"/>
                                <w:b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>KONFLANZ</w:t>
                            </w:r>
                          </w:p>
                        </w:tc>
                      </w:tr>
                      <w:tr w:rsidR="00C62B78" w14:paraId="2F96ABE6" w14:textId="77777777">
                        <w:trPr>
                          <w:trHeight w:val="221"/>
                        </w:trPr>
                        <w:tc>
                          <w:tcPr>
                            <w:tcW w:w="3067" w:type="dxa"/>
                          </w:tcPr>
                          <w:p w14:paraId="53C10982" w14:textId="77777777" w:rsidR="00C62B78" w:rsidRDefault="007245B6">
                            <w:pPr>
                              <w:pStyle w:val="TableParagraph"/>
                              <w:spacing w:before="37" w:line="165" w:lineRule="exact"/>
                              <w:ind w:left="191" w:right="19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Responsável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pela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Admin.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Financeira</w:t>
                            </w:r>
                          </w:p>
                        </w:tc>
                      </w:tr>
                    </w:tbl>
                    <w:p w14:paraId="424D7111" w14:textId="77777777" w:rsidR="00C62B78" w:rsidRDefault="00C62B78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D1B82E" w14:textId="77777777" w:rsidR="00C62B78" w:rsidRDefault="00C62B78">
      <w:pPr>
        <w:pStyle w:val="Corpodetexto"/>
        <w:rPr>
          <w:sz w:val="20"/>
        </w:rPr>
      </w:pPr>
    </w:p>
    <w:p w14:paraId="4393C3A8" w14:textId="77777777" w:rsidR="00C62B78" w:rsidRDefault="00C62B78">
      <w:pPr>
        <w:rPr>
          <w:sz w:val="20"/>
        </w:rPr>
        <w:sectPr w:rsidR="00C62B78">
          <w:type w:val="continuous"/>
          <w:pgSz w:w="11910" w:h="16840"/>
          <w:pgMar w:top="440" w:right="1120" w:bottom="280" w:left="480" w:header="720" w:footer="720" w:gutter="0"/>
          <w:cols w:space="720"/>
        </w:sectPr>
      </w:pPr>
    </w:p>
    <w:p w14:paraId="16C5E31E" w14:textId="77777777" w:rsidR="00C62B78" w:rsidRDefault="00C62B78">
      <w:pPr>
        <w:pStyle w:val="Corpodetexto"/>
        <w:spacing w:before="2"/>
      </w:pPr>
    </w:p>
    <w:p w14:paraId="40A6BCA2" w14:textId="77777777" w:rsidR="00C62B78" w:rsidRDefault="007245B6">
      <w:pPr>
        <w:pStyle w:val="Ttulo1"/>
        <w:ind w:left="283" w:right="21"/>
        <w:jc w:val="center"/>
      </w:pPr>
      <w:r>
        <w:t>VANESSA</w:t>
      </w:r>
      <w:r>
        <w:rPr>
          <w:spacing w:val="-8"/>
        </w:rPr>
        <w:t xml:space="preserve"> </w:t>
      </w:r>
      <w:r>
        <w:t>HOLZ</w:t>
      </w:r>
      <w:r>
        <w:rPr>
          <w:spacing w:val="-4"/>
        </w:rPr>
        <w:t xml:space="preserve"> </w:t>
      </w:r>
      <w:r>
        <w:t>WASKOW</w:t>
      </w:r>
      <w:r>
        <w:rPr>
          <w:spacing w:val="-4"/>
        </w:rPr>
        <w:t xml:space="preserve"> </w:t>
      </w:r>
      <w:r>
        <w:t>ABDALA</w:t>
      </w:r>
    </w:p>
    <w:p w14:paraId="579F584F" w14:textId="77777777" w:rsidR="00C62B78" w:rsidRDefault="007245B6">
      <w:pPr>
        <w:pStyle w:val="Corpodetexto"/>
        <w:spacing w:before="23"/>
        <w:ind w:left="356" w:right="21"/>
        <w:jc w:val="center"/>
      </w:pPr>
      <w:r>
        <w:t>Responsável</w:t>
      </w:r>
      <w:r>
        <w:rPr>
          <w:spacing w:val="-1"/>
        </w:rPr>
        <w:t xml:space="preserve"> </w:t>
      </w:r>
      <w:r>
        <w:t>pelo Controle Interno</w:t>
      </w:r>
    </w:p>
    <w:p w14:paraId="170BB727" w14:textId="77777777" w:rsidR="00C62B78" w:rsidRDefault="007245B6">
      <w:pPr>
        <w:pStyle w:val="Corpodetexto"/>
        <w:spacing w:before="2"/>
        <w:rPr>
          <w:sz w:val="22"/>
        </w:rPr>
      </w:pPr>
      <w:r>
        <w:br w:type="column"/>
      </w:r>
    </w:p>
    <w:p w14:paraId="377E0E96" w14:textId="77777777" w:rsidR="00C62B78" w:rsidRDefault="007245B6">
      <w:pPr>
        <w:ind w:left="302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MARCIO</w:t>
      </w:r>
      <w:r>
        <w:rPr>
          <w:rFonts w:ascii="Times New Roman"/>
          <w:b/>
          <w:spacing w:val="18"/>
          <w:sz w:val="16"/>
        </w:rPr>
        <w:t xml:space="preserve"> </w:t>
      </w:r>
      <w:r>
        <w:rPr>
          <w:rFonts w:ascii="Times New Roman"/>
          <w:b/>
          <w:sz w:val="16"/>
        </w:rPr>
        <w:t>SIDINEI</w:t>
      </w:r>
      <w:r>
        <w:rPr>
          <w:rFonts w:ascii="Times New Roman"/>
          <w:b/>
          <w:spacing w:val="16"/>
          <w:sz w:val="16"/>
        </w:rPr>
        <w:t xml:space="preserve"> </w:t>
      </w:r>
      <w:r>
        <w:rPr>
          <w:rFonts w:ascii="Times New Roman"/>
          <w:b/>
          <w:sz w:val="16"/>
        </w:rPr>
        <w:t>KONFLANZ</w:t>
      </w:r>
    </w:p>
    <w:p w14:paraId="7A026BE7" w14:textId="77777777" w:rsidR="00C62B78" w:rsidRDefault="007245B6">
      <w:pPr>
        <w:spacing w:before="22"/>
        <w:ind w:left="487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Presidente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rFonts w:ascii="Times New Roman" w:hAnsi="Times New Roman"/>
          <w:sz w:val="16"/>
        </w:rPr>
        <w:t>da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rFonts w:ascii="Times New Roman" w:hAnsi="Times New Roman"/>
          <w:sz w:val="16"/>
        </w:rPr>
        <w:t>Câmara</w:t>
      </w:r>
      <w:r>
        <w:rPr>
          <w:rFonts w:ascii="Times New Roman" w:hAnsi="Times New Roman"/>
          <w:spacing w:val="9"/>
          <w:sz w:val="16"/>
        </w:rPr>
        <w:t xml:space="preserve"> </w:t>
      </w:r>
      <w:r>
        <w:rPr>
          <w:rFonts w:ascii="Times New Roman" w:hAnsi="Times New Roman"/>
          <w:sz w:val="16"/>
        </w:rPr>
        <w:t>Municipal</w:t>
      </w:r>
    </w:p>
    <w:p w14:paraId="49F26DD6" w14:textId="77777777" w:rsidR="00C62B78" w:rsidRDefault="00C62B78">
      <w:pPr>
        <w:rPr>
          <w:rFonts w:ascii="Times New Roman" w:hAnsi="Times New Roman"/>
          <w:sz w:val="16"/>
        </w:rPr>
        <w:sectPr w:rsidR="00C62B78">
          <w:type w:val="continuous"/>
          <w:pgSz w:w="11910" w:h="16840"/>
          <w:pgMar w:top="440" w:right="1120" w:bottom="280" w:left="480" w:header="720" w:footer="720" w:gutter="0"/>
          <w:cols w:num="2" w:space="720" w:equalWidth="0">
            <w:col w:w="3458" w:space="3657"/>
            <w:col w:w="3195"/>
          </w:cols>
        </w:sectPr>
      </w:pPr>
    </w:p>
    <w:p w14:paraId="746C7A63" w14:textId="77777777" w:rsidR="00C62B78" w:rsidRDefault="00C62B78">
      <w:pPr>
        <w:pStyle w:val="Corpodetexto"/>
        <w:rPr>
          <w:rFonts w:ascii="Times New Roman"/>
          <w:sz w:val="20"/>
        </w:rPr>
      </w:pPr>
    </w:p>
    <w:p w14:paraId="00A02B65" w14:textId="77777777" w:rsidR="00C62B78" w:rsidRDefault="00C62B78">
      <w:pPr>
        <w:pStyle w:val="Corpodetexto"/>
        <w:rPr>
          <w:rFonts w:ascii="Times New Roman"/>
          <w:sz w:val="20"/>
        </w:rPr>
      </w:pPr>
    </w:p>
    <w:p w14:paraId="1BAD65E2" w14:textId="77777777" w:rsidR="00C62B78" w:rsidRDefault="00C62B78">
      <w:pPr>
        <w:pStyle w:val="Corpodetexto"/>
        <w:rPr>
          <w:rFonts w:ascii="Times New Roman"/>
          <w:sz w:val="20"/>
        </w:rPr>
      </w:pPr>
    </w:p>
    <w:p w14:paraId="662A5EAD" w14:textId="77777777" w:rsidR="00C62B78" w:rsidRDefault="00C62B78">
      <w:pPr>
        <w:pStyle w:val="Corpodetexto"/>
        <w:rPr>
          <w:rFonts w:ascii="Times New Roman"/>
          <w:sz w:val="20"/>
        </w:rPr>
      </w:pPr>
    </w:p>
    <w:p w14:paraId="027EF472" w14:textId="77777777" w:rsidR="00C62B78" w:rsidRDefault="00C62B78">
      <w:pPr>
        <w:pStyle w:val="Corpodetexto"/>
        <w:rPr>
          <w:rFonts w:ascii="Times New Roman"/>
          <w:sz w:val="20"/>
        </w:rPr>
      </w:pPr>
    </w:p>
    <w:p w14:paraId="5B747043" w14:textId="77777777" w:rsidR="00C62B78" w:rsidRDefault="00C62B78">
      <w:pPr>
        <w:pStyle w:val="Corpodetexto"/>
        <w:rPr>
          <w:rFonts w:ascii="Times New Roman"/>
          <w:sz w:val="20"/>
        </w:rPr>
      </w:pPr>
    </w:p>
    <w:p w14:paraId="1D0392AF" w14:textId="77777777" w:rsidR="00C62B78" w:rsidRDefault="00C62B78">
      <w:pPr>
        <w:pStyle w:val="Corpodetexto"/>
        <w:rPr>
          <w:rFonts w:ascii="Times New Roman"/>
          <w:sz w:val="20"/>
        </w:rPr>
      </w:pPr>
    </w:p>
    <w:p w14:paraId="2D1F13F9" w14:textId="77777777" w:rsidR="00C62B78" w:rsidRDefault="00C62B78">
      <w:pPr>
        <w:pStyle w:val="Corpodetexto"/>
        <w:rPr>
          <w:rFonts w:ascii="Times New Roman"/>
          <w:sz w:val="20"/>
        </w:rPr>
      </w:pPr>
    </w:p>
    <w:p w14:paraId="1C4E0D7A" w14:textId="77777777" w:rsidR="00C62B78" w:rsidRDefault="00C62B78">
      <w:pPr>
        <w:pStyle w:val="Corpodetexto"/>
        <w:rPr>
          <w:rFonts w:ascii="Times New Roman"/>
          <w:sz w:val="20"/>
        </w:rPr>
      </w:pPr>
    </w:p>
    <w:p w14:paraId="7967C8E0" w14:textId="77777777" w:rsidR="00C62B78" w:rsidRDefault="00C62B78">
      <w:pPr>
        <w:pStyle w:val="Corpodetexto"/>
        <w:rPr>
          <w:rFonts w:ascii="Times New Roman"/>
          <w:sz w:val="20"/>
        </w:rPr>
      </w:pPr>
    </w:p>
    <w:p w14:paraId="1D922520" w14:textId="77777777" w:rsidR="00C62B78" w:rsidRDefault="00C62B78">
      <w:pPr>
        <w:pStyle w:val="Corpodetexto"/>
        <w:rPr>
          <w:rFonts w:ascii="Times New Roman"/>
          <w:sz w:val="20"/>
        </w:rPr>
      </w:pPr>
    </w:p>
    <w:p w14:paraId="0AA6F7E6" w14:textId="77777777" w:rsidR="00C62B78" w:rsidRDefault="00C62B78">
      <w:pPr>
        <w:pStyle w:val="Corpodetexto"/>
        <w:rPr>
          <w:rFonts w:ascii="Times New Roman"/>
          <w:sz w:val="20"/>
        </w:rPr>
      </w:pPr>
    </w:p>
    <w:p w14:paraId="4280D9AB" w14:textId="77777777" w:rsidR="00C62B78" w:rsidRDefault="00C62B78">
      <w:pPr>
        <w:pStyle w:val="Corpodetexto"/>
        <w:rPr>
          <w:rFonts w:ascii="Times New Roman"/>
          <w:sz w:val="20"/>
        </w:rPr>
      </w:pPr>
    </w:p>
    <w:p w14:paraId="642B47EA" w14:textId="77777777" w:rsidR="00C62B78" w:rsidRDefault="00C62B78">
      <w:pPr>
        <w:pStyle w:val="Corpodetexto"/>
        <w:rPr>
          <w:rFonts w:ascii="Times New Roman"/>
          <w:sz w:val="20"/>
        </w:rPr>
      </w:pPr>
    </w:p>
    <w:p w14:paraId="6B72D131" w14:textId="77777777" w:rsidR="00C62B78" w:rsidRDefault="00C62B78">
      <w:pPr>
        <w:pStyle w:val="Corpodetexto"/>
        <w:rPr>
          <w:rFonts w:ascii="Times New Roman"/>
          <w:sz w:val="20"/>
        </w:rPr>
      </w:pPr>
    </w:p>
    <w:p w14:paraId="2ED0484D" w14:textId="77777777" w:rsidR="00C62B78" w:rsidRDefault="00C62B78">
      <w:pPr>
        <w:pStyle w:val="Corpodetexto"/>
        <w:rPr>
          <w:rFonts w:ascii="Times New Roman"/>
          <w:sz w:val="20"/>
        </w:rPr>
      </w:pPr>
    </w:p>
    <w:p w14:paraId="0772836C" w14:textId="77777777" w:rsidR="00C62B78" w:rsidRDefault="00C62B78">
      <w:pPr>
        <w:pStyle w:val="Corpodetexto"/>
        <w:rPr>
          <w:rFonts w:ascii="Times New Roman"/>
          <w:sz w:val="20"/>
        </w:rPr>
      </w:pPr>
    </w:p>
    <w:p w14:paraId="4F288AB8" w14:textId="77777777" w:rsidR="00C62B78" w:rsidRDefault="00C62B78">
      <w:pPr>
        <w:pStyle w:val="Corpodetexto"/>
        <w:rPr>
          <w:rFonts w:ascii="Times New Roman"/>
          <w:sz w:val="20"/>
        </w:rPr>
      </w:pPr>
    </w:p>
    <w:p w14:paraId="615E8F6E" w14:textId="77777777" w:rsidR="00C62B78" w:rsidRDefault="00C62B78">
      <w:pPr>
        <w:pStyle w:val="Corpodetexto"/>
        <w:rPr>
          <w:rFonts w:ascii="Times New Roman"/>
          <w:sz w:val="20"/>
        </w:rPr>
      </w:pPr>
    </w:p>
    <w:p w14:paraId="03B15FF5" w14:textId="77777777" w:rsidR="00C62B78" w:rsidRDefault="00C62B78">
      <w:pPr>
        <w:pStyle w:val="Corpodetexto"/>
        <w:rPr>
          <w:rFonts w:ascii="Times New Roman"/>
          <w:sz w:val="20"/>
        </w:rPr>
      </w:pPr>
    </w:p>
    <w:p w14:paraId="46BAEA2F" w14:textId="77777777" w:rsidR="00C62B78" w:rsidRDefault="00C62B78">
      <w:pPr>
        <w:pStyle w:val="Corpodetexto"/>
        <w:rPr>
          <w:rFonts w:ascii="Times New Roman"/>
          <w:sz w:val="20"/>
        </w:rPr>
      </w:pPr>
    </w:p>
    <w:p w14:paraId="0BB6DF0D" w14:textId="77777777" w:rsidR="00C62B78" w:rsidRDefault="00C62B78">
      <w:pPr>
        <w:pStyle w:val="Corpodetexto"/>
        <w:rPr>
          <w:rFonts w:ascii="Times New Roman"/>
          <w:sz w:val="20"/>
        </w:rPr>
      </w:pPr>
    </w:p>
    <w:p w14:paraId="01979E43" w14:textId="77777777" w:rsidR="00C62B78" w:rsidRDefault="00C62B78">
      <w:pPr>
        <w:pStyle w:val="Corpodetexto"/>
        <w:rPr>
          <w:rFonts w:ascii="Times New Roman"/>
          <w:sz w:val="20"/>
        </w:rPr>
      </w:pPr>
    </w:p>
    <w:p w14:paraId="309F2E15" w14:textId="77777777" w:rsidR="00C62B78" w:rsidRDefault="00C62B78">
      <w:pPr>
        <w:pStyle w:val="Corpodetexto"/>
        <w:rPr>
          <w:rFonts w:ascii="Times New Roman"/>
          <w:sz w:val="20"/>
        </w:rPr>
      </w:pPr>
    </w:p>
    <w:p w14:paraId="65B7A8E1" w14:textId="77777777" w:rsidR="00C62B78" w:rsidRDefault="00C62B78">
      <w:pPr>
        <w:pStyle w:val="Corpodetexto"/>
        <w:rPr>
          <w:rFonts w:ascii="Times New Roman"/>
          <w:sz w:val="20"/>
        </w:rPr>
      </w:pPr>
    </w:p>
    <w:p w14:paraId="51D6AF7E" w14:textId="77777777" w:rsidR="00C62B78" w:rsidRDefault="00C62B78">
      <w:pPr>
        <w:pStyle w:val="Corpodetexto"/>
        <w:spacing w:before="11"/>
        <w:rPr>
          <w:rFonts w:ascii="Times New Roman"/>
          <w:sz w:val="15"/>
        </w:rPr>
      </w:pPr>
    </w:p>
    <w:p w14:paraId="34175E93" w14:textId="77777777" w:rsidR="00C62B78" w:rsidRDefault="007245B6">
      <w:pPr>
        <w:pStyle w:val="Corpodetexto"/>
        <w:spacing w:before="94"/>
        <w:ind w:left="2707" w:right="2075"/>
        <w:jc w:val="center"/>
      </w:pPr>
      <w:r>
        <w:t>Avenida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Dezembro,</w:t>
      </w:r>
      <w:r>
        <w:rPr>
          <w:spacing w:val="-1"/>
        </w:rPr>
        <w:t xml:space="preserve"> </w:t>
      </w:r>
      <w:r>
        <w:t>3855  -</w:t>
      </w:r>
      <w:r>
        <w:rPr>
          <w:spacing w:val="-1"/>
        </w:rPr>
        <w:t xml:space="preserve"> </w:t>
      </w:r>
      <w:r>
        <w:t>Fone</w:t>
      </w:r>
      <w:r>
        <w:rPr>
          <w:spacing w:val="-1"/>
        </w:rPr>
        <w:t xml:space="preserve"> </w:t>
      </w:r>
      <w:r>
        <w:t>:51-3611-7142</w:t>
      </w:r>
      <w:r>
        <w:rPr>
          <w:spacing w:val="-1"/>
        </w:rPr>
        <w:t xml:space="preserve"> </w:t>
      </w:r>
      <w:r>
        <w:t>Fax:51-3611-</w:t>
      </w:r>
    </w:p>
    <w:p w14:paraId="7F93F328" w14:textId="77777777" w:rsidR="00C62B78" w:rsidRDefault="007245B6">
      <w:pPr>
        <w:pStyle w:val="Corpodetexto"/>
        <w:spacing w:before="16"/>
        <w:ind w:left="2707" w:right="2069"/>
        <w:jc w:val="center"/>
      </w:pPr>
      <w:r>
        <w:t>7142</w:t>
      </w:r>
      <w:r>
        <w:rPr>
          <w:spacing w:val="-1"/>
        </w:rPr>
        <w:t xml:space="preserve"> </w:t>
      </w:r>
      <w:r>
        <w:t>- CEP 96.193-000 - Chuvisca/RS</w:t>
      </w:r>
    </w:p>
    <w:sectPr w:rsidR="00C62B78">
      <w:type w:val="continuous"/>
      <w:pgSz w:w="11910" w:h="16840"/>
      <w:pgMar w:top="440" w:right="11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8"/>
    <w:rsid w:val="007245B6"/>
    <w:rsid w:val="00C6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C8D4679"/>
  <w15:docId w15:val="{109D125E-C2C2-457F-9053-D7C99E33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02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uvisca.rs.gov.br/contas_publicas.ph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Decisions</dc:creator>
  <cp:lastModifiedBy>mauro sérgio rocha da silva</cp:lastModifiedBy>
  <cp:revision>2</cp:revision>
  <dcterms:created xsi:type="dcterms:W3CDTF">2022-02-21T12:30:00Z</dcterms:created>
  <dcterms:modified xsi:type="dcterms:W3CDTF">2022-02-21T12:30:00Z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2022-02-21T00:00:00Z</vt:filetime>
  </property>
</Properties>
</file>