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567C" w:rsidRDefault="0097567C" w:rsidP="008A1461">
      <w:pPr>
        <w:pStyle w:val="Recuodecorpodetexto2"/>
        <w:ind w:left="4248" w:firstLine="6"/>
        <w:rPr>
          <w:rFonts w:ascii="Calibri" w:hAnsi="Calibri" w:cs="Arial"/>
          <w:b/>
          <w:sz w:val="24"/>
          <w:szCs w:val="24"/>
        </w:rPr>
      </w:pPr>
    </w:p>
    <w:p w:rsidR="0097567C" w:rsidRPr="005C3095" w:rsidRDefault="0097567C" w:rsidP="0097567C">
      <w:pPr>
        <w:ind w:right="616"/>
        <w:jc w:val="both"/>
        <w:rPr>
          <w:rFonts w:ascii="Ecofont Vera Sans" w:hAnsi="Ecofont Vera Sans" w:cs="Arial"/>
          <w:color w:val="000000"/>
        </w:rPr>
      </w:pPr>
      <w:proofErr w:type="gramStart"/>
      <w:r w:rsidRPr="00624329">
        <w:rPr>
          <w:rFonts w:ascii="Ecofont Vera Sans" w:hAnsi="Ecofont Vera Sans" w:cs="Arial"/>
          <w:color w:val="000000"/>
        </w:rPr>
        <w:t>Ofício  n.º</w:t>
      </w:r>
      <w:proofErr w:type="gramEnd"/>
      <w:r w:rsidRPr="00624329">
        <w:rPr>
          <w:rFonts w:ascii="Ecofont Vera Sans" w:hAnsi="Ecofont Vera Sans" w:cs="Arial"/>
          <w:color w:val="000000"/>
        </w:rPr>
        <w:t xml:space="preserve"> </w:t>
      </w:r>
      <w:proofErr w:type="spellStart"/>
      <w:r>
        <w:rPr>
          <w:rFonts w:ascii="Ecofont Vera Sans" w:hAnsi="Ecofont Vera Sans" w:cs="Arial"/>
          <w:color w:val="000000"/>
        </w:rPr>
        <w:t>xxxx</w:t>
      </w:r>
      <w:proofErr w:type="spellEnd"/>
      <w:r w:rsidRPr="00624329">
        <w:rPr>
          <w:rFonts w:ascii="Ecofont Vera Sans" w:hAnsi="Ecofont Vera Sans" w:cs="Arial"/>
          <w:color w:val="000000"/>
        </w:rPr>
        <w:t>/201</w:t>
      </w:r>
      <w:r>
        <w:rPr>
          <w:rFonts w:ascii="Ecofont Vera Sans" w:hAnsi="Ecofont Vera Sans" w:cs="Arial"/>
          <w:color w:val="000000"/>
        </w:rPr>
        <w:t>9</w:t>
      </w:r>
    </w:p>
    <w:p w:rsidR="0097567C" w:rsidRPr="005C3095" w:rsidRDefault="0097567C" w:rsidP="0097567C">
      <w:pPr>
        <w:ind w:left="360" w:right="616"/>
        <w:jc w:val="both"/>
        <w:rPr>
          <w:rFonts w:ascii="Ecofont Vera Sans" w:hAnsi="Ecofont Vera Sans" w:cs="Arial"/>
          <w:b/>
        </w:rPr>
      </w:pPr>
    </w:p>
    <w:p w:rsidR="0097567C" w:rsidRPr="005C3095" w:rsidRDefault="0097567C" w:rsidP="0097567C">
      <w:pPr>
        <w:ind w:left="360" w:right="616"/>
        <w:jc w:val="both"/>
        <w:rPr>
          <w:rFonts w:ascii="Ecofont Vera Sans" w:hAnsi="Ecofont Vera Sans" w:cs="Arial"/>
          <w:b/>
        </w:rPr>
      </w:pPr>
    </w:p>
    <w:p w:rsidR="0097567C" w:rsidRPr="005C3095" w:rsidRDefault="0097567C" w:rsidP="0097567C">
      <w:pPr>
        <w:ind w:left="360" w:right="616"/>
        <w:jc w:val="both"/>
        <w:rPr>
          <w:rFonts w:ascii="Ecofont Vera Sans" w:hAnsi="Ecofont Vera Sans" w:cs="Arial"/>
          <w:b/>
        </w:rPr>
      </w:pPr>
    </w:p>
    <w:p w:rsidR="0097567C" w:rsidRPr="005C3095" w:rsidRDefault="0097567C" w:rsidP="0097567C">
      <w:pPr>
        <w:ind w:left="360" w:right="616"/>
        <w:jc w:val="right"/>
        <w:rPr>
          <w:rFonts w:ascii="Ecofont Vera Sans" w:hAnsi="Ecofont Vera Sans" w:cs="Arial"/>
        </w:rPr>
      </w:pPr>
      <w:r w:rsidRPr="005C3095">
        <w:rPr>
          <w:rFonts w:ascii="Ecofont Vera Sans" w:hAnsi="Ecofont Vera Sans" w:cs="Arial"/>
        </w:rPr>
        <w:t xml:space="preserve"> </w:t>
      </w:r>
      <w:r w:rsidRPr="005C3095">
        <w:rPr>
          <w:rFonts w:ascii="Ecofont Vera Sans" w:hAnsi="Ecofont Vera Sans" w:cs="Arial"/>
        </w:rPr>
        <w:tab/>
      </w:r>
      <w:r w:rsidRPr="005C3095">
        <w:rPr>
          <w:rFonts w:ascii="Ecofont Vera Sans" w:hAnsi="Ecofont Vera Sans" w:cs="Arial"/>
        </w:rPr>
        <w:tab/>
        <w:t xml:space="preserve">                 </w:t>
      </w:r>
      <w:r w:rsidRPr="005C3095">
        <w:rPr>
          <w:rFonts w:ascii="Ecofont Vera Sans" w:hAnsi="Ecofont Vera Sans" w:cs="Arial"/>
        </w:rPr>
        <w:tab/>
        <w:t xml:space="preserve">Chuvisca/RS, </w:t>
      </w:r>
      <w:proofErr w:type="spellStart"/>
      <w:r>
        <w:rPr>
          <w:rFonts w:ascii="Ecofont Vera Sans" w:hAnsi="Ecofont Vera Sans" w:cs="Arial"/>
        </w:rPr>
        <w:t>xx</w:t>
      </w:r>
      <w:proofErr w:type="spellEnd"/>
      <w:r w:rsidRPr="005C3095">
        <w:rPr>
          <w:rFonts w:ascii="Ecofont Vera Sans" w:hAnsi="Ecofont Vera Sans" w:cs="Arial"/>
        </w:rPr>
        <w:t xml:space="preserve"> de </w:t>
      </w:r>
      <w:r>
        <w:rPr>
          <w:rFonts w:ascii="Ecofont Vera Sans" w:hAnsi="Ecofont Vera Sans" w:cs="Arial"/>
        </w:rPr>
        <w:t>novembro</w:t>
      </w:r>
      <w:r w:rsidRPr="005C3095">
        <w:rPr>
          <w:rFonts w:ascii="Ecofont Vera Sans" w:hAnsi="Ecofont Vera Sans" w:cs="Arial"/>
        </w:rPr>
        <w:t xml:space="preserve"> de 201</w:t>
      </w:r>
      <w:r>
        <w:rPr>
          <w:rFonts w:ascii="Ecofont Vera Sans" w:hAnsi="Ecofont Vera Sans" w:cs="Arial"/>
        </w:rPr>
        <w:t>9.</w:t>
      </w:r>
    </w:p>
    <w:p w:rsidR="0097567C" w:rsidRPr="005C3095" w:rsidRDefault="0097567C" w:rsidP="0097567C">
      <w:pPr>
        <w:ind w:left="360" w:right="616"/>
        <w:jc w:val="both"/>
        <w:rPr>
          <w:rFonts w:ascii="Ecofont Vera Sans" w:hAnsi="Ecofont Vera Sans" w:cs="Arial"/>
        </w:rPr>
      </w:pPr>
    </w:p>
    <w:p w:rsidR="0097567C" w:rsidRPr="005C3095" w:rsidRDefault="0097567C" w:rsidP="0097567C">
      <w:pPr>
        <w:ind w:left="360" w:right="616"/>
        <w:jc w:val="both"/>
        <w:rPr>
          <w:rFonts w:ascii="Ecofont Vera Sans" w:hAnsi="Ecofont Vera Sans" w:cs="Arial"/>
        </w:rPr>
      </w:pPr>
    </w:p>
    <w:p w:rsidR="0097567C" w:rsidRPr="005C3095" w:rsidRDefault="0097567C" w:rsidP="0097567C">
      <w:pPr>
        <w:ind w:left="360" w:right="616"/>
        <w:jc w:val="both"/>
        <w:rPr>
          <w:rFonts w:ascii="Ecofont Vera Sans" w:hAnsi="Ecofont Vera Sans" w:cs="Arial"/>
        </w:rPr>
      </w:pPr>
    </w:p>
    <w:p w:rsidR="0097567C" w:rsidRPr="005C3095" w:rsidRDefault="0097567C" w:rsidP="0097567C">
      <w:pPr>
        <w:ind w:left="360" w:right="616"/>
        <w:jc w:val="both"/>
        <w:rPr>
          <w:rFonts w:ascii="Ecofont Vera Sans" w:hAnsi="Ecofont Vera Sans" w:cs="Arial"/>
        </w:rPr>
      </w:pPr>
    </w:p>
    <w:p w:rsidR="0097567C" w:rsidRPr="00857C8F" w:rsidRDefault="0097567C" w:rsidP="0097567C">
      <w:pPr>
        <w:tabs>
          <w:tab w:val="left" w:pos="0"/>
        </w:tabs>
        <w:rPr>
          <w:rFonts w:ascii="Ecofont Vera Sans" w:hAnsi="Ecofont Vera Sans" w:cs="Arial"/>
          <w:color w:val="000000"/>
        </w:rPr>
      </w:pPr>
      <w:r w:rsidRPr="00857C8F">
        <w:rPr>
          <w:rFonts w:ascii="Ecofont Vera Sans" w:hAnsi="Ecofont Vera Sans" w:cs="Arial"/>
          <w:color w:val="000000"/>
        </w:rPr>
        <w:t>Exmo. Sr.</w:t>
      </w:r>
    </w:p>
    <w:p w:rsidR="0097567C" w:rsidRPr="00857C8F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>Marcio Luis Jaskulski</w:t>
      </w:r>
    </w:p>
    <w:p w:rsidR="0097567C" w:rsidRPr="00857C8F" w:rsidRDefault="0097567C" w:rsidP="0097567C">
      <w:pPr>
        <w:pStyle w:val="Corpodetexto"/>
        <w:tabs>
          <w:tab w:val="left" w:pos="0"/>
        </w:tabs>
        <w:rPr>
          <w:rFonts w:ascii="Ecofont Vera Sans" w:hAnsi="Ecofont Vera Sans" w:cs="Arial"/>
          <w:color w:val="000000"/>
        </w:rPr>
      </w:pPr>
      <w:r w:rsidRPr="00857C8F">
        <w:rPr>
          <w:rFonts w:ascii="Ecofont Vera Sans" w:hAnsi="Ecofont Vera Sans" w:cs="Arial"/>
          <w:color w:val="000000"/>
        </w:rPr>
        <w:t>Presidente da Câmara de vereadores</w:t>
      </w:r>
    </w:p>
    <w:p w:rsidR="0097567C" w:rsidRPr="00857C8F" w:rsidRDefault="0097567C" w:rsidP="0097567C">
      <w:pPr>
        <w:pStyle w:val="Corpodetexto"/>
        <w:tabs>
          <w:tab w:val="left" w:pos="0"/>
        </w:tabs>
        <w:rPr>
          <w:rFonts w:ascii="Ecofont Vera Sans" w:hAnsi="Ecofont Vera Sans" w:cs="Arial"/>
          <w:color w:val="000000"/>
        </w:rPr>
      </w:pPr>
      <w:r w:rsidRPr="00857C8F">
        <w:rPr>
          <w:rFonts w:ascii="Ecofont Vera Sans" w:hAnsi="Ecofont Vera Sans" w:cs="Arial"/>
          <w:color w:val="000000"/>
        </w:rPr>
        <w:t>Chuvisca/RS</w:t>
      </w:r>
    </w:p>
    <w:p w:rsidR="0097567C" w:rsidRPr="005C3095" w:rsidRDefault="0097567C" w:rsidP="0097567C">
      <w:pPr>
        <w:ind w:left="360" w:right="616"/>
        <w:jc w:val="both"/>
        <w:rPr>
          <w:rFonts w:ascii="Ecofont Vera Sans" w:hAnsi="Ecofont Vera Sans" w:cs="Arial"/>
        </w:rPr>
      </w:pPr>
    </w:p>
    <w:p w:rsidR="0097567C" w:rsidRPr="005C3095" w:rsidRDefault="0097567C" w:rsidP="0097567C">
      <w:pPr>
        <w:ind w:left="360" w:right="616"/>
        <w:jc w:val="both"/>
        <w:rPr>
          <w:rFonts w:ascii="Ecofont Vera Sans" w:hAnsi="Ecofont Vera Sans" w:cs="Arial"/>
        </w:rPr>
      </w:pPr>
    </w:p>
    <w:p w:rsidR="0097567C" w:rsidRPr="005C3095" w:rsidRDefault="0097567C" w:rsidP="0097567C">
      <w:pPr>
        <w:ind w:left="360" w:right="616"/>
        <w:jc w:val="both"/>
        <w:rPr>
          <w:rFonts w:ascii="Ecofont Vera Sans" w:hAnsi="Ecofont Vera Sans" w:cs="Arial"/>
        </w:rPr>
      </w:pPr>
      <w:r w:rsidRPr="005C3095">
        <w:rPr>
          <w:rFonts w:ascii="Ecofont Vera Sans" w:hAnsi="Ecofont Vera Sans" w:cs="Arial"/>
        </w:rPr>
        <w:t xml:space="preserve"> </w:t>
      </w:r>
      <w:r w:rsidRPr="005C3095">
        <w:rPr>
          <w:rFonts w:ascii="Ecofont Vera Sans" w:hAnsi="Ecofont Vera Sans" w:cs="Arial"/>
        </w:rPr>
        <w:tab/>
      </w:r>
      <w:r w:rsidRPr="005C3095">
        <w:rPr>
          <w:rFonts w:ascii="Ecofont Vera Sans" w:hAnsi="Ecofont Vera Sans" w:cs="Arial"/>
        </w:rPr>
        <w:tab/>
      </w:r>
      <w:r w:rsidRPr="005C3095">
        <w:rPr>
          <w:rFonts w:ascii="Ecofont Vera Sans" w:hAnsi="Ecofont Vera Sans" w:cs="Arial"/>
        </w:rPr>
        <w:tab/>
      </w:r>
      <w:r w:rsidRPr="005C3095">
        <w:rPr>
          <w:rFonts w:ascii="Ecofont Vera Sans" w:hAnsi="Ecofont Vera Sans" w:cs="Arial"/>
        </w:rPr>
        <w:tab/>
        <w:t>Senhor Presidente</w:t>
      </w:r>
    </w:p>
    <w:p w:rsidR="0097567C" w:rsidRPr="005C3095" w:rsidRDefault="0097567C" w:rsidP="0097567C">
      <w:pPr>
        <w:ind w:left="360" w:right="616"/>
        <w:jc w:val="both"/>
        <w:rPr>
          <w:rFonts w:ascii="Ecofont Vera Sans" w:hAnsi="Ecofont Vera Sans" w:cs="Arial"/>
        </w:rPr>
      </w:pPr>
    </w:p>
    <w:p w:rsidR="0097567C" w:rsidRPr="005C3095" w:rsidRDefault="0097567C" w:rsidP="0097567C">
      <w:pPr>
        <w:ind w:left="360" w:right="616"/>
        <w:jc w:val="both"/>
        <w:rPr>
          <w:rFonts w:ascii="Ecofont Vera Sans" w:hAnsi="Ecofont Vera Sans" w:cs="Arial"/>
        </w:rPr>
      </w:pPr>
    </w:p>
    <w:p w:rsidR="0097567C" w:rsidRPr="005C3095" w:rsidRDefault="0097567C" w:rsidP="0097567C">
      <w:pPr>
        <w:spacing w:line="360" w:lineRule="auto"/>
        <w:ind w:left="360" w:right="616"/>
        <w:jc w:val="both"/>
        <w:rPr>
          <w:rFonts w:ascii="Ecofont Vera Sans" w:hAnsi="Ecofont Vera Sans" w:cs="Arial"/>
        </w:rPr>
      </w:pPr>
      <w:r w:rsidRPr="005C3095">
        <w:rPr>
          <w:rFonts w:ascii="Ecofont Vera Sans" w:hAnsi="Ecofont Vera Sans" w:cs="Arial"/>
        </w:rPr>
        <w:tab/>
      </w:r>
      <w:r w:rsidRPr="005C3095">
        <w:rPr>
          <w:rFonts w:ascii="Ecofont Vera Sans" w:hAnsi="Ecofont Vera Sans" w:cs="Arial"/>
        </w:rPr>
        <w:tab/>
      </w:r>
      <w:r w:rsidRPr="005C3095">
        <w:rPr>
          <w:rFonts w:ascii="Ecofont Vera Sans" w:hAnsi="Ecofont Vera Sans" w:cs="Arial"/>
          <w:color w:val="000000"/>
        </w:rPr>
        <w:t xml:space="preserve"> </w:t>
      </w:r>
      <w:r w:rsidRPr="005C3095">
        <w:rPr>
          <w:rFonts w:ascii="Ecofont Vera Sans" w:hAnsi="Ecofont Vera Sans" w:cs="Arial"/>
          <w:color w:val="000000"/>
        </w:rPr>
        <w:tab/>
      </w:r>
      <w:r w:rsidRPr="005C3095">
        <w:rPr>
          <w:rFonts w:ascii="Ecofont Vera Sans" w:hAnsi="Ecofont Vera Sans" w:cs="Arial"/>
          <w:color w:val="000000"/>
        </w:rPr>
        <w:tab/>
        <w:t xml:space="preserve">Em apenso, estamos encaminhando à apreciação dos Nobres Legisladores, </w:t>
      </w:r>
      <w:r>
        <w:rPr>
          <w:rFonts w:ascii="Ecofont Vera Sans" w:hAnsi="Ecofont Vera Sans" w:cs="Arial"/>
          <w:color w:val="000000"/>
        </w:rPr>
        <w:t>o</w:t>
      </w:r>
      <w:r>
        <w:rPr>
          <w:rFonts w:ascii="Ecofont Vera Sans" w:hAnsi="Ecofont Vera Sans" w:cs="Arial"/>
          <w:b/>
          <w:color w:val="000000"/>
          <w:u w:val="single"/>
        </w:rPr>
        <w:t xml:space="preserve"> </w:t>
      </w:r>
      <w:r w:rsidRPr="005C3095">
        <w:rPr>
          <w:rFonts w:ascii="Ecofont Vera Sans" w:hAnsi="Ecofont Vera Sans" w:cs="Arial"/>
          <w:b/>
          <w:color w:val="000000"/>
          <w:u w:val="single"/>
        </w:rPr>
        <w:t xml:space="preserve">Projeto de Lei sob nº </w:t>
      </w:r>
      <w:proofErr w:type="spellStart"/>
      <w:r>
        <w:rPr>
          <w:rFonts w:ascii="Ecofont Vera Sans" w:hAnsi="Ecofont Vera Sans" w:cs="Arial"/>
          <w:b/>
          <w:color w:val="000000"/>
          <w:u w:val="single"/>
        </w:rPr>
        <w:t>xxx</w:t>
      </w:r>
      <w:proofErr w:type="spellEnd"/>
      <w:r>
        <w:rPr>
          <w:rFonts w:ascii="Ecofont Vera Sans" w:hAnsi="Ecofont Vera Sans" w:cs="Arial"/>
          <w:b/>
          <w:color w:val="000000"/>
          <w:u w:val="single"/>
        </w:rPr>
        <w:t>/</w:t>
      </w:r>
      <w:r w:rsidRPr="005C3095">
        <w:rPr>
          <w:rFonts w:ascii="Ecofont Vera Sans" w:hAnsi="Ecofont Vera Sans" w:cs="Arial"/>
          <w:b/>
          <w:color w:val="000000"/>
          <w:u w:val="single"/>
        </w:rPr>
        <w:t>201</w:t>
      </w:r>
      <w:r>
        <w:rPr>
          <w:rFonts w:ascii="Ecofont Vera Sans" w:hAnsi="Ecofont Vera Sans" w:cs="Arial"/>
          <w:b/>
          <w:color w:val="000000"/>
          <w:u w:val="single"/>
        </w:rPr>
        <w:t>8</w:t>
      </w:r>
      <w:r w:rsidRPr="005C3095">
        <w:rPr>
          <w:rFonts w:ascii="Ecofont Vera Sans" w:hAnsi="Ecofont Vera Sans" w:cs="Arial"/>
          <w:color w:val="000000"/>
        </w:rPr>
        <w:t xml:space="preserve">, </w:t>
      </w:r>
      <w:r>
        <w:rPr>
          <w:rFonts w:ascii="Ecofont Vera Sans" w:hAnsi="Ecofont Vera Sans" w:cs="Arial"/>
          <w:color w:val="000000"/>
        </w:rPr>
        <w:t>da Lei Orçamentária Anual para o exercício de 2020.</w:t>
      </w:r>
    </w:p>
    <w:p w:rsidR="0097567C" w:rsidRPr="005C3095" w:rsidRDefault="0097567C" w:rsidP="0097567C">
      <w:pPr>
        <w:spacing w:line="360" w:lineRule="auto"/>
        <w:ind w:left="360" w:right="616"/>
        <w:jc w:val="both"/>
        <w:rPr>
          <w:rFonts w:ascii="Ecofont Vera Sans" w:hAnsi="Ecofont Vera Sans" w:cs="Arial"/>
        </w:rPr>
      </w:pPr>
      <w:r w:rsidRPr="005C3095">
        <w:rPr>
          <w:rFonts w:ascii="Ecofont Vera Sans" w:hAnsi="Ecofont Vera Sans" w:cs="Arial"/>
        </w:rPr>
        <w:tab/>
      </w:r>
      <w:r w:rsidRPr="005C3095">
        <w:rPr>
          <w:rFonts w:ascii="Ecofont Vera Sans" w:hAnsi="Ecofont Vera Sans" w:cs="Arial"/>
        </w:rPr>
        <w:tab/>
        <w:t xml:space="preserve"> </w:t>
      </w:r>
      <w:r w:rsidRPr="005C3095">
        <w:rPr>
          <w:rFonts w:ascii="Ecofont Vera Sans" w:hAnsi="Ecofont Vera Sans" w:cs="Arial"/>
        </w:rPr>
        <w:tab/>
      </w:r>
    </w:p>
    <w:p w:rsidR="0097567C" w:rsidRPr="005C3095" w:rsidRDefault="0097567C" w:rsidP="0097567C">
      <w:pPr>
        <w:spacing w:line="360" w:lineRule="auto"/>
        <w:ind w:left="360" w:right="616"/>
        <w:jc w:val="both"/>
        <w:rPr>
          <w:rFonts w:ascii="Ecofont Vera Sans" w:hAnsi="Ecofont Vera Sans" w:cs="Arial"/>
        </w:rPr>
      </w:pPr>
      <w:r w:rsidRPr="005C3095">
        <w:rPr>
          <w:rFonts w:ascii="Ecofont Vera Sans" w:hAnsi="Ecofont Vera Sans" w:cs="Arial"/>
        </w:rPr>
        <w:t xml:space="preserve"> </w:t>
      </w:r>
      <w:r w:rsidRPr="005C3095">
        <w:rPr>
          <w:rFonts w:ascii="Ecofont Vera Sans" w:hAnsi="Ecofont Vera Sans" w:cs="Arial"/>
        </w:rPr>
        <w:tab/>
      </w:r>
      <w:r w:rsidRPr="005C3095">
        <w:rPr>
          <w:rFonts w:ascii="Ecofont Vera Sans" w:hAnsi="Ecofont Vera Sans" w:cs="Arial"/>
        </w:rPr>
        <w:tab/>
      </w:r>
      <w:r w:rsidRPr="005C3095">
        <w:rPr>
          <w:rFonts w:ascii="Ecofont Vera Sans" w:hAnsi="Ecofont Vera Sans" w:cs="Arial"/>
        </w:rPr>
        <w:tab/>
      </w:r>
      <w:r w:rsidRPr="005C3095">
        <w:rPr>
          <w:rFonts w:ascii="Ecofont Vera Sans" w:hAnsi="Ecofont Vera Sans" w:cs="Arial"/>
        </w:rPr>
        <w:tab/>
        <w:t>Atenciosamente</w:t>
      </w:r>
    </w:p>
    <w:p w:rsidR="0097567C" w:rsidRPr="005C3095" w:rsidRDefault="0097567C" w:rsidP="0097567C">
      <w:pPr>
        <w:ind w:left="360" w:right="616"/>
        <w:jc w:val="both"/>
        <w:rPr>
          <w:rFonts w:ascii="Ecofont Vera Sans" w:hAnsi="Ecofont Vera Sans" w:cs="Arial"/>
          <w:b/>
        </w:rPr>
      </w:pPr>
    </w:p>
    <w:p w:rsidR="0097567C" w:rsidRPr="005C3095" w:rsidRDefault="0097567C" w:rsidP="0097567C">
      <w:pPr>
        <w:ind w:left="360" w:right="616"/>
        <w:jc w:val="both"/>
        <w:rPr>
          <w:rFonts w:ascii="Ecofont Vera Sans" w:hAnsi="Ecofont Vera Sans" w:cs="Arial"/>
          <w:b/>
        </w:rPr>
      </w:pPr>
    </w:p>
    <w:p w:rsidR="0097567C" w:rsidRPr="005C3095" w:rsidRDefault="0097567C" w:rsidP="0097567C">
      <w:pPr>
        <w:ind w:left="360" w:right="616"/>
        <w:jc w:val="both"/>
        <w:rPr>
          <w:rFonts w:ascii="Ecofont Vera Sans" w:hAnsi="Ecofont Vera Sans" w:cs="Arial"/>
          <w:b/>
        </w:rPr>
      </w:pPr>
    </w:p>
    <w:p w:rsidR="0097567C" w:rsidRPr="005C3095" w:rsidRDefault="0097567C" w:rsidP="0097567C">
      <w:pPr>
        <w:ind w:left="360" w:right="616"/>
        <w:jc w:val="center"/>
        <w:rPr>
          <w:rFonts w:ascii="Ecofont Vera Sans" w:hAnsi="Ecofont Vera Sans" w:cs="Arial"/>
        </w:rPr>
      </w:pPr>
      <w:r>
        <w:rPr>
          <w:rFonts w:ascii="Ecofont Vera Sans" w:hAnsi="Ecofont Vera Sans" w:cs="Arial"/>
        </w:rPr>
        <w:t>Joel</w:t>
      </w:r>
      <w:r w:rsidRPr="005C3095">
        <w:rPr>
          <w:rFonts w:ascii="Ecofont Vera Sans" w:hAnsi="Ecofont Vera Sans" w:cs="Arial"/>
        </w:rPr>
        <w:t xml:space="preserve"> Santos Subda</w:t>
      </w:r>
    </w:p>
    <w:p w:rsidR="0097567C" w:rsidRPr="005C3095" w:rsidRDefault="0097567C" w:rsidP="0097567C">
      <w:pPr>
        <w:ind w:left="360" w:right="616"/>
        <w:jc w:val="center"/>
        <w:rPr>
          <w:rFonts w:ascii="Ecofont Vera Sans" w:hAnsi="Ecofont Vera Sans" w:cs="Arial"/>
        </w:rPr>
      </w:pPr>
      <w:r w:rsidRPr="005C3095">
        <w:rPr>
          <w:rFonts w:ascii="Ecofont Vera Sans" w:hAnsi="Ecofont Vera Sans" w:cs="Arial"/>
        </w:rPr>
        <w:t>Prefeito de Chuvisca</w:t>
      </w:r>
    </w:p>
    <w:p w:rsidR="0097567C" w:rsidRDefault="0097567C" w:rsidP="008A1461">
      <w:pPr>
        <w:pStyle w:val="Recuodecorpodetexto2"/>
        <w:ind w:left="4248" w:firstLine="6"/>
        <w:rPr>
          <w:rFonts w:ascii="Calibri" w:hAnsi="Calibri" w:cs="Arial"/>
          <w:b/>
          <w:sz w:val="24"/>
          <w:szCs w:val="24"/>
        </w:rPr>
      </w:pPr>
    </w:p>
    <w:p w:rsidR="0097567C" w:rsidRDefault="0097567C" w:rsidP="0097567C">
      <w:pPr>
        <w:ind w:left="360" w:right="616"/>
        <w:jc w:val="center"/>
        <w:rPr>
          <w:rFonts w:ascii="Ecofont Vera Sans" w:hAnsi="Ecofont Vera Sans" w:cs="Arial"/>
        </w:rPr>
      </w:pPr>
      <w:r w:rsidRPr="00D334EE">
        <w:rPr>
          <w:rFonts w:ascii="Ecofont Vera Sans" w:hAnsi="Ecofont Vera Sans" w:cs="Arial"/>
        </w:rPr>
        <w:lastRenderedPageBreak/>
        <w:t xml:space="preserve">MENSAGEM DO PROJETO DE LEI </w:t>
      </w:r>
      <w:proofErr w:type="spellStart"/>
      <w:r>
        <w:rPr>
          <w:rFonts w:ascii="Ecofont Vera Sans" w:hAnsi="Ecofont Vera Sans" w:cs="Arial"/>
        </w:rPr>
        <w:t>xxx</w:t>
      </w:r>
      <w:proofErr w:type="spellEnd"/>
      <w:r>
        <w:rPr>
          <w:rFonts w:ascii="Ecofont Vera Sans" w:hAnsi="Ecofont Vera Sans" w:cs="Arial"/>
        </w:rPr>
        <w:t>/</w:t>
      </w:r>
      <w:r w:rsidRPr="00D334EE">
        <w:rPr>
          <w:rFonts w:ascii="Ecofont Vera Sans" w:hAnsi="Ecofont Vera Sans" w:cs="Arial"/>
        </w:rPr>
        <w:t>20</w:t>
      </w:r>
      <w:r>
        <w:rPr>
          <w:rFonts w:ascii="Ecofont Vera Sans" w:hAnsi="Ecofont Vera Sans" w:cs="Arial"/>
        </w:rPr>
        <w:t>19</w:t>
      </w:r>
    </w:p>
    <w:p w:rsidR="0097567C" w:rsidRDefault="0097567C" w:rsidP="0097567C">
      <w:pPr>
        <w:ind w:left="360" w:right="616"/>
        <w:jc w:val="center"/>
        <w:rPr>
          <w:rFonts w:ascii="Ecofont Vera Sans" w:hAnsi="Ecofont Vera Sans" w:cs="Arial"/>
        </w:rPr>
      </w:pPr>
    </w:p>
    <w:p w:rsidR="0097567C" w:rsidRPr="00D334EE" w:rsidRDefault="0097567C" w:rsidP="0097567C">
      <w:pPr>
        <w:ind w:left="360" w:right="616" w:firstLine="348"/>
        <w:rPr>
          <w:rFonts w:ascii="Ecofont Vera Sans" w:hAnsi="Ecofont Vera Sans" w:cs="Arial"/>
        </w:rPr>
      </w:pPr>
      <w:r w:rsidRPr="00D334EE">
        <w:rPr>
          <w:rFonts w:ascii="Ecofont Vera Sans" w:hAnsi="Ecofont Vera Sans" w:cs="Arial"/>
        </w:rPr>
        <w:t>Ilustríssimos Senhores Vereadores,</w:t>
      </w:r>
    </w:p>
    <w:p w:rsidR="0097567C" w:rsidRPr="00BD56EC" w:rsidRDefault="0097567C" w:rsidP="0097567C">
      <w:pPr>
        <w:ind w:left="360" w:right="616" w:firstLine="348"/>
        <w:rPr>
          <w:rFonts w:ascii="Ecofont Vera Sans" w:hAnsi="Ecofont Vera Sans" w:cs="Arial"/>
          <w:color w:val="FF0000"/>
        </w:rPr>
      </w:pPr>
    </w:p>
    <w:p w:rsidR="0097567C" w:rsidRPr="00816230" w:rsidRDefault="0097567C" w:rsidP="0097567C">
      <w:pPr>
        <w:ind w:firstLine="360"/>
        <w:jc w:val="both"/>
        <w:rPr>
          <w:rFonts w:ascii="Ecofont Vera Sans" w:hAnsi="Ecofont Vera Sans" w:cs="Arial"/>
        </w:rPr>
      </w:pPr>
      <w:r w:rsidRPr="00816230">
        <w:rPr>
          <w:rFonts w:ascii="Ecofont Vera Sans" w:hAnsi="Ecofont Vera Sans" w:cs="Arial"/>
        </w:rPr>
        <w:t>Encaminh</w:t>
      </w:r>
      <w:r>
        <w:rPr>
          <w:rFonts w:ascii="Ecofont Vera Sans" w:hAnsi="Ecofont Vera Sans" w:cs="Arial"/>
        </w:rPr>
        <w:t>amos</w:t>
      </w:r>
      <w:r w:rsidRPr="00816230">
        <w:rPr>
          <w:rFonts w:ascii="Ecofont Vera Sans" w:hAnsi="Ecofont Vera Sans" w:cs="Arial"/>
        </w:rPr>
        <w:t xml:space="preserve"> à apreciação de Vossas Excelências o Projeto de Lei anexo, que dispõe sobre a</w:t>
      </w:r>
      <w:r w:rsidRPr="007A085A">
        <w:rPr>
          <w:rFonts w:ascii="Calibri" w:hAnsi="Calibri" w:cs="Arial"/>
        </w:rPr>
        <w:t xml:space="preserve"> </w:t>
      </w:r>
      <w:r w:rsidRPr="00816230">
        <w:rPr>
          <w:rFonts w:ascii="Ecofont Vera Sans" w:hAnsi="Ecofont Vera Sans" w:cs="Arial"/>
        </w:rPr>
        <w:t>estimativa de Receita e a fixação da Despesa do Município para o próximo exercício financeiro, em cumprimento ao disposto na Constituição da República Federativa do Brasil e da Lei Orgânica Municipal.</w:t>
      </w:r>
    </w:p>
    <w:p w:rsidR="0097567C" w:rsidRPr="00816230" w:rsidRDefault="0097567C" w:rsidP="0097567C">
      <w:pPr>
        <w:jc w:val="both"/>
        <w:rPr>
          <w:rFonts w:ascii="Ecofont Vera Sans" w:hAnsi="Ecofont Vera Sans" w:cs="Arial"/>
        </w:rPr>
      </w:pPr>
    </w:p>
    <w:p w:rsidR="0097567C" w:rsidRDefault="0097567C" w:rsidP="0097567C">
      <w:pPr>
        <w:pStyle w:val="Recuodecorpodetexto2"/>
        <w:ind w:left="0" w:firstLine="360"/>
        <w:rPr>
          <w:rFonts w:ascii="Ecofont Vera Sans" w:hAnsi="Ecofont Vera Sans"/>
        </w:rPr>
      </w:pPr>
      <w:r>
        <w:rPr>
          <w:rFonts w:ascii="Ecofont Vera Sans" w:hAnsi="Ecofont Vera Sans"/>
        </w:rPr>
        <w:t>O elenco das peças componentes deste instrumento, espelha a fidelidade e a política financeira proposta pela Administração de nosso Município.</w:t>
      </w:r>
    </w:p>
    <w:p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</w:p>
    <w:p w:rsidR="0097567C" w:rsidRDefault="0097567C" w:rsidP="0097567C">
      <w:pPr>
        <w:pStyle w:val="Recuodecorpodetexto2"/>
        <w:numPr>
          <w:ilvl w:val="0"/>
          <w:numId w:val="1"/>
        </w:numPr>
        <w:snapToGrid w:val="0"/>
        <w:ind w:left="0" w:firstLine="0"/>
        <w:rPr>
          <w:rFonts w:ascii="Ecofont Vera Sans" w:hAnsi="Ecofont Vera Sans"/>
        </w:rPr>
      </w:pPr>
      <w:r>
        <w:rPr>
          <w:rFonts w:ascii="Ecofont Vera Sans" w:hAnsi="Ecofont Vera Sans"/>
        </w:rPr>
        <w:t>Exposição e Justificação da política econômico-financeira do Município:</w:t>
      </w:r>
    </w:p>
    <w:p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</w:p>
    <w:p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 xml:space="preserve">1.1 – DADOS DO MUNICÍPIO: </w:t>
      </w:r>
    </w:p>
    <w:p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</w:p>
    <w:p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>1.1.1 – Localização do Município: Microrregião ACOSTADOCE</w:t>
      </w:r>
    </w:p>
    <w:p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 xml:space="preserve">1.1.2 – Altitude: 219m. </w:t>
      </w:r>
    </w:p>
    <w:p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 xml:space="preserve">1.1.3 – Latitude: 30°45’27” </w:t>
      </w:r>
    </w:p>
    <w:p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 xml:space="preserve">1.1.4 – Longitude: 51°48'40” </w:t>
      </w:r>
    </w:p>
    <w:p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 xml:space="preserve">1.1.5 – Área: 220,471 km² (fonte: IBGE) </w:t>
      </w:r>
    </w:p>
    <w:p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>1.1.6 – Data de criação: 28/12/1995</w:t>
      </w:r>
    </w:p>
    <w:p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>1 1.7 – Data de instalação: 01/01/1997.</w:t>
      </w:r>
    </w:p>
    <w:p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>1.1.8 – Lei de criação: 10.637 de 28/12/1995.</w:t>
      </w:r>
    </w:p>
    <w:p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 xml:space="preserve">1.1.9 – População: 5.441 habitantes </w:t>
      </w:r>
    </w:p>
    <w:p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 xml:space="preserve">1.1.10 – PIB: 89.752.387,20(fonte: IBGE/2015) </w:t>
      </w:r>
    </w:p>
    <w:p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 xml:space="preserve">1.1.11 – Coeficiente FPM 2020: 0,6 (fonte: STN) </w:t>
      </w:r>
    </w:p>
    <w:p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 xml:space="preserve">1.1.12 – Índice do ICMS: </w:t>
      </w:r>
      <w:r>
        <w:t>0,050258</w:t>
      </w:r>
      <w:r>
        <w:rPr>
          <w:rFonts w:ascii="Ecofont Vera Sans" w:hAnsi="Ecofont Vera Sans"/>
        </w:rPr>
        <w:t xml:space="preserve"> (fonte: SEFAZ/RS IPM)</w:t>
      </w:r>
    </w:p>
    <w:p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>1.1.13 – Raça predominante: Descendentes de alemães, poloneses, açorianos, africanos, Italianos e outros.</w:t>
      </w:r>
    </w:p>
    <w:p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lastRenderedPageBreak/>
        <w:t>1.1.14 –Características: Agropecuária-Vocação: Fumageira, Agropecuária, Industrial e Serviços</w:t>
      </w:r>
    </w:p>
    <w:p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>1.1.15 – Regional: Região Centro-sul – RS</w:t>
      </w:r>
    </w:p>
    <w:p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>1.1.16 -– Administração: Prefeito: Joel Santos Subda</w:t>
      </w:r>
    </w:p>
    <w:p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 xml:space="preserve">                                Vice Prefeito: Sandro Ávila da Rocha</w:t>
      </w:r>
    </w:p>
    <w:p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>Vereadores:</w:t>
      </w:r>
    </w:p>
    <w:p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>Cylon Ivo Nunes</w:t>
      </w:r>
    </w:p>
    <w:p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 xml:space="preserve">Fabiano Ávila da Rocha </w:t>
      </w:r>
    </w:p>
    <w:p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>Hélio Jose Langanz</w:t>
      </w:r>
    </w:p>
    <w:p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>Ieda Fatima da Silva Brandebusrki</w:t>
      </w:r>
    </w:p>
    <w:p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>Jose Altair Neugebauer e Silva</w:t>
      </w:r>
    </w:p>
    <w:p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>Luis Carlos westphal Dummer</w:t>
      </w:r>
    </w:p>
    <w:p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>Marcio Luis Jaskulski</w:t>
      </w:r>
    </w:p>
    <w:p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>Sergio Luiz Bueno de Oliveira</w:t>
      </w:r>
    </w:p>
    <w:p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>Vino Peter</w:t>
      </w:r>
    </w:p>
    <w:p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tab/>
      </w:r>
    </w:p>
    <w:p w:rsidR="0097567C" w:rsidRDefault="0097567C" w:rsidP="0097567C">
      <w:pPr>
        <w:pStyle w:val="Recuodecorpodetexto2"/>
        <w:numPr>
          <w:ilvl w:val="1"/>
          <w:numId w:val="1"/>
        </w:numPr>
        <w:snapToGrid w:val="0"/>
        <w:rPr>
          <w:rFonts w:ascii="Ecofont Vera Sans" w:hAnsi="Ecofont Vera Sans"/>
        </w:rPr>
      </w:pPr>
      <w:r>
        <w:rPr>
          <w:rFonts w:ascii="Ecofont Vera Sans" w:hAnsi="Ecofont Vera Sans"/>
        </w:rPr>
        <w:t>– ESTRUTURA ORÇAMENTÁRIA DO MUNICÍPIO</w:t>
      </w:r>
    </w:p>
    <w:p w:rsidR="0097567C" w:rsidRDefault="0097567C" w:rsidP="0097567C">
      <w:pPr>
        <w:pStyle w:val="Recuodecorpodetexto2"/>
        <w:ind w:left="2832"/>
        <w:rPr>
          <w:rFonts w:ascii="Ecofont Vera Sans" w:hAnsi="Ecofont Vera Sans"/>
        </w:rPr>
      </w:pPr>
    </w:p>
    <w:tbl>
      <w:tblPr>
        <w:tblW w:w="9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4"/>
        <w:gridCol w:w="720"/>
        <w:gridCol w:w="5280"/>
        <w:gridCol w:w="480"/>
        <w:gridCol w:w="480"/>
        <w:gridCol w:w="480"/>
        <w:gridCol w:w="720"/>
        <w:gridCol w:w="720"/>
      </w:tblGrid>
      <w:tr w:rsidR="0097567C" w:rsidRPr="00857C8F" w:rsidTr="00E76C1E">
        <w:trPr>
          <w:trHeight w:val="255"/>
        </w:trPr>
        <w:tc>
          <w:tcPr>
            <w:tcW w:w="720" w:type="dxa"/>
            <w:noWrap/>
            <w:hideMark/>
          </w:tcPr>
          <w:p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Órgão:</w:t>
            </w:r>
          </w:p>
        </w:tc>
        <w:tc>
          <w:tcPr>
            <w:tcW w:w="720" w:type="dxa"/>
            <w:noWrap/>
            <w:hideMark/>
          </w:tcPr>
          <w:p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1</w:t>
            </w:r>
          </w:p>
        </w:tc>
        <w:tc>
          <w:tcPr>
            <w:tcW w:w="6720" w:type="dxa"/>
            <w:gridSpan w:val="4"/>
            <w:noWrap/>
            <w:hideMark/>
          </w:tcPr>
          <w:p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CÂMARA MUNICIPAL DE VEREADORES</w:t>
            </w:r>
          </w:p>
        </w:tc>
        <w:tc>
          <w:tcPr>
            <w:tcW w:w="720" w:type="dxa"/>
            <w:noWrap/>
            <w:hideMark/>
          </w:tcPr>
          <w:p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  <w:tc>
          <w:tcPr>
            <w:tcW w:w="720" w:type="dxa"/>
            <w:noWrap/>
            <w:hideMark/>
          </w:tcPr>
          <w:p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</w:tr>
      <w:tr w:rsidR="0097567C" w:rsidRPr="00857C8F" w:rsidTr="00E76C1E">
        <w:trPr>
          <w:trHeight w:val="255"/>
        </w:trPr>
        <w:tc>
          <w:tcPr>
            <w:tcW w:w="720" w:type="dxa"/>
            <w:noWrap/>
            <w:hideMark/>
          </w:tcPr>
          <w:p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1</w:t>
            </w:r>
          </w:p>
        </w:tc>
        <w:tc>
          <w:tcPr>
            <w:tcW w:w="6960" w:type="dxa"/>
            <w:gridSpan w:val="4"/>
            <w:noWrap/>
            <w:hideMark/>
          </w:tcPr>
          <w:p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CÂMARA MUNICIPAL DE VEREADORES</w:t>
            </w:r>
          </w:p>
        </w:tc>
        <w:tc>
          <w:tcPr>
            <w:tcW w:w="480" w:type="dxa"/>
            <w:noWrap/>
            <w:hideMark/>
          </w:tcPr>
          <w:p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  <w:tc>
          <w:tcPr>
            <w:tcW w:w="720" w:type="dxa"/>
            <w:noWrap/>
            <w:hideMark/>
          </w:tcPr>
          <w:p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720" w:type="dxa"/>
            <w:noWrap/>
            <w:hideMark/>
          </w:tcPr>
          <w:p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</w:tr>
      <w:tr w:rsidR="0097567C" w:rsidRPr="00857C8F" w:rsidTr="00E76C1E">
        <w:trPr>
          <w:trHeight w:val="255"/>
        </w:trPr>
        <w:tc>
          <w:tcPr>
            <w:tcW w:w="720" w:type="dxa"/>
            <w:noWrap/>
            <w:hideMark/>
          </w:tcPr>
          <w:p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Órgão:</w:t>
            </w:r>
          </w:p>
        </w:tc>
        <w:tc>
          <w:tcPr>
            <w:tcW w:w="720" w:type="dxa"/>
            <w:noWrap/>
            <w:hideMark/>
          </w:tcPr>
          <w:p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2</w:t>
            </w:r>
          </w:p>
        </w:tc>
        <w:tc>
          <w:tcPr>
            <w:tcW w:w="6720" w:type="dxa"/>
            <w:gridSpan w:val="4"/>
            <w:noWrap/>
            <w:hideMark/>
          </w:tcPr>
          <w:p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PREFEITURA MUNICIPAL DE CHUVISCA</w:t>
            </w:r>
          </w:p>
        </w:tc>
        <w:tc>
          <w:tcPr>
            <w:tcW w:w="720" w:type="dxa"/>
            <w:noWrap/>
            <w:hideMark/>
          </w:tcPr>
          <w:p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  <w:tc>
          <w:tcPr>
            <w:tcW w:w="720" w:type="dxa"/>
            <w:noWrap/>
            <w:hideMark/>
          </w:tcPr>
          <w:p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</w:tr>
      <w:tr w:rsidR="0097567C" w:rsidRPr="00857C8F" w:rsidTr="00E76C1E">
        <w:trPr>
          <w:trHeight w:val="255"/>
        </w:trPr>
        <w:tc>
          <w:tcPr>
            <w:tcW w:w="720" w:type="dxa"/>
            <w:noWrap/>
            <w:hideMark/>
          </w:tcPr>
          <w:p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1</w:t>
            </w:r>
          </w:p>
        </w:tc>
        <w:tc>
          <w:tcPr>
            <w:tcW w:w="6000" w:type="dxa"/>
            <w:gridSpan w:val="2"/>
            <w:noWrap/>
            <w:hideMark/>
          </w:tcPr>
          <w:p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GABINETE DO PREFEITO</w:t>
            </w:r>
          </w:p>
        </w:tc>
        <w:tc>
          <w:tcPr>
            <w:tcW w:w="480" w:type="dxa"/>
            <w:noWrap/>
            <w:hideMark/>
          </w:tcPr>
          <w:p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  <w:tc>
          <w:tcPr>
            <w:tcW w:w="480" w:type="dxa"/>
            <w:noWrap/>
            <w:hideMark/>
          </w:tcPr>
          <w:p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480" w:type="dxa"/>
            <w:noWrap/>
            <w:hideMark/>
          </w:tcPr>
          <w:p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720" w:type="dxa"/>
            <w:noWrap/>
            <w:hideMark/>
          </w:tcPr>
          <w:p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720" w:type="dxa"/>
            <w:noWrap/>
            <w:hideMark/>
          </w:tcPr>
          <w:p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</w:tr>
      <w:tr w:rsidR="0097567C" w:rsidRPr="00857C8F" w:rsidTr="00E76C1E">
        <w:trPr>
          <w:trHeight w:val="255"/>
        </w:trPr>
        <w:tc>
          <w:tcPr>
            <w:tcW w:w="720" w:type="dxa"/>
            <w:noWrap/>
            <w:hideMark/>
          </w:tcPr>
          <w:p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2</w:t>
            </w:r>
          </w:p>
        </w:tc>
        <w:tc>
          <w:tcPr>
            <w:tcW w:w="7440" w:type="dxa"/>
            <w:gridSpan w:val="5"/>
            <w:noWrap/>
            <w:hideMark/>
          </w:tcPr>
          <w:p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SECRETARIA MUNICIPAL DA ADMINISTRAÇÃO</w:t>
            </w:r>
          </w:p>
        </w:tc>
        <w:tc>
          <w:tcPr>
            <w:tcW w:w="720" w:type="dxa"/>
            <w:noWrap/>
            <w:hideMark/>
          </w:tcPr>
          <w:p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  <w:tc>
          <w:tcPr>
            <w:tcW w:w="720" w:type="dxa"/>
            <w:noWrap/>
            <w:hideMark/>
          </w:tcPr>
          <w:p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</w:tr>
      <w:tr w:rsidR="0097567C" w:rsidRPr="00857C8F" w:rsidTr="00E76C1E">
        <w:trPr>
          <w:trHeight w:val="255"/>
        </w:trPr>
        <w:tc>
          <w:tcPr>
            <w:tcW w:w="720" w:type="dxa"/>
            <w:noWrap/>
            <w:hideMark/>
          </w:tcPr>
          <w:p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3</w:t>
            </w:r>
          </w:p>
        </w:tc>
        <w:tc>
          <w:tcPr>
            <w:tcW w:w="6960" w:type="dxa"/>
            <w:gridSpan w:val="4"/>
            <w:noWrap/>
            <w:hideMark/>
          </w:tcPr>
          <w:p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SECRETARIA MUNICIPAL DA FAZENDA</w:t>
            </w:r>
          </w:p>
        </w:tc>
        <w:tc>
          <w:tcPr>
            <w:tcW w:w="480" w:type="dxa"/>
            <w:noWrap/>
            <w:hideMark/>
          </w:tcPr>
          <w:p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  <w:tc>
          <w:tcPr>
            <w:tcW w:w="720" w:type="dxa"/>
            <w:noWrap/>
            <w:hideMark/>
          </w:tcPr>
          <w:p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720" w:type="dxa"/>
            <w:noWrap/>
            <w:hideMark/>
          </w:tcPr>
          <w:p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</w:tr>
      <w:tr w:rsidR="0097567C" w:rsidRPr="00857C8F" w:rsidTr="00E76C1E">
        <w:trPr>
          <w:trHeight w:val="255"/>
        </w:trPr>
        <w:tc>
          <w:tcPr>
            <w:tcW w:w="720" w:type="dxa"/>
            <w:noWrap/>
            <w:hideMark/>
          </w:tcPr>
          <w:p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4</w:t>
            </w:r>
          </w:p>
        </w:tc>
        <w:tc>
          <w:tcPr>
            <w:tcW w:w="8160" w:type="dxa"/>
            <w:gridSpan w:val="6"/>
            <w:noWrap/>
            <w:hideMark/>
          </w:tcPr>
          <w:p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SECRETARIA MUN. DE OBRAS, VIAÇÃO E SERV. URBANOS</w:t>
            </w:r>
          </w:p>
        </w:tc>
        <w:tc>
          <w:tcPr>
            <w:tcW w:w="720" w:type="dxa"/>
            <w:noWrap/>
            <w:hideMark/>
          </w:tcPr>
          <w:p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</w:tr>
      <w:tr w:rsidR="0097567C" w:rsidRPr="00857C8F" w:rsidTr="00E76C1E">
        <w:trPr>
          <w:trHeight w:val="255"/>
        </w:trPr>
        <w:tc>
          <w:tcPr>
            <w:tcW w:w="720" w:type="dxa"/>
            <w:noWrap/>
            <w:hideMark/>
          </w:tcPr>
          <w:p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5</w:t>
            </w:r>
          </w:p>
        </w:tc>
        <w:tc>
          <w:tcPr>
            <w:tcW w:w="8160" w:type="dxa"/>
            <w:gridSpan w:val="6"/>
            <w:noWrap/>
            <w:hideMark/>
          </w:tcPr>
          <w:p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SECRETARIA MUN. DE AGRICULTURA E MEIO AMBIENTE</w:t>
            </w:r>
          </w:p>
        </w:tc>
        <w:tc>
          <w:tcPr>
            <w:tcW w:w="720" w:type="dxa"/>
            <w:noWrap/>
            <w:hideMark/>
          </w:tcPr>
          <w:p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</w:tr>
      <w:tr w:rsidR="0097567C" w:rsidRPr="00857C8F" w:rsidTr="00E76C1E">
        <w:trPr>
          <w:trHeight w:val="255"/>
        </w:trPr>
        <w:tc>
          <w:tcPr>
            <w:tcW w:w="720" w:type="dxa"/>
            <w:noWrap/>
            <w:hideMark/>
          </w:tcPr>
          <w:p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6</w:t>
            </w:r>
          </w:p>
        </w:tc>
        <w:tc>
          <w:tcPr>
            <w:tcW w:w="6480" w:type="dxa"/>
            <w:gridSpan w:val="3"/>
            <w:noWrap/>
            <w:hideMark/>
          </w:tcPr>
          <w:p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FUNDO MUNICIPAL DE AGRICULTURA</w:t>
            </w:r>
          </w:p>
        </w:tc>
        <w:tc>
          <w:tcPr>
            <w:tcW w:w="480" w:type="dxa"/>
            <w:noWrap/>
            <w:hideMark/>
          </w:tcPr>
          <w:p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  <w:tc>
          <w:tcPr>
            <w:tcW w:w="480" w:type="dxa"/>
            <w:noWrap/>
            <w:hideMark/>
          </w:tcPr>
          <w:p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720" w:type="dxa"/>
            <w:noWrap/>
            <w:hideMark/>
          </w:tcPr>
          <w:p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720" w:type="dxa"/>
            <w:noWrap/>
            <w:hideMark/>
          </w:tcPr>
          <w:p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</w:tr>
      <w:tr w:rsidR="0097567C" w:rsidRPr="00857C8F" w:rsidTr="00E76C1E">
        <w:trPr>
          <w:trHeight w:val="255"/>
        </w:trPr>
        <w:tc>
          <w:tcPr>
            <w:tcW w:w="720" w:type="dxa"/>
            <w:noWrap/>
            <w:hideMark/>
          </w:tcPr>
          <w:p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7</w:t>
            </w:r>
          </w:p>
        </w:tc>
        <w:tc>
          <w:tcPr>
            <w:tcW w:w="6960" w:type="dxa"/>
            <w:gridSpan w:val="4"/>
            <w:noWrap/>
            <w:hideMark/>
          </w:tcPr>
          <w:p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FUNDO MUNICIPAL DO MEIO AMBIENTE</w:t>
            </w:r>
          </w:p>
        </w:tc>
        <w:tc>
          <w:tcPr>
            <w:tcW w:w="480" w:type="dxa"/>
            <w:noWrap/>
            <w:hideMark/>
          </w:tcPr>
          <w:p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  <w:tc>
          <w:tcPr>
            <w:tcW w:w="720" w:type="dxa"/>
            <w:noWrap/>
            <w:hideMark/>
          </w:tcPr>
          <w:p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720" w:type="dxa"/>
            <w:noWrap/>
            <w:hideMark/>
          </w:tcPr>
          <w:p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</w:tr>
      <w:tr w:rsidR="0097567C" w:rsidRPr="00857C8F" w:rsidTr="00E76C1E">
        <w:trPr>
          <w:trHeight w:val="255"/>
        </w:trPr>
        <w:tc>
          <w:tcPr>
            <w:tcW w:w="720" w:type="dxa"/>
            <w:noWrap/>
            <w:hideMark/>
          </w:tcPr>
          <w:p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8</w:t>
            </w:r>
          </w:p>
        </w:tc>
        <w:tc>
          <w:tcPr>
            <w:tcW w:w="7440" w:type="dxa"/>
            <w:gridSpan w:val="5"/>
            <w:noWrap/>
            <w:hideMark/>
          </w:tcPr>
          <w:p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FUNDO DE HABITAÇÃO E DE INTERESSE SOCIAL</w:t>
            </w:r>
          </w:p>
        </w:tc>
        <w:tc>
          <w:tcPr>
            <w:tcW w:w="720" w:type="dxa"/>
            <w:noWrap/>
            <w:hideMark/>
          </w:tcPr>
          <w:p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  <w:tc>
          <w:tcPr>
            <w:tcW w:w="720" w:type="dxa"/>
            <w:noWrap/>
            <w:hideMark/>
          </w:tcPr>
          <w:p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</w:tr>
      <w:tr w:rsidR="0097567C" w:rsidRPr="00857C8F" w:rsidTr="00E76C1E">
        <w:trPr>
          <w:trHeight w:val="255"/>
        </w:trPr>
        <w:tc>
          <w:tcPr>
            <w:tcW w:w="720" w:type="dxa"/>
            <w:noWrap/>
            <w:hideMark/>
          </w:tcPr>
          <w:p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9</w:t>
            </w:r>
          </w:p>
        </w:tc>
        <w:tc>
          <w:tcPr>
            <w:tcW w:w="6000" w:type="dxa"/>
            <w:gridSpan w:val="2"/>
            <w:noWrap/>
            <w:hideMark/>
          </w:tcPr>
          <w:p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CONSELHOS MUNICIPAIS</w:t>
            </w:r>
          </w:p>
        </w:tc>
        <w:tc>
          <w:tcPr>
            <w:tcW w:w="480" w:type="dxa"/>
            <w:noWrap/>
            <w:hideMark/>
          </w:tcPr>
          <w:p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  <w:tc>
          <w:tcPr>
            <w:tcW w:w="480" w:type="dxa"/>
            <w:noWrap/>
            <w:hideMark/>
          </w:tcPr>
          <w:p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480" w:type="dxa"/>
            <w:noWrap/>
            <w:hideMark/>
          </w:tcPr>
          <w:p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720" w:type="dxa"/>
            <w:noWrap/>
            <w:hideMark/>
          </w:tcPr>
          <w:p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720" w:type="dxa"/>
            <w:noWrap/>
            <w:hideMark/>
          </w:tcPr>
          <w:p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</w:tr>
      <w:tr w:rsidR="0097567C" w:rsidRPr="00857C8F" w:rsidTr="00E76C1E">
        <w:trPr>
          <w:trHeight w:val="255"/>
        </w:trPr>
        <w:tc>
          <w:tcPr>
            <w:tcW w:w="720" w:type="dxa"/>
            <w:noWrap/>
            <w:hideMark/>
          </w:tcPr>
          <w:p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lastRenderedPageBreak/>
              <w:t>10</w:t>
            </w:r>
          </w:p>
        </w:tc>
        <w:tc>
          <w:tcPr>
            <w:tcW w:w="6000" w:type="dxa"/>
            <w:gridSpan w:val="2"/>
            <w:noWrap/>
            <w:hideMark/>
          </w:tcPr>
          <w:p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ENCARGOS ESPECIAIS</w:t>
            </w:r>
          </w:p>
        </w:tc>
        <w:tc>
          <w:tcPr>
            <w:tcW w:w="480" w:type="dxa"/>
            <w:noWrap/>
            <w:hideMark/>
          </w:tcPr>
          <w:p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  <w:tc>
          <w:tcPr>
            <w:tcW w:w="480" w:type="dxa"/>
            <w:noWrap/>
            <w:hideMark/>
          </w:tcPr>
          <w:p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480" w:type="dxa"/>
            <w:noWrap/>
            <w:hideMark/>
          </w:tcPr>
          <w:p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720" w:type="dxa"/>
            <w:noWrap/>
            <w:hideMark/>
          </w:tcPr>
          <w:p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720" w:type="dxa"/>
            <w:noWrap/>
            <w:hideMark/>
          </w:tcPr>
          <w:p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</w:tr>
      <w:tr w:rsidR="0097567C" w:rsidRPr="00857C8F" w:rsidTr="00E76C1E">
        <w:trPr>
          <w:trHeight w:val="255"/>
        </w:trPr>
        <w:tc>
          <w:tcPr>
            <w:tcW w:w="720" w:type="dxa"/>
            <w:noWrap/>
            <w:hideMark/>
          </w:tcPr>
          <w:p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11</w:t>
            </w:r>
          </w:p>
        </w:tc>
        <w:tc>
          <w:tcPr>
            <w:tcW w:w="6000" w:type="dxa"/>
            <w:gridSpan w:val="2"/>
            <w:noWrap/>
            <w:hideMark/>
          </w:tcPr>
          <w:p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RESERVA DE CONTINGÊNCIA</w:t>
            </w:r>
          </w:p>
        </w:tc>
        <w:tc>
          <w:tcPr>
            <w:tcW w:w="480" w:type="dxa"/>
            <w:noWrap/>
            <w:hideMark/>
          </w:tcPr>
          <w:p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  <w:tc>
          <w:tcPr>
            <w:tcW w:w="480" w:type="dxa"/>
            <w:noWrap/>
            <w:hideMark/>
          </w:tcPr>
          <w:p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480" w:type="dxa"/>
            <w:noWrap/>
            <w:hideMark/>
          </w:tcPr>
          <w:p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720" w:type="dxa"/>
            <w:noWrap/>
            <w:hideMark/>
          </w:tcPr>
          <w:p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720" w:type="dxa"/>
            <w:noWrap/>
            <w:hideMark/>
          </w:tcPr>
          <w:p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</w:tr>
      <w:tr w:rsidR="0097567C" w:rsidRPr="00857C8F" w:rsidTr="00E76C1E">
        <w:trPr>
          <w:trHeight w:val="255"/>
        </w:trPr>
        <w:tc>
          <w:tcPr>
            <w:tcW w:w="720" w:type="dxa"/>
            <w:noWrap/>
            <w:hideMark/>
          </w:tcPr>
          <w:p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12</w:t>
            </w:r>
          </w:p>
        </w:tc>
        <w:tc>
          <w:tcPr>
            <w:tcW w:w="8880" w:type="dxa"/>
            <w:gridSpan w:val="7"/>
            <w:noWrap/>
            <w:hideMark/>
          </w:tcPr>
          <w:p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GESTÃO E COORDENAÇÃO DE CONVENIOS UNIAO E ESTADO</w:t>
            </w:r>
          </w:p>
        </w:tc>
      </w:tr>
      <w:tr w:rsidR="0097567C" w:rsidRPr="00857C8F" w:rsidTr="00E76C1E">
        <w:trPr>
          <w:trHeight w:val="255"/>
        </w:trPr>
        <w:tc>
          <w:tcPr>
            <w:tcW w:w="720" w:type="dxa"/>
            <w:noWrap/>
            <w:hideMark/>
          </w:tcPr>
          <w:p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13</w:t>
            </w:r>
          </w:p>
        </w:tc>
        <w:tc>
          <w:tcPr>
            <w:tcW w:w="6480" w:type="dxa"/>
            <w:gridSpan w:val="3"/>
            <w:noWrap/>
            <w:hideMark/>
          </w:tcPr>
          <w:p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GABINETE DO VICE PREFEITO</w:t>
            </w:r>
          </w:p>
        </w:tc>
        <w:tc>
          <w:tcPr>
            <w:tcW w:w="480" w:type="dxa"/>
            <w:noWrap/>
            <w:hideMark/>
          </w:tcPr>
          <w:p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  <w:tc>
          <w:tcPr>
            <w:tcW w:w="480" w:type="dxa"/>
            <w:noWrap/>
            <w:hideMark/>
          </w:tcPr>
          <w:p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720" w:type="dxa"/>
            <w:noWrap/>
            <w:hideMark/>
          </w:tcPr>
          <w:p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720" w:type="dxa"/>
            <w:noWrap/>
            <w:hideMark/>
          </w:tcPr>
          <w:p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</w:tr>
      <w:tr w:rsidR="0097567C" w:rsidRPr="00857C8F" w:rsidTr="00E76C1E">
        <w:trPr>
          <w:trHeight w:val="255"/>
        </w:trPr>
        <w:tc>
          <w:tcPr>
            <w:tcW w:w="720" w:type="dxa"/>
            <w:noWrap/>
            <w:hideMark/>
          </w:tcPr>
          <w:p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14</w:t>
            </w:r>
          </w:p>
        </w:tc>
        <w:tc>
          <w:tcPr>
            <w:tcW w:w="6000" w:type="dxa"/>
            <w:gridSpan w:val="2"/>
            <w:noWrap/>
            <w:hideMark/>
          </w:tcPr>
          <w:p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GESTAO E.P.E.C. 86-2015</w:t>
            </w:r>
          </w:p>
        </w:tc>
        <w:tc>
          <w:tcPr>
            <w:tcW w:w="480" w:type="dxa"/>
            <w:noWrap/>
            <w:hideMark/>
          </w:tcPr>
          <w:p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  <w:tc>
          <w:tcPr>
            <w:tcW w:w="480" w:type="dxa"/>
            <w:noWrap/>
            <w:hideMark/>
          </w:tcPr>
          <w:p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480" w:type="dxa"/>
            <w:noWrap/>
            <w:hideMark/>
          </w:tcPr>
          <w:p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720" w:type="dxa"/>
            <w:noWrap/>
            <w:hideMark/>
          </w:tcPr>
          <w:p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720" w:type="dxa"/>
            <w:noWrap/>
            <w:hideMark/>
          </w:tcPr>
          <w:p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</w:tr>
      <w:tr w:rsidR="0097567C" w:rsidRPr="00857C8F" w:rsidTr="00E76C1E">
        <w:trPr>
          <w:trHeight w:val="255"/>
        </w:trPr>
        <w:tc>
          <w:tcPr>
            <w:tcW w:w="720" w:type="dxa"/>
            <w:noWrap/>
            <w:hideMark/>
          </w:tcPr>
          <w:p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Órgão:</w:t>
            </w:r>
          </w:p>
        </w:tc>
        <w:tc>
          <w:tcPr>
            <w:tcW w:w="720" w:type="dxa"/>
            <w:noWrap/>
            <w:hideMark/>
          </w:tcPr>
          <w:p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3</w:t>
            </w:r>
          </w:p>
        </w:tc>
        <w:tc>
          <w:tcPr>
            <w:tcW w:w="8160" w:type="dxa"/>
            <w:gridSpan w:val="6"/>
            <w:noWrap/>
            <w:hideMark/>
          </w:tcPr>
          <w:p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SECRETARIA MUNICIPAL DE EDUCAÇÃO, CULT. E DESPORTO</w:t>
            </w:r>
          </w:p>
        </w:tc>
      </w:tr>
      <w:tr w:rsidR="0097567C" w:rsidRPr="00857C8F" w:rsidTr="00E76C1E">
        <w:trPr>
          <w:trHeight w:val="255"/>
        </w:trPr>
        <w:tc>
          <w:tcPr>
            <w:tcW w:w="720" w:type="dxa"/>
            <w:noWrap/>
            <w:hideMark/>
          </w:tcPr>
          <w:p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1</w:t>
            </w:r>
          </w:p>
        </w:tc>
        <w:tc>
          <w:tcPr>
            <w:tcW w:w="8160" w:type="dxa"/>
            <w:gridSpan w:val="6"/>
            <w:noWrap/>
            <w:hideMark/>
          </w:tcPr>
          <w:p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 xml:space="preserve">GESTÃO COORD. E </w:t>
            </w:r>
            <w:proofErr w:type="gramStart"/>
            <w:r>
              <w:rPr>
                <w:rFonts w:ascii="Ecofont Vera Sans" w:hAnsi="Ecofont Vera Sans" w:cs="Arial"/>
                <w:color w:val="000000"/>
                <w:lang w:eastAsia="en-US"/>
              </w:rPr>
              <w:t>PLANEJ. ,</w:t>
            </w:r>
            <w:proofErr w:type="gramEnd"/>
            <w:r>
              <w:rPr>
                <w:rFonts w:ascii="Ecofont Vera Sans" w:hAnsi="Ecofont Vera Sans" w:cs="Arial"/>
                <w:color w:val="000000"/>
                <w:lang w:eastAsia="en-US"/>
              </w:rPr>
              <w:t xml:space="preserve"> MANUT. E DES. DO ENSINO</w:t>
            </w:r>
          </w:p>
        </w:tc>
        <w:tc>
          <w:tcPr>
            <w:tcW w:w="720" w:type="dxa"/>
            <w:noWrap/>
            <w:hideMark/>
          </w:tcPr>
          <w:p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</w:tr>
      <w:tr w:rsidR="0097567C" w:rsidRPr="00857C8F" w:rsidTr="00E76C1E">
        <w:trPr>
          <w:trHeight w:val="255"/>
        </w:trPr>
        <w:tc>
          <w:tcPr>
            <w:tcW w:w="720" w:type="dxa"/>
            <w:noWrap/>
            <w:hideMark/>
          </w:tcPr>
          <w:p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2</w:t>
            </w:r>
          </w:p>
        </w:tc>
        <w:tc>
          <w:tcPr>
            <w:tcW w:w="6960" w:type="dxa"/>
            <w:gridSpan w:val="4"/>
            <w:noWrap/>
            <w:hideMark/>
          </w:tcPr>
          <w:p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DESENVOLVIMENTO DO ENSINO - FUNDEB</w:t>
            </w:r>
          </w:p>
        </w:tc>
        <w:tc>
          <w:tcPr>
            <w:tcW w:w="480" w:type="dxa"/>
            <w:noWrap/>
            <w:hideMark/>
          </w:tcPr>
          <w:p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  <w:tc>
          <w:tcPr>
            <w:tcW w:w="720" w:type="dxa"/>
            <w:noWrap/>
            <w:hideMark/>
          </w:tcPr>
          <w:p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720" w:type="dxa"/>
            <w:noWrap/>
            <w:hideMark/>
          </w:tcPr>
          <w:p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</w:tr>
      <w:tr w:rsidR="0097567C" w:rsidRPr="00857C8F" w:rsidTr="00E76C1E">
        <w:trPr>
          <w:trHeight w:val="255"/>
        </w:trPr>
        <w:tc>
          <w:tcPr>
            <w:tcW w:w="720" w:type="dxa"/>
            <w:noWrap/>
            <w:hideMark/>
          </w:tcPr>
          <w:p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3</w:t>
            </w:r>
          </w:p>
        </w:tc>
        <w:tc>
          <w:tcPr>
            <w:tcW w:w="8160" w:type="dxa"/>
            <w:gridSpan w:val="6"/>
            <w:noWrap/>
            <w:hideMark/>
          </w:tcPr>
          <w:p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DESENVOLVIMENTO DO ENSINO - PROGRAMAS ESTADUAIS</w:t>
            </w:r>
          </w:p>
        </w:tc>
        <w:tc>
          <w:tcPr>
            <w:tcW w:w="720" w:type="dxa"/>
            <w:noWrap/>
            <w:hideMark/>
          </w:tcPr>
          <w:p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</w:tr>
      <w:tr w:rsidR="0097567C" w:rsidRPr="00857C8F" w:rsidTr="00E76C1E">
        <w:trPr>
          <w:trHeight w:val="255"/>
        </w:trPr>
        <w:tc>
          <w:tcPr>
            <w:tcW w:w="720" w:type="dxa"/>
            <w:noWrap/>
            <w:hideMark/>
          </w:tcPr>
          <w:p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4</w:t>
            </w:r>
          </w:p>
        </w:tc>
        <w:tc>
          <w:tcPr>
            <w:tcW w:w="8160" w:type="dxa"/>
            <w:gridSpan w:val="6"/>
            <w:noWrap/>
            <w:hideMark/>
          </w:tcPr>
          <w:p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DESENVOLVIMENTO DO ENSINO - PROGRAMAS FEDERAIS</w:t>
            </w:r>
          </w:p>
        </w:tc>
        <w:tc>
          <w:tcPr>
            <w:tcW w:w="720" w:type="dxa"/>
            <w:noWrap/>
            <w:hideMark/>
          </w:tcPr>
          <w:p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</w:tr>
      <w:tr w:rsidR="0097567C" w:rsidRPr="00857C8F" w:rsidTr="00E76C1E">
        <w:trPr>
          <w:trHeight w:val="255"/>
        </w:trPr>
        <w:tc>
          <w:tcPr>
            <w:tcW w:w="720" w:type="dxa"/>
            <w:noWrap/>
            <w:hideMark/>
          </w:tcPr>
          <w:p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5</w:t>
            </w:r>
          </w:p>
        </w:tc>
        <w:tc>
          <w:tcPr>
            <w:tcW w:w="8160" w:type="dxa"/>
            <w:gridSpan w:val="6"/>
            <w:noWrap/>
            <w:hideMark/>
          </w:tcPr>
          <w:p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DESENVOLVIMENTO DO ENSINO - RECURSOS LIVRES</w:t>
            </w:r>
          </w:p>
        </w:tc>
        <w:tc>
          <w:tcPr>
            <w:tcW w:w="720" w:type="dxa"/>
            <w:noWrap/>
            <w:hideMark/>
          </w:tcPr>
          <w:p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</w:tr>
      <w:tr w:rsidR="0097567C" w:rsidRPr="00857C8F" w:rsidTr="00E76C1E">
        <w:trPr>
          <w:trHeight w:val="255"/>
        </w:trPr>
        <w:tc>
          <w:tcPr>
            <w:tcW w:w="720" w:type="dxa"/>
            <w:noWrap/>
            <w:hideMark/>
          </w:tcPr>
          <w:p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6</w:t>
            </w:r>
          </w:p>
        </w:tc>
        <w:tc>
          <w:tcPr>
            <w:tcW w:w="8160" w:type="dxa"/>
            <w:gridSpan w:val="6"/>
            <w:noWrap/>
            <w:hideMark/>
          </w:tcPr>
          <w:p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DEPARTAMENTO DE ALIMENTAÇÃO E NUTRIÇÃO ESCOLAR</w:t>
            </w:r>
          </w:p>
        </w:tc>
        <w:tc>
          <w:tcPr>
            <w:tcW w:w="720" w:type="dxa"/>
            <w:noWrap/>
            <w:hideMark/>
          </w:tcPr>
          <w:p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</w:tr>
      <w:tr w:rsidR="0097567C" w:rsidRPr="00857C8F" w:rsidTr="00E76C1E">
        <w:trPr>
          <w:trHeight w:val="255"/>
        </w:trPr>
        <w:tc>
          <w:tcPr>
            <w:tcW w:w="720" w:type="dxa"/>
            <w:noWrap/>
            <w:hideMark/>
          </w:tcPr>
          <w:p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7</w:t>
            </w:r>
          </w:p>
        </w:tc>
        <w:tc>
          <w:tcPr>
            <w:tcW w:w="6480" w:type="dxa"/>
            <w:gridSpan w:val="3"/>
            <w:noWrap/>
            <w:hideMark/>
          </w:tcPr>
          <w:p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DEPARTAMENTO DE CULTURA</w:t>
            </w:r>
          </w:p>
        </w:tc>
        <w:tc>
          <w:tcPr>
            <w:tcW w:w="480" w:type="dxa"/>
            <w:noWrap/>
            <w:hideMark/>
          </w:tcPr>
          <w:p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  <w:tc>
          <w:tcPr>
            <w:tcW w:w="480" w:type="dxa"/>
            <w:noWrap/>
            <w:hideMark/>
          </w:tcPr>
          <w:p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720" w:type="dxa"/>
            <w:noWrap/>
            <w:hideMark/>
          </w:tcPr>
          <w:p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720" w:type="dxa"/>
            <w:noWrap/>
            <w:hideMark/>
          </w:tcPr>
          <w:p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</w:tr>
      <w:tr w:rsidR="0097567C" w:rsidRPr="00857C8F" w:rsidTr="00E76C1E">
        <w:trPr>
          <w:trHeight w:val="255"/>
        </w:trPr>
        <w:tc>
          <w:tcPr>
            <w:tcW w:w="720" w:type="dxa"/>
            <w:noWrap/>
            <w:hideMark/>
          </w:tcPr>
          <w:p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8</w:t>
            </w:r>
          </w:p>
        </w:tc>
        <w:tc>
          <w:tcPr>
            <w:tcW w:w="6480" w:type="dxa"/>
            <w:gridSpan w:val="3"/>
            <w:noWrap/>
            <w:hideMark/>
          </w:tcPr>
          <w:p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DEPARTAMENTO DE DESPORTO</w:t>
            </w:r>
          </w:p>
        </w:tc>
        <w:tc>
          <w:tcPr>
            <w:tcW w:w="480" w:type="dxa"/>
            <w:noWrap/>
            <w:hideMark/>
          </w:tcPr>
          <w:p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  <w:tc>
          <w:tcPr>
            <w:tcW w:w="480" w:type="dxa"/>
            <w:noWrap/>
            <w:hideMark/>
          </w:tcPr>
          <w:p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720" w:type="dxa"/>
            <w:noWrap/>
            <w:hideMark/>
          </w:tcPr>
          <w:p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720" w:type="dxa"/>
            <w:noWrap/>
            <w:hideMark/>
          </w:tcPr>
          <w:p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</w:tr>
      <w:tr w:rsidR="0097567C" w:rsidRPr="00857C8F" w:rsidTr="00E76C1E">
        <w:trPr>
          <w:trHeight w:val="255"/>
        </w:trPr>
        <w:tc>
          <w:tcPr>
            <w:tcW w:w="720" w:type="dxa"/>
            <w:noWrap/>
            <w:hideMark/>
          </w:tcPr>
          <w:p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9</w:t>
            </w:r>
          </w:p>
        </w:tc>
        <w:tc>
          <w:tcPr>
            <w:tcW w:w="6480" w:type="dxa"/>
            <w:gridSpan w:val="3"/>
            <w:noWrap/>
            <w:hideMark/>
          </w:tcPr>
          <w:p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DEPARTAMENTO DE TURISMO</w:t>
            </w:r>
          </w:p>
        </w:tc>
        <w:tc>
          <w:tcPr>
            <w:tcW w:w="480" w:type="dxa"/>
            <w:noWrap/>
            <w:hideMark/>
          </w:tcPr>
          <w:p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  <w:tc>
          <w:tcPr>
            <w:tcW w:w="480" w:type="dxa"/>
            <w:noWrap/>
            <w:hideMark/>
          </w:tcPr>
          <w:p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720" w:type="dxa"/>
            <w:noWrap/>
            <w:hideMark/>
          </w:tcPr>
          <w:p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720" w:type="dxa"/>
            <w:noWrap/>
            <w:hideMark/>
          </w:tcPr>
          <w:p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</w:tr>
      <w:tr w:rsidR="0097567C" w:rsidRPr="00857C8F" w:rsidTr="00E76C1E">
        <w:trPr>
          <w:trHeight w:val="255"/>
        </w:trPr>
        <w:tc>
          <w:tcPr>
            <w:tcW w:w="720" w:type="dxa"/>
            <w:noWrap/>
            <w:hideMark/>
          </w:tcPr>
          <w:p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10</w:t>
            </w:r>
          </w:p>
        </w:tc>
        <w:tc>
          <w:tcPr>
            <w:tcW w:w="8160" w:type="dxa"/>
            <w:gridSpan w:val="6"/>
            <w:noWrap/>
            <w:hideMark/>
          </w:tcPr>
          <w:p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GESTÃO, COORD., PLAN. E MAN. EMEI SONHO DE CRIANÇA</w:t>
            </w:r>
          </w:p>
        </w:tc>
        <w:tc>
          <w:tcPr>
            <w:tcW w:w="720" w:type="dxa"/>
            <w:noWrap/>
            <w:hideMark/>
          </w:tcPr>
          <w:p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</w:tr>
      <w:tr w:rsidR="0097567C" w:rsidRPr="00857C8F" w:rsidTr="00E76C1E">
        <w:trPr>
          <w:trHeight w:val="255"/>
        </w:trPr>
        <w:tc>
          <w:tcPr>
            <w:tcW w:w="720" w:type="dxa"/>
            <w:noWrap/>
            <w:hideMark/>
          </w:tcPr>
          <w:p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11</w:t>
            </w:r>
          </w:p>
        </w:tc>
        <w:tc>
          <w:tcPr>
            <w:tcW w:w="8880" w:type="dxa"/>
            <w:gridSpan w:val="7"/>
            <w:noWrap/>
            <w:hideMark/>
          </w:tcPr>
          <w:p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GESTÃO, COORD. E PROMOÇÃO DO TRANSPORTE ESCOLAR</w:t>
            </w:r>
          </w:p>
        </w:tc>
      </w:tr>
      <w:tr w:rsidR="0097567C" w:rsidRPr="00857C8F" w:rsidTr="00E76C1E">
        <w:trPr>
          <w:trHeight w:val="255"/>
        </w:trPr>
        <w:tc>
          <w:tcPr>
            <w:tcW w:w="720" w:type="dxa"/>
            <w:noWrap/>
            <w:hideMark/>
          </w:tcPr>
          <w:p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12</w:t>
            </w:r>
          </w:p>
        </w:tc>
        <w:tc>
          <w:tcPr>
            <w:tcW w:w="8880" w:type="dxa"/>
            <w:gridSpan w:val="7"/>
            <w:noWrap/>
            <w:hideMark/>
          </w:tcPr>
          <w:p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GESTAO E PROMOÇÃO DO TRANSPORTE ESCOLAR RECURSOS E</w:t>
            </w:r>
          </w:p>
        </w:tc>
      </w:tr>
      <w:tr w:rsidR="0097567C" w:rsidRPr="00857C8F" w:rsidTr="00E76C1E">
        <w:trPr>
          <w:trHeight w:val="255"/>
        </w:trPr>
        <w:tc>
          <w:tcPr>
            <w:tcW w:w="720" w:type="dxa"/>
            <w:noWrap/>
            <w:hideMark/>
          </w:tcPr>
          <w:p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13</w:t>
            </w:r>
          </w:p>
        </w:tc>
        <w:tc>
          <w:tcPr>
            <w:tcW w:w="8880" w:type="dxa"/>
            <w:gridSpan w:val="7"/>
            <w:noWrap/>
            <w:hideMark/>
          </w:tcPr>
          <w:p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GESTAO E PROMOÇÃO DO TRANSPORTE ESCOLAR RECURSOS F</w:t>
            </w:r>
          </w:p>
        </w:tc>
      </w:tr>
      <w:tr w:rsidR="0097567C" w:rsidRPr="00857C8F" w:rsidTr="00E76C1E">
        <w:trPr>
          <w:trHeight w:val="255"/>
        </w:trPr>
        <w:tc>
          <w:tcPr>
            <w:tcW w:w="720" w:type="dxa"/>
            <w:noWrap/>
            <w:hideMark/>
          </w:tcPr>
          <w:p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14</w:t>
            </w:r>
          </w:p>
        </w:tc>
        <w:tc>
          <w:tcPr>
            <w:tcW w:w="8880" w:type="dxa"/>
            <w:gridSpan w:val="7"/>
            <w:noWrap/>
            <w:hideMark/>
          </w:tcPr>
          <w:p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GESTAO E PROMOÇÃO DO TRANSPORTE ESCOLAR PROPRIOS E</w:t>
            </w:r>
          </w:p>
        </w:tc>
      </w:tr>
      <w:tr w:rsidR="0097567C" w:rsidRPr="00857C8F" w:rsidTr="00E76C1E">
        <w:trPr>
          <w:trHeight w:val="255"/>
        </w:trPr>
        <w:tc>
          <w:tcPr>
            <w:tcW w:w="720" w:type="dxa"/>
            <w:noWrap/>
            <w:hideMark/>
          </w:tcPr>
          <w:p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Órgão:</w:t>
            </w:r>
          </w:p>
        </w:tc>
        <w:tc>
          <w:tcPr>
            <w:tcW w:w="720" w:type="dxa"/>
            <w:noWrap/>
            <w:hideMark/>
          </w:tcPr>
          <w:p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4</w:t>
            </w:r>
          </w:p>
        </w:tc>
        <w:tc>
          <w:tcPr>
            <w:tcW w:w="6240" w:type="dxa"/>
            <w:gridSpan w:val="3"/>
            <w:noWrap/>
            <w:hideMark/>
          </w:tcPr>
          <w:p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SECRETARIA MUNICIPAL DE SAÚDE</w:t>
            </w:r>
          </w:p>
        </w:tc>
        <w:tc>
          <w:tcPr>
            <w:tcW w:w="480" w:type="dxa"/>
            <w:noWrap/>
            <w:hideMark/>
          </w:tcPr>
          <w:p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  <w:tc>
          <w:tcPr>
            <w:tcW w:w="720" w:type="dxa"/>
            <w:noWrap/>
            <w:hideMark/>
          </w:tcPr>
          <w:p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  <w:tc>
          <w:tcPr>
            <w:tcW w:w="720" w:type="dxa"/>
            <w:noWrap/>
            <w:hideMark/>
          </w:tcPr>
          <w:p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</w:tr>
      <w:tr w:rsidR="0097567C" w:rsidRPr="00857C8F" w:rsidTr="00E76C1E">
        <w:trPr>
          <w:trHeight w:val="255"/>
        </w:trPr>
        <w:tc>
          <w:tcPr>
            <w:tcW w:w="720" w:type="dxa"/>
            <w:noWrap/>
            <w:hideMark/>
          </w:tcPr>
          <w:p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1</w:t>
            </w:r>
          </w:p>
        </w:tc>
        <w:tc>
          <w:tcPr>
            <w:tcW w:w="8880" w:type="dxa"/>
            <w:gridSpan w:val="7"/>
            <w:noWrap/>
            <w:hideMark/>
          </w:tcPr>
          <w:p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GESTÃO, COORDENAÇÃO E PLANEJAMENTO ADMINISTRATIVO</w:t>
            </w:r>
          </w:p>
        </w:tc>
      </w:tr>
      <w:tr w:rsidR="0097567C" w:rsidRPr="00857C8F" w:rsidTr="00E76C1E">
        <w:trPr>
          <w:trHeight w:val="255"/>
        </w:trPr>
        <w:tc>
          <w:tcPr>
            <w:tcW w:w="720" w:type="dxa"/>
            <w:noWrap/>
            <w:hideMark/>
          </w:tcPr>
          <w:p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2</w:t>
            </w:r>
          </w:p>
        </w:tc>
        <w:tc>
          <w:tcPr>
            <w:tcW w:w="8160" w:type="dxa"/>
            <w:gridSpan w:val="6"/>
            <w:noWrap/>
            <w:hideMark/>
          </w:tcPr>
          <w:p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FUNDO MUNICIPAL DE SAÚDE - PROGRAMAS MUNICIPAIS</w:t>
            </w:r>
          </w:p>
        </w:tc>
        <w:tc>
          <w:tcPr>
            <w:tcW w:w="720" w:type="dxa"/>
            <w:noWrap/>
            <w:hideMark/>
          </w:tcPr>
          <w:p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</w:tr>
      <w:tr w:rsidR="0097567C" w:rsidRPr="00857C8F" w:rsidTr="00E76C1E">
        <w:trPr>
          <w:trHeight w:val="255"/>
        </w:trPr>
        <w:tc>
          <w:tcPr>
            <w:tcW w:w="720" w:type="dxa"/>
            <w:noWrap/>
            <w:hideMark/>
          </w:tcPr>
          <w:p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3</w:t>
            </w:r>
          </w:p>
        </w:tc>
        <w:tc>
          <w:tcPr>
            <w:tcW w:w="8160" w:type="dxa"/>
            <w:gridSpan w:val="6"/>
            <w:noWrap/>
            <w:hideMark/>
          </w:tcPr>
          <w:p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FUNDO MUNICIPAL DE SAÚDE - PROGRAMAS ESTADUAIS</w:t>
            </w:r>
          </w:p>
        </w:tc>
        <w:tc>
          <w:tcPr>
            <w:tcW w:w="720" w:type="dxa"/>
            <w:noWrap/>
            <w:hideMark/>
          </w:tcPr>
          <w:p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</w:tr>
      <w:tr w:rsidR="0097567C" w:rsidRPr="00857C8F" w:rsidTr="00E76C1E">
        <w:trPr>
          <w:trHeight w:val="255"/>
        </w:trPr>
        <w:tc>
          <w:tcPr>
            <w:tcW w:w="720" w:type="dxa"/>
            <w:noWrap/>
            <w:hideMark/>
          </w:tcPr>
          <w:p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4</w:t>
            </w:r>
          </w:p>
        </w:tc>
        <w:tc>
          <w:tcPr>
            <w:tcW w:w="8160" w:type="dxa"/>
            <w:gridSpan w:val="6"/>
            <w:noWrap/>
            <w:hideMark/>
          </w:tcPr>
          <w:p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FUNDO MUNICIPAL DE SAÚDE - PROGRAMAS FEDERAIS</w:t>
            </w:r>
          </w:p>
        </w:tc>
        <w:tc>
          <w:tcPr>
            <w:tcW w:w="720" w:type="dxa"/>
            <w:noWrap/>
            <w:hideMark/>
          </w:tcPr>
          <w:p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</w:tr>
      <w:tr w:rsidR="0097567C" w:rsidRPr="00857C8F" w:rsidTr="00E76C1E">
        <w:trPr>
          <w:trHeight w:val="255"/>
        </w:trPr>
        <w:tc>
          <w:tcPr>
            <w:tcW w:w="720" w:type="dxa"/>
            <w:noWrap/>
            <w:hideMark/>
          </w:tcPr>
          <w:p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5</w:t>
            </w:r>
          </w:p>
        </w:tc>
        <w:tc>
          <w:tcPr>
            <w:tcW w:w="8880" w:type="dxa"/>
            <w:gridSpan w:val="7"/>
            <w:noWrap/>
            <w:hideMark/>
          </w:tcPr>
          <w:p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GESTÃO, COORD. E PLANEJ. DO CONSELHO MUN. DE SAÚDE</w:t>
            </w:r>
          </w:p>
        </w:tc>
      </w:tr>
      <w:tr w:rsidR="0097567C" w:rsidRPr="00857C8F" w:rsidTr="00E76C1E">
        <w:trPr>
          <w:trHeight w:val="255"/>
        </w:trPr>
        <w:tc>
          <w:tcPr>
            <w:tcW w:w="720" w:type="dxa"/>
            <w:noWrap/>
            <w:hideMark/>
          </w:tcPr>
          <w:p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Órgão:</w:t>
            </w:r>
          </w:p>
        </w:tc>
        <w:tc>
          <w:tcPr>
            <w:tcW w:w="720" w:type="dxa"/>
            <w:noWrap/>
            <w:hideMark/>
          </w:tcPr>
          <w:p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5</w:t>
            </w:r>
          </w:p>
        </w:tc>
        <w:tc>
          <w:tcPr>
            <w:tcW w:w="7440" w:type="dxa"/>
            <w:gridSpan w:val="5"/>
            <w:noWrap/>
            <w:hideMark/>
          </w:tcPr>
          <w:p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SECRETARIA MUNICIPAL DE ASSISTENCIA SOCIAL</w:t>
            </w:r>
          </w:p>
        </w:tc>
        <w:tc>
          <w:tcPr>
            <w:tcW w:w="720" w:type="dxa"/>
            <w:noWrap/>
            <w:hideMark/>
          </w:tcPr>
          <w:p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</w:tr>
      <w:tr w:rsidR="0097567C" w:rsidRPr="00857C8F" w:rsidTr="00E76C1E">
        <w:trPr>
          <w:trHeight w:val="255"/>
        </w:trPr>
        <w:tc>
          <w:tcPr>
            <w:tcW w:w="720" w:type="dxa"/>
            <w:noWrap/>
            <w:hideMark/>
          </w:tcPr>
          <w:p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1</w:t>
            </w:r>
          </w:p>
        </w:tc>
        <w:tc>
          <w:tcPr>
            <w:tcW w:w="8880" w:type="dxa"/>
            <w:gridSpan w:val="7"/>
            <w:noWrap/>
            <w:hideMark/>
          </w:tcPr>
          <w:p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GESTÃO, COORDENAÇÃO E PLANEJAMENTO ADMINISTRATIVO</w:t>
            </w:r>
          </w:p>
        </w:tc>
      </w:tr>
      <w:tr w:rsidR="0097567C" w:rsidRPr="00857C8F" w:rsidTr="00E76C1E">
        <w:trPr>
          <w:trHeight w:val="255"/>
        </w:trPr>
        <w:tc>
          <w:tcPr>
            <w:tcW w:w="720" w:type="dxa"/>
            <w:noWrap/>
            <w:hideMark/>
          </w:tcPr>
          <w:p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2</w:t>
            </w:r>
          </w:p>
        </w:tc>
        <w:tc>
          <w:tcPr>
            <w:tcW w:w="8160" w:type="dxa"/>
            <w:gridSpan w:val="6"/>
            <w:noWrap/>
            <w:hideMark/>
          </w:tcPr>
          <w:p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FUNDO MUN. DE ASSIST. SOCIAL - PROG. MUNICIPAIS</w:t>
            </w:r>
          </w:p>
        </w:tc>
        <w:tc>
          <w:tcPr>
            <w:tcW w:w="720" w:type="dxa"/>
            <w:noWrap/>
            <w:hideMark/>
          </w:tcPr>
          <w:p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</w:tr>
      <w:tr w:rsidR="0097567C" w:rsidRPr="00857C8F" w:rsidTr="00E76C1E">
        <w:trPr>
          <w:trHeight w:val="255"/>
        </w:trPr>
        <w:tc>
          <w:tcPr>
            <w:tcW w:w="720" w:type="dxa"/>
            <w:noWrap/>
            <w:hideMark/>
          </w:tcPr>
          <w:p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3</w:t>
            </w:r>
          </w:p>
        </w:tc>
        <w:tc>
          <w:tcPr>
            <w:tcW w:w="8160" w:type="dxa"/>
            <w:gridSpan w:val="6"/>
            <w:noWrap/>
            <w:hideMark/>
          </w:tcPr>
          <w:p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FUNDO MUN. DE ASSIST. SOCIAL - PROG. ESTADUAIS</w:t>
            </w:r>
          </w:p>
        </w:tc>
        <w:tc>
          <w:tcPr>
            <w:tcW w:w="720" w:type="dxa"/>
            <w:noWrap/>
            <w:hideMark/>
          </w:tcPr>
          <w:p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</w:tr>
      <w:tr w:rsidR="0097567C" w:rsidRPr="00857C8F" w:rsidTr="00E76C1E">
        <w:trPr>
          <w:trHeight w:val="255"/>
        </w:trPr>
        <w:tc>
          <w:tcPr>
            <w:tcW w:w="720" w:type="dxa"/>
            <w:noWrap/>
            <w:hideMark/>
          </w:tcPr>
          <w:p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lastRenderedPageBreak/>
              <w:t>4</w:t>
            </w:r>
          </w:p>
        </w:tc>
        <w:tc>
          <w:tcPr>
            <w:tcW w:w="8160" w:type="dxa"/>
            <w:gridSpan w:val="6"/>
            <w:noWrap/>
            <w:hideMark/>
          </w:tcPr>
          <w:p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FUNDO MUN. DE ASSIST. SOCIAL - PROG. FEDERAIS</w:t>
            </w:r>
          </w:p>
        </w:tc>
        <w:tc>
          <w:tcPr>
            <w:tcW w:w="720" w:type="dxa"/>
            <w:noWrap/>
            <w:hideMark/>
          </w:tcPr>
          <w:p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</w:tr>
      <w:tr w:rsidR="0097567C" w:rsidRPr="00857C8F" w:rsidTr="00E76C1E">
        <w:trPr>
          <w:trHeight w:val="255"/>
        </w:trPr>
        <w:tc>
          <w:tcPr>
            <w:tcW w:w="720" w:type="dxa"/>
            <w:noWrap/>
            <w:hideMark/>
          </w:tcPr>
          <w:p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5</w:t>
            </w:r>
          </w:p>
        </w:tc>
        <w:tc>
          <w:tcPr>
            <w:tcW w:w="7440" w:type="dxa"/>
            <w:gridSpan w:val="5"/>
            <w:noWrap/>
            <w:hideMark/>
          </w:tcPr>
          <w:p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FUNDO MUN. DA CRIANÇA E DO ADOLESCENTE</w:t>
            </w:r>
          </w:p>
        </w:tc>
        <w:tc>
          <w:tcPr>
            <w:tcW w:w="720" w:type="dxa"/>
            <w:noWrap/>
            <w:hideMark/>
          </w:tcPr>
          <w:p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  <w:tc>
          <w:tcPr>
            <w:tcW w:w="720" w:type="dxa"/>
            <w:noWrap/>
            <w:hideMark/>
          </w:tcPr>
          <w:p w:rsidR="0097567C" w:rsidRPr="00857C8F" w:rsidRDefault="0097567C" w:rsidP="00E76C1E">
            <w:pPr>
              <w:spacing w:line="256" w:lineRule="auto"/>
              <w:rPr>
                <w:rFonts w:ascii="Calibri" w:eastAsia="Calibri" w:hAnsi="Calibri"/>
              </w:rPr>
            </w:pPr>
          </w:p>
        </w:tc>
      </w:tr>
      <w:tr w:rsidR="0097567C" w:rsidRPr="00857C8F" w:rsidTr="00E76C1E">
        <w:trPr>
          <w:trHeight w:val="255"/>
        </w:trPr>
        <w:tc>
          <w:tcPr>
            <w:tcW w:w="720" w:type="dxa"/>
            <w:noWrap/>
            <w:hideMark/>
          </w:tcPr>
          <w:p w:rsidR="0097567C" w:rsidRDefault="0097567C" w:rsidP="00E76C1E">
            <w:pPr>
              <w:spacing w:line="256" w:lineRule="auto"/>
              <w:jc w:val="right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6</w:t>
            </w:r>
          </w:p>
        </w:tc>
        <w:tc>
          <w:tcPr>
            <w:tcW w:w="8160" w:type="dxa"/>
            <w:gridSpan w:val="6"/>
            <w:noWrap/>
            <w:hideMark/>
          </w:tcPr>
          <w:p w:rsidR="0097567C" w:rsidRDefault="0097567C" w:rsidP="00E76C1E">
            <w:pPr>
              <w:spacing w:line="256" w:lineRule="auto"/>
              <w:rPr>
                <w:rFonts w:ascii="Ecofont Vera Sans" w:hAnsi="Ecofont Vera Sans" w:cs="Arial"/>
                <w:color w:val="000000"/>
                <w:lang w:eastAsia="en-US"/>
              </w:rPr>
            </w:pPr>
            <w:r>
              <w:rPr>
                <w:rFonts w:ascii="Ecofont Vera Sans" w:hAnsi="Ecofont Vera Sans" w:cs="Arial"/>
                <w:color w:val="000000"/>
                <w:lang w:eastAsia="en-US"/>
              </w:rPr>
              <w:t>GESTÃO, COORD. E PLAN. CON. MUN. DE ASSIST. SOCIAL</w:t>
            </w:r>
          </w:p>
        </w:tc>
        <w:tc>
          <w:tcPr>
            <w:tcW w:w="720" w:type="dxa"/>
            <w:noWrap/>
            <w:hideMark/>
          </w:tcPr>
          <w:p w:rsidR="0097567C" w:rsidRDefault="0097567C" w:rsidP="00E76C1E">
            <w:pPr>
              <w:rPr>
                <w:rFonts w:ascii="Ecofont Vera Sans" w:hAnsi="Ecofont Vera Sans" w:cs="Arial"/>
                <w:color w:val="000000"/>
                <w:lang w:eastAsia="en-US"/>
              </w:rPr>
            </w:pPr>
          </w:p>
        </w:tc>
      </w:tr>
    </w:tbl>
    <w:p w:rsidR="0097567C" w:rsidRDefault="0097567C" w:rsidP="0097567C">
      <w:pPr>
        <w:pStyle w:val="Recuodecorpodetexto2"/>
        <w:ind w:left="3540"/>
        <w:rPr>
          <w:rFonts w:ascii="Ecofont Vera Sans" w:hAnsi="Ecofont Vera Sans" w:cs="Arial"/>
          <w:b/>
        </w:rPr>
      </w:pPr>
      <w:r>
        <w:rPr>
          <w:rFonts w:ascii="Ecofont Vera Sans" w:hAnsi="Ecofont Vera Sans"/>
        </w:rPr>
        <w:t xml:space="preserve">       </w:t>
      </w:r>
      <w:r>
        <w:rPr>
          <w:rFonts w:ascii="Ecofont Vera Sans" w:hAnsi="Ecofont Vera Sans"/>
        </w:rPr>
        <w:tab/>
        <w:t xml:space="preserve"> </w:t>
      </w:r>
      <w:r>
        <w:rPr>
          <w:rFonts w:ascii="Ecofont Vera Sans" w:hAnsi="Ecofont Vera Sans"/>
        </w:rPr>
        <w:tab/>
      </w:r>
      <w:r>
        <w:rPr>
          <w:rFonts w:ascii="Ecofont Vera Sans" w:hAnsi="Ecofont Vera Sans"/>
        </w:rPr>
        <w:tab/>
      </w:r>
      <w:r>
        <w:rPr>
          <w:rFonts w:ascii="Ecofont Vera Sans" w:hAnsi="Ecofont Vera Sans"/>
        </w:rPr>
        <w:tab/>
      </w:r>
      <w:r>
        <w:rPr>
          <w:rFonts w:ascii="Ecofont Vera Sans" w:hAnsi="Ecofont Vera Sans"/>
        </w:rPr>
        <w:tab/>
      </w:r>
      <w:r>
        <w:rPr>
          <w:rFonts w:ascii="Ecofont Vera Sans" w:hAnsi="Ecofont Vera Sans"/>
        </w:rPr>
        <w:tab/>
        <w:t xml:space="preserve"> </w:t>
      </w:r>
      <w:r>
        <w:rPr>
          <w:rFonts w:ascii="Ecofont Vera Sans" w:hAnsi="Ecofont Vera Sans"/>
        </w:rPr>
        <w:tab/>
      </w:r>
    </w:p>
    <w:p w:rsidR="0097567C" w:rsidRDefault="0097567C" w:rsidP="0097567C">
      <w:pPr>
        <w:pStyle w:val="Recuodecorpodetexto2"/>
        <w:numPr>
          <w:ilvl w:val="1"/>
          <w:numId w:val="1"/>
        </w:numPr>
        <w:snapToGrid w:val="0"/>
        <w:rPr>
          <w:rFonts w:ascii="Ecofont Vera Sans" w:hAnsi="Ecofont Vera Sans"/>
        </w:rPr>
      </w:pPr>
      <w:r>
        <w:rPr>
          <w:rFonts w:ascii="Ecofont Vera Sans" w:hAnsi="Ecofont Vera Sans"/>
        </w:rPr>
        <w:t>– JUSTIFICATIVA DA RECEITA</w:t>
      </w:r>
    </w:p>
    <w:p w:rsidR="0097567C" w:rsidRDefault="0097567C" w:rsidP="0097567C">
      <w:pPr>
        <w:pStyle w:val="Recuodecorpodetexto2"/>
        <w:ind w:left="0"/>
        <w:rPr>
          <w:rFonts w:ascii="Ecofont Vera Sans" w:hAnsi="Ecofont Vera Sans"/>
        </w:rPr>
      </w:pPr>
    </w:p>
    <w:p w:rsidR="0097567C" w:rsidRDefault="0097567C" w:rsidP="0097567C">
      <w:pPr>
        <w:pStyle w:val="Recuodecorpodetexto2"/>
        <w:ind w:left="0" w:firstLine="568"/>
        <w:rPr>
          <w:rFonts w:ascii="Ecofont Vera Sans" w:hAnsi="Ecofont Vera Sans"/>
        </w:rPr>
      </w:pPr>
      <w:r>
        <w:rPr>
          <w:rFonts w:ascii="Ecofont Vera Sans" w:hAnsi="Ecofont Vera Sans"/>
        </w:rPr>
        <w:t>A receita orçamentária prevista para o Exercício de 2019, estimada em R$</w:t>
      </w:r>
      <w:r w:rsidR="008F386B">
        <w:rPr>
          <w:rFonts w:ascii="Calibri" w:hAnsi="Calibri" w:cs="Arial"/>
          <w:sz w:val="24"/>
          <w:szCs w:val="24"/>
        </w:rPr>
        <w:t>27.737.000,00</w:t>
      </w:r>
      <w:r w:rsidR="008F386B" w:rsidRPr="00B17ECD">
        <w:rPr>
          <w:rFonts w:ascii="Calibri" w:hAnsi="Calibri" w:cs="Arial"/>
          <w:sz w:val="24"/>
          <w:szCs w:val="24"/>
        </w:rPr>
        <w:t xml:space="preserve"> (</w:t>
      </w:r>
      <w:r w:rsidR="008F386B">
        <w:rPr>
          <w:rFonts w:ascii="Calibri" w:hAnsi="Calibri" w:cs="Arial"/>
          <w:sz w:val="24"/>
          <w:szCs w:val="24"/>
        </w:rPr>
        <w:t>Vinte e Sete Milhões, Setecentos e Trinta e Sete Mil Reais)</w:t>
      </w:r>
      <w:r>
        <w:rPr>
          <w:rFonts w:ascii="Ecofont Vera Sans" w:hAnsi="Ecofont Vera Sans"/>
        </w:rPr>
        <w:t>, com base no texto constitucional referente transferências da Cota Parte FPM e ICMS, Outras Receitas de Transferências, receitas próprias tais como IPTU, ISS, ITBI, Taxas, Alienação de Bens e Receitas de Serviços, entre outras, levando-se em conta a evolução na arrecadação da receita desde a instalação do município, foi levado em consideração os índices de aumentos de energia elétrica, combustíveis que possuem influência nos retornos de ICMS, FPM, Lei 87/96, IPI Exportação, e  a perspectiva de crescimento econômico, assim distribuídos:</w:t>
      </w:r>
    </w:p>
    <w:tbl>
      <w:tblPr>
        <w:tblW w:w="9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0"/>
        <w:gridCol w:w="200"/>
        <w:gridCol w:w="146"/>
        <w:gridCol w:w="160"/>
        <w:gridCol w:w="146"/>
        <w:gridCol w:w="600"/>
        <w:gridCol w:w="146"/>
        <w:gridCol w:w="146"/>
        <w:gridCol w:w="146"/>
        <w:gridCol w:w="146"/>
        <w:gridCol w:w="146"/>
        <w:gridCol w:w="146"/>
        <w:gridCol w:w="146"/>
        <w:gridCol w:w="840"/>
        <w:gridCol w:w="1420"/>
        <w:gridCol w:w="340"/>
        <w:gridCol w:w="380"/>
        <w:gridCol w:w="360"/>
        <w:gridCol w:w="480"/>
        <w:gridCol w:w="260"/>
        <w:gridCol w:w="146"/>
        <w:gridCol w:w="220"/>
        <w:gridCol w:w="340"/>
        <w:gridCol w:w="180"/>
        <w:gridCol w:w="146"/>
        <w:gridCol w:w="146"/>
        <w:gridCol w:w="146"/>
        <w:gridCol w:w="146"/>
        <w:gridCol w:w="146"/>
        <w:gridCol w:w="146"/>
        <w:gridCol w:w="840"/>
      </w:tblGrid>
      <w:tr w:rsidR="008F386B" w:rsidRPr="008F386B" w:rsidTr="008F386B">
        <w:trPr>
          <w:trHeight w:val="255"/>
        </w:trPr>
        <w:tc>
          <w:tcPr>
            <w:tcW w:w="9240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F386B" w:rsidRPr="008F386B" w:rsidRDefault="008F386B" w:rsidP="008F386B">
            <w:pPr>
              <w:jc w:val="center"/>
              <w:rPr>
                <w:rFonts w:ascii="Microsoft Sans Serif" w:hAnsi="Microsoft Sans Serif" w:cs="Microsoft Sans Serif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386B">
              <w:rPr>
                <w:rFonts w:ascii="Microsoft Sans Serif" w:hAnsi="Microsoft Sans Serif" w:cs="Microsoft Sans Serif"/>
                <w:b/>
                <w:bCs/>
                <w:i/>
                <w:iCs/>
                <w:color w:val="000000"/>
                <w:sz w:val="22"/>
                <w:szCs w:val="22"/>
              </w:rPr>
              <w:t>Resumo - Totais por Recurso</w:t>
            </w:r>
          </w:p>
        </w:tc>
      </w:tr>
      <w:tr w:rsidR="008F386B" w:rsidRPr="008F386B" w:rsidTr="008F386B">
        <w:trPr>
          <w:trHeight w:val="25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F386B" w:rsidRPr="008F386B" w:rsidRDefault="008F386B" w:rsidP="008F386B">
            <w:pPr>
              <w:jc w:val="center"/>
              <w:rPr>
                <w:rFonts w:ascii="Microsoft Sans Serif" w:hAnsi="Microsoft Sans Serif" w:cs="Microsoft Sans Serif"/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F386B" w:rsidRPr="008F386B" w:rsidRDefault="008F386B" w:rsidP="008F386B">
            <w:pPr>
              <w:jc w:val="center"/>
            </w:pPr>
          </w:p>
        </w:tc>
      </w:tr>
      <w:tr w:rsidR="008F386B" w:rsidRPr="008F386B" w:rsidTr="008F386B">
        <w:trPr>
          <w:trHeight w:val="210"/>
        </w:trPr>
        <w:tc>
          <w:tcPr>
            <w:tcW w:w="7480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F386B">
              <w:rPr>
                <w:rFonts w:ascii="Arial" w:hAnsi="Arial" w:cs="Arial"/>
                <w:b/>
                <w:bCs/>
                <w:color w:val="000000"/>
              </w:rPr>
              <w:t>FONTE DE RECURSO</w:t>
            </w:r>
          </w:p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F386B">
              <w:rPr>
                <w:rFonts w:ascii="Arial" w:hAnsi="Arial" w:cs="Arial"/>
                <w:b/>
                <w:bCs/>
                <w:color w:val="000000"/>
              </w:rPr>
              <w:t>VALOR</w:t>
            </w:r>
          </w:p>
        </w:tc>
      </w:tr>
      <w:tr w:rsidR="008F386B" w:rsidRPr="008F386B" w:rsidTr="008F386B">
        <w:trPr>
          <w:trHeight w:val="45"/>
        </w:trPr>
        <w:tc>
          <w:tcPr>
            <w:tcW w:w="8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860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LIVRE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1760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 xml:space="preserve"> R$       11.401.688,44 </w:t>
            </w:r>
          </w:p>
        </w:tc>
      </w:tr>
      <w:tr w:rsidR="008F386B" w:rsidRPr="008F386B" w:rsidTr="008F386B">
        <w:trPr>
          <w:trHeight w:val="210"/>
        </w:trPr>
        <w:tc>
          <w:tcPr>
            <w:tcW w:w="8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860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1760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</w:tr>
      <w:tr w:rsidR="008F386B" w:rsidRPr="008F386B" w:rsidTr="008F386B">
        <w:trPr>
          <w:trHeight w:val="25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8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MDE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 xml:space="preserve"> R$         1.524.466,31 </w:t>
            </w:r>
          </w:p>
        </w:tc>
      </w:tr>
      <w:tr w:rsidR="008F386B" w:rsidRPr="008F386B" w:rsidTr="008F386B">
        <w:trPr>
          <w:trHeight w:val="25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8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AÇÕES E SERV. PÚBLICOS DE SAÚDE - ASPS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 xml:space="preserve"> R$         3.875.589,59 </w:t>
            </w:r>
          </w:p>
        </w:tc>
      </w:tr>
      <w:tr w:rsidR="008F386B" w:rsidRPr="008F386B" w:rsidTr="008F386B">
        <w:trPr>
          <w:trHeight w:val="25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6860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center"/>
              <w:rPr>
                <w:rFonts w:ascii="Microsoft Sans Serif" w:hAnsi="Microsoft Sans Serif" w:cs="Microsoft Sans Serif"/>
                <w:b/>
                <w:bCs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b/>
                <w:bCs/>
                <w:color w:val="000000"/>
                <w:sz w:val="16"/>
                <w:szCs w:val="16"/>
              </w:rPr>
              <w:t>TOTAL ORÇAMENTO PRÓPRIO</w:t>
            </w:r>
          </w:p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b/>
                <w:bCs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b/>
                <w:bCs/>
                <w:color w:val="000000"/>
                <w:sz w:val="16"/>
                <w:szCs w:val="16"/>
              </w:rPr>
              <w:t xml:space="preserve"> R$ 16.801.744,34 </w:t>
            </w:r>
          </w:p>
        </w:tc>
      </w:tr>
      <w:tr w:rsidR="008F386B" w:rsidRPr="008F386B" w:rsidTr="008F386B">
        <w:trPr>
          <w:trHeight w:val="25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</w:pPr>
          </w:p>
        </w:tc>
      </w:tr>
      <w:tr w:rsidR="008F386B" w:rsidRPr="008F386B" w:rsidTr="008F386B">
        <w:trPr>
          <w:trHeight w:val="255"/>
        </w:trPr>
        <w:tc>
          <w:tcPr>
            <w:tcW w:w="7480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F386B">
              <w:rPr>
                <w:rFonts w:ascii="Arial" w:hAnsi="Arial" w:cs="Arial"/>
                <w:b/>
                <w:bCs/>
                <w:color w:val="000000"/>
              </w:rPr>
              <w:t>FONTE DE RECURSO</w:t>
            </w:r>
          </w:p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F386B">
              <w:rPr>
                <w:rFonts w:ascii="Arial" w:hAnsi="Arial" w:cs="Arial"/>
                <w:b/>
                <w:bCs/>
                <w:color w:val="000000"/>
              </w:rPr>
              <w:t xml:space="preserve"> VALOR </w:t>
            </w:r>
          </w:p>
        </w:tc>
      </w:tr>
      <w:tr w:rsidR="008F386B" w:rsidRPr="008F386B" w:rsidTr="008F386B">
        <w:trPr>
          <w:trHeight w:val="25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8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FUNDEB - FUNDO NAC. DESENV. EDUC. BÁSICA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 xml:space="preserve"> R$         4.106.387,50 </w:t>
            </w:r>
          </w:p>
        </w:tc>
      </w:tr>
      <w:tr w:rsidR="008F386B" w:rsidRPr="008F386B" w:rsidTr="008F386B">
        <w:trPr>
          <w:trHeight w:val="25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6860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center"/>
              <w:rPr>
                <w:rFonts w:ascii="Microsoft Sans Serif" w:hAnsi="Microsoft Sans Serif" w:cs="Microsoft Sans Serif"/>
                <w:b/>
                <w:bCs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b/>
                <w:bCs/>
                <w:color w:val="000000"/>
                <w:sz w:val="16"/>
                <w:szCs w:val="16"/>
              </w:rPr>
              <w:t>TOTAL ORÇAMENTO FUNDEB</w:t>
            </w:r>
          </w:p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b/>
                <w:bCs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b/>
                <w:bCs/>
                <w:color w:val="000000"/>
                <w:sz w:val="16"/>
                <w:szCs w:val="16"/>
              </w:rPr>
              <w:t xml:space="preserve"> R$   4.106.387,50 </w:t>
            </w:r>
          </w:p>
        </w:tc>
      </w:tr>
      <w:tr w:rsidR="008F386B" w:rsidRPr="008F386B" w:rsidTr="008F386B">
        <w:trPr>
          <w:trHeight w:val="25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center"/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</w:pPr>
          </w:p>
        </w:tc>
      </w:tr>
      <w:tr w:rsidR="008F386B" w:rsidRPr="008F386B" w:rsidTr="008F386B">
        <w:trPr>
          <w:trHeight w:val="255"/>
        </w:trPr>
        <w:tc>
          <w:tcPr>
            <w:tcW w:w="7480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F386B">
              <w:rPr>
                <w:rFonts w:ascii="Arial" w:hAnsi="Arial" w:cs="Arial"/>
                <w:b/>
                <w:bCs/>
                <w:color w:val="000000"/>
              </w:rPr>
              <w:t>FONTE DE RECURSO</w:t>
            </w:r>
          </w:p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F386B">
              <w:rPr>
                <w:rFonts w:ascii="Arial" w:hAnsi="Arial" w:cs="Arial"/>
                <w:b/>
                <w:bCs/>
                <w:color w:val="000000"/>
              </w:rPr>
              <w:t xml:space="preserve"> VALOR </w:t>
            </w:r>
          </w:p>
        </w:tc>
      </w:tr>
      <w:tr w:rsidR="008F386B" w:rsidRPr="008F386B" w:rsidTr="008F386B">
        <w:trPr>
          <w:trHeight w:val="25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1008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8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PDDE - PROG. DINHEIRO DIRETO NA ESCOLA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 xml:space="preserve"> R$                1.222,14 </w:t>
            </w:r>
          </w:p>
        </w:tc>
      </w:tr>
      <w:tr w:rsidR="008F386B" w:rsidRPr="008F386B" w:rsidTr="008F386B">
        <w:trPr>
          <w:trHeight w:val="25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1009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8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  <w:lang w:val="en-US"/>
              </w:rPr>
              <w:t xml:space="preserve">P.N.A.E. - PROG. NAC. </w:t>
            </w: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DE ALIM. ESCOLAR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 xml:space="preserve"> R$              61.691,04 </w:t>
            </w:r>
          </w:p>
        </w:tc>
      </w:tr>
      <w:tr w:rsidR="008F386B" w:rsidRPr="008F386B" w:rsidTr="008F386B">
        <w:trPr>
          <w:trHeight w:val="25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1011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8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Q.S.E. - QUOTA SALÁRIO EDUCAÇÃO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 xml:space="preserve"> R$            334.799,97 </w:t>
            </w:r>
          </w:p>
        </w:tc>
      </w:tr>
      <w:tr w:rsidR="008F386B" w:rsidRPr="008F386B" w:rsidTr="008F386B">
        <w:trPr>
          <w:trHeight w:val="25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1013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8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PEATE/RS - PROG. EST. APOIO TRANSP. ESC.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 xml:space="preserve"> R$            603.964,61 </w:t>
            </w:r>
          </w:p>
        </w:tc>
      </w:tr>
      <w:tr w:rsidR="008F386B" w:rsidRPr="008F386B" w:rsidTr="008F386B">
        <w:trPr>
          <w:trHeight w:val="25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1032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8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CONVENIOS SICONV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 xml:space="preserve"> R$         3.842.900,07 </w:t>
            </w:r>
          </w:p>
        </w:tc>
      </w:tr>
      <w:tr w:rsidR="008F386B" w:rsidRPr="008F386B" w:rsidTr="008F386B">
        <w:trPr>
          <w:trHeight w:val="25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1036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8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ALIENAÇÃO DE BENS AD. COM RECURSO EDUC.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 xml:space="preserve"> R$                       2,00 </w:t>
            </w:r>
          </w:p>
        </w:tc>
      </w:tr>
      <w:tr w:rsidR="008F386B" w:rsidRPr="008F386B" w:rsidTr="008F386B">
        <w:trPr>
          <w:trHeight w:val="25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1038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8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TRANSF. VOLUNT. DO EST. DO RS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 xml:space="preserve"> R$                       1,00 </w:t>
            </w:r>
          </w:p>
        </w:tc>
      </w:tr>
      <w:tr w:rsidR="008F386B" w:rsidRPr="008F386B" w:rsidTr="008F386B">
        <w:trPr>
          <w:trHeight w:val="25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1048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8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CIDE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 xml:space="preserve"> R$                8.499,34 </w:t>
            </w:r>
          </w:p>
        </w:tc>
      </w:tr>
      <w:tr w:rsidR="008F386B" w:rsidRPr="008F386B" w:rsidTr="008F386B">
        <w:trPr>
          <w:trHeight w:val="25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lastRenderedPageBreak/>
              <w:t>1049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8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  <w:lang w:val="en-US"/>
              </w:rPr>
              <w:t>P.N.A.T.E</w:t>
            </w:r>
            <w:proofErr w:type="gramStart"/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  <w:lang w:val="en-US"/>
              </w:rPr>
              <w:t>.-</w:t>
            </w:r>
            <w:proofErr w:type="gramEnd"/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  <w:lang w:val="en-US"/>
              </w:rPr>
              <w:t xml:space="preserve"> PROG. NAC. </w:t>
            </w: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APOIO TRANSP. ESC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 xml:space="preserve"> R$            179.515,14 </w:t>
            </w:r>
          </w:p>
        </w:tc>
      </w:tr>
      <w:tr w:rsidR="008F386B" w:rsidRPr="008F386B" w:rsidTr="008F386B">
        <w:trPr>
          <w:trHeight w:val="25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1053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8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CCFGS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 xml:space="preserve"> R$                       1,00 </w:t>
            </w:r>
          </w:p>
        </w:tc>
      </w:tr>
      <w:tr w:rsidR="008F386B" w:rsidRPr="008F386B" w:rsidTr="008F386B">
        <w:trPr>
          <w:trHeight w:val="25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1076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8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CONST. DE COB. DE QUAD. POLIESP.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 xml:space="preserve"> R$                       1,00 </w:t>
            </w:r>
          </w:p>
        </w:tc>
      </w:tr>
      <w:tr w:rsidR="008F386B" w:rsidRPr="008F386B" w:rsidTr="008F386B">
        <w:trPr>
          <w:trHeight w:val="25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1099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8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TRANSFERENCIAS DO FEAS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 xml:space="preserve"> R$                     26,61 </w:t>
            </w:r>
          </w:p>
        </w:tc>
      </w:tr>
      <w:tr w:rsidR="008F386B" w:rsidRPr="008F386B" w:rsidTr="008F386B">
        <w:trPr>
          <w:trHeight w:val="25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1127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8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MIN. SAUDE - SANEAMENTO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 xml:space="preserve"> R$                       1,00 </w:t>
            </w:r>
          </w:p>
        </w:tc>
      </w:tr>
      <w:tr w:rsidR="008F386B" w:rsidRPr="008F386B" w:rsidTr="008F386B">
        <w:trPr>
          <w:trHeight w:val="25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1149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8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ACESSUASTRALHO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 xml:space="preserve"> R$                   582,32 </w:t>
            </w:r>
          </w:p>
        </w:tc>
      </w:tr>
      <w:tr w:rsidR="008F386B" w:rsidRPr="008F386B" w:rsidTr="008F386B">
        <w:trPr>
          <w:trHeight w:val="25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1156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8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CONVÊNIOS MAPA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 xml:space="preserve"> R$                       2,00 </w:t>
            </w:r>
          </w:p>
        </w:tc>
      </w:tr>
      <w:tr w:rsidR="008F386B" w:rsidRPr="008F386B" w:rsidTr="008F386B">
        <w:trPr>
          <w:trHeight w:val="25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1157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8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CONVÊNIOS MDA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 xml:space="preserve"> R$            100.001,00 </w:t>
            </w:r>
          </w:p>
        </w:tc>
      </w:tr>
      <w:tr w:rsidR="008F386B" w:rsidRPr="008F386B" w:rsidTr="008F386B">
        <w:trPr>
          <w:trHeight w:val="25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1161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8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B.P.S.B. - BLOCO PROTEÇÃO SOCIAL BÁSICA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 xml:space="preserve"> R$              82.968,17 </w:t>
            </w:r>
          </w:p>
        </w:tc>
      </w:tr>
      <w:tr w:rsidR="008F386B" w:rsidRPr="008F386B" w:rsidTr="008F386B">
        <w:trPr>
          <w:trHeight w:val="25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1162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8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B.P.S.E.M.C.- BLOC.PROT. ESP. MED. COMPL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 xml:space="preserve"> R$                1.125,35 </w:t>
            </w:r>
          </w:p>
        </w:tc>
      </w:tr>
      <w:tr w:rsidR="008F386B" w:rsidRPr="008F386B" w:rsidTr="008F386B">
        <w:trPr>
          <w:trHeight w:val="25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1163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8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  <w:lang w:val="en-US"/>
              </w:rPr>
              <w:t xml:space="preserve">B.G.P.B.F. - BLOC GEST. </w:t>
            </w: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PROG. BOLSA FAM.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 xml:space="preserve"> R$              20.675,01 </w:t>
            </w:r>
          </w:p>
        </w:tc>
      </w:tr>
      <w:tr w:rsidR="008F386B" w:rsidRPr="008F386B" w:rsidTr="008F386B">
        <w:trPr>
          <w:trHeight w:val="25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1164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8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B.G.S. - BLOCO DE GESTÃO DO SUAS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 xml:space="preserve"> R$                4.924,04 </w:t>
            </w:r>
          </w:p>
        </w:tc>
      </w:tr>
      <w:tr w:rsidR="008F386B" w:rsidRPr="008F386B" w:rsidTr="008F386B">
        <w:trPr>
          <w:trHeight w:val="25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1165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8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TRANSFERÊNCIAS DO MAPA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 xml:space="preserve"> R$                       2,00 </w:t>
            </w:r>
          </w:p>
        </w:tc>
      </w:tr>
      <w:tr w:rsidR="008F386B" w:rsidRPr="008F386B" w:rsidTr="008F386B">
        <w:trPr>
          <w:trHeight w:val="25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1166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8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TRANSFERÊNCIAS MIN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 xml:space="preserve"> R$                       1,00 </w:t>
            </w:r>
          </w:p>
        </w:tc>
      </w:tr>
      <w:tr w:rsidR="008F386B" w:rsidRPr="008F386B" w:rsidTr="008F386B">
        <w:trPr>
          <w:trHeight w:val="25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1167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8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TRANSFERÊNCIAS MDAS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 xml:space="preserve"> R$            484.632,00 </w:t>
            </w:r>
          </w:p>
        </w:tc>
      </w:tr>
      <w:tr w:rsidR="008F386B" w:rsidRPr="008F386B" w:rsidTr="008F386B">
        <w:trPr>
          <w:trHeight w:val="25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1168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8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TRANSF. DO MIN. JUSTIÇA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 xml:space="preserve"> R$            346.801,00 </w:t>
            </w:r>
          </w:p>
        </w:tc>
      </w:tr>
      <w:tr w:rsidR="008F386B" w:rsidRPr="008F386B" w:rsidTr="008F386B">
        <w:trPr>
          <w:trHeight w:val="25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1169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8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 xml:space="preserve">TRANSF. </w:t>
            </w:r>
            <w:proofErr w:type="gramStart"/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DA  CONSULTA</w:t>
            </w:r>
            <w:proofErr w:type="gramEnd"/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 xml:space="preserve"> POPULAR 2017/2018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 xml:space="preserve"> R$              30.002,00 </w:t>
            </w:r>
          </w:p>
        </w:tc>
      </w:tr>
      <w:tr w:rsidR="008F386B" w:rsidRPr="008F386B" w:rsidTr="008F386B">
        <w:trPr>
          <w:trHeight w:val="25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1170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8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MEC FNDE - PROGRAMA BRASIL CARINHOSO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 xml:space="preserve"> R$                     36,09 </w:t>
            </w:r>
          </w:p>
        </w:tc>
      </w:tr>
      <w:tr w:rsidR="008F386B" w:rsidRPr="008F386B" w:rsidTr="008F386B">
        <w:trPr>
          <w:trHeight w:val="25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1171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8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TRANSF. ESTADO P/AQUIS. INSUMOS AGRIC.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 xml:space="preserve"> R$              29.113,17 </w:t>
            </w:r>
          </w:p>
        </w:tc>
      </w:tr>
      <w:tr w:rsidR="008F386B" w:rsidRPr="008F386B" w:rsidTr="008F386B">
        <w:trPr>
          <w:trHeight w:val="25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1172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8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TRANSFERENCIAS MP 815/2017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 xml:space="preserve"> R$              41.595,39 </w:t>
            </w:r>
          </w:p>
        </w:tc>
      </w:tr>
      <w:tr w:rsidR="008F386B" w:rsidRPr="008F386B" w:rsidTr="008F386B">
        <w:trPr>
          <w:trHeight w:val="25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1173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8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TRANSF. P/FECA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 xml:space="preserve"> R$              48.100,34 </w:t>
            </w:r>
          </w:p>
        </w:tc>
      </w:tr>
      <w:tr w:rsidR="008F386B" w:rsidRPr="008F386B" w:rsidTr="008F386B">
        <w:trPr>
          <w:trHeight w:val="25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4002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8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ALIENAÇÃO DE BENS AD. COM RECURSO SAUDE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 xml:space="preserve"> R$                       2,00 </w:t>
            </w:r>
          </w:p>
        </w:tc>
      </w:tr>
      <w:tr w:rsidR="008F386B" w:rsidRPr="008F386B" w:rsidTr="008F386B">
        <w:trPr>
          <w:trHeight w:val="25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4011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8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 xml:space="preserve"> P.I.E.S. - PISO DE INCENT. ATENÇ. BASIC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 xml:space="preserve"> R$            127.191,72 </w:t>
            </w:r>
          </w:p>
        </w:tc>
      </w:tr>
      <w:tr w:rsidR="008F386B" w:rsidRPr="008F386B" w:rsidTr="008F386B">
        <w:trPr>
          <w:trHeight w:val="25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4050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8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ASSIST.FARM. BÁSICA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 xml:space="preserve"> R$              11.094,80 </w:t>
            </w:r>
          </w:p>
        </w:tc>
      </w:tr>
      <w:tr w:rsidR="008F386B" w:rsidRPr="008F386B" w:rsidTr="008F386B">
        <w:trPr>
          <w:trHeight w:val="25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4051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8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DIABETES MELLITUS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 xml:space="preserve"> R$              11.508,40 </w:t>
            </w:r>
          </w:p>
        </w:tc>
      </w:tr>
      <w:tr w:rsidR="008F386B" w:rsidRPr="008F386B" w:rsidTr="008F386B">
        <w:trPr>
          <w:trHeight w:val="25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4070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8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PROG. SAUDE MENTAL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 xml:space="preserve"> R$              85.167,36 </w:t>
            </w:r>
          </w:p>
        </w:tc>
      </w:tr>
      <w:tr w:rsidR="008F386B" w:rsidRPr="008F386B" w:rsidTr="008F386B">
        <w:trPr>
          <w:trHeight w:val="25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4090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8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SAÚDE DA FAMÍLIA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 xml:space="preserve"> R$                1.090,61 </w:t>
            </w:r>
          </w:p>
        </w:tc>
      </w:tr>
      <w:tr w:rsidR="008F386B" w:rsidRPr="008F386B" w:rsidTr="008F386B">
        <w:trPr>
          <w:trHeight w:val="25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4190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8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EPIDEMIOLOGIA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 xml:space="preserve"> R$                       3,17 </w:t>
            </w:r>
          </w:p>
        </w:tc>
      </w:tr>
      <w:tr w:rsidR="008F386B" w:rsidRPr="008F386B" w:rsidTr="008F386B">
        <w:trPr>
          <w:trHeight w:val="25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4230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8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APOIO À REDE HOSPITALAR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 xml:space="preserve"> R$                       1,04 </w:t>
            </w:r>
          </w:p>
        </w:tc>
      </w:tr>
      <w:tr w:rsidR="008F386B" w:rsidRPr="008F386B" w:rsidTr="008F386B">
        <w:trPr>
          <w:trHeight w:val="25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4294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8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CONSTRUÇÕES OU AMPLIAÇÕES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 xml:space="preserve"> R$                       2,00 </w:t>
            </w:r>
          </w:p>
        </w:tc>
      </w:tr>
      <w:tr w:rsidR="008F386B" w:rsidRPr="008F386B" w:rsidTr="008F386B">
        <w:trPr>
          <w:trHeight w:val="300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4500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8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CUSTEIO - ATENÇÃO BÁSICA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 xml:space="preserve"> R$            299.417,02 </w:t>
            </w:r>
          </w:p>
        </w:tc>
      </w:tr>
      <w:tr w:rsidR="008F386B" w:rsidRPr="008F386B" w:rsidTr="008F386B">
        <w:trPr>
          <w:trHeight w:val="25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4501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8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CUSTEIO - ATENÇÃO DE M.A.C.A.H.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 xml:space="preserve"> R$                       1,11 </w:t>
            </w:r>
          </w:p>
        </w:tc>
      </w:tr>
      <w:tr w:rsidR="008F386B" w:rsidRPr="008F386B" w:rsidTr="008F386B">
        <w:trPr>
          <w:trHeight w:val="25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4502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8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CUSTEIO - VIGILÂNCIA EM SAÚDE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 xml:space="preserve"> R$              37.697,61 </w:t>
            </w:r>
          </w:p>
        </w:tc>
      </w:tr>
      <w:tr w:rsidR="008F386B" w:rsidRPr="008F386B" w:rsidTr="008F386B">
        <w:trPr>
          <w:trHeight w:val="25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4503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8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CUSTEIO - ASSISTÊNCIA FARMACÊUTICA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 xml:space="preserve"> R$              32.493,41 </w:t>
            </w:r>
          </w:p>
        </w:tc>
      </w:tr>
      <w:tr w:rsidR="008F386B" w:rsidRPr="008F386B" w:rsidTr="008F386B">
        <w:trPr>
          <w:trHeight w:val="25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4504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8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CUSTEIO - GESTÃO DO SUS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 xml:space="preserve"> R$                       1,11 </w:t>
            </w:r>
          </w:p>
        </w:tc>
      </w:tr>
      <w:tr w:rsidR="008F386B" w:rsidRPr="008F386B" w:rsidTr="008F386B">
        <w:trPr>
          <w:trHeight w:val="25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4505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8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INVESTIMENTO - ATENÇÃO BÁSICA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 xml:space="preserve"> R$                       2,00 </w:t>
            </w:r>
          </w:p>
        </w:tc>
      </w:tr>
      <w:tr w:rsidR="008F386B" w:rsidRPr="008F386B" w:rsidTr="008F386B">
        <w:trPr>
          <w:trHeight w:val="25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4506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8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INVESTIMENTO - ATENÇÃO ESPECIALIZADA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 xml:space="preserve"> R$                       1,00 </w:t>
            </w:r>
          </w:p>
        </w:tc>
      </w:tr>
      <w:tr w:rsidR="008F386B" w:rsidRPr="008F386B" w:rsidTr="008F386B">
        <w:trPr>
          <w:trHeight w:val="25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4507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8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INVESTIMENTO - VIGILÂNCIA EM SAÚDE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 xml:space="preserve"> R$                       1,00 </w:t>
            </w:r>
          </w:p>
        </w:tc>
      </w:tr>
      <w:tr w:rsidR="008F386B" w:rsidRPr="008F386B" w:rsidTr="008F386B">
        <w:trPr>
          <w:trHeight w:val="25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4508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8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INVESTIMENTO - GDTS NO SUS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 xml:space="preserve"> R$                       1,00 </w:t>
            </w:r>
          </w:p>
        </w:tc>
      </w:tr>
      <w:tr w:rsidR="008F386B" w:rsidRPr="008F386B" w:rsidTr="008F386B">
        <w:trPr>
          <w:trHeight w:val="25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4509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8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INVESTIMENTO - GESTÃO DO SUS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 xml:space="preserve"> R$                       1,00 </w:t>
            </w:r>
          </w:p>
        </w:tc>
      </w:tr>
      <w:tr w:rsidR="008F386B" w:rsidRPr="008F386B" w:rsidTr="008F386B">
        <w:trPr>
          <w:trHeight w:val="270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4512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58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>INVESTIMENTO - OUTRAS TRANSFERÊNCIAS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/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 xml:space="preserve"> R$                       5,00 </w:t>
            </w:r>
          </w:p>
        </w:tc>
      </w:tr>
      <w:tr w:rsidR="008F386B" w:rsidRPr="008F386B" w:rsidTr="008F386B">
        <w:trPr>
          <w:trHeight w:val="300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</w:pPr>
          </w:p>
        </w:tc>
        <w:tc>
          <w:tcPr>
            <w:tcW w:w="6860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F386B" w:rsidRPr="008F386B" w:rsidRDefault="008F386B" w:rsidP="008F386B">
            <w:pPr>
              <w:jc w:val="center"/>
              <w:rPr>
                <w:rFonts w:ascii="Microsoft Sans Serif" w:hAnsi="Microsoft Sans Serif" w:cs="Microsoft Sans Serif"/>
                <w:b/>
                <w:bCs/>
                <w:i/>
                <w:iCs/>
                <w:color w:val="000000"/>
              </w:rPr>
            </w:pPr>
            <w:r w:rsidRPr="008F386B">
              <w:rPr>
                <w:rFonts w:ascii="Microsoft Sans Serif" w:hAnsi="Microsoft Sans Serif" w:cs="Microsoft Sans Serif"/>
                <w:b/>
                <w:bCs/>
                <w:i/>
                <w:iCs/>
                <w:color w:val="000000"/>
              </w:rPr>
              <w:t>TOTAL ORÇAMENTO DEMAIS RECURSOS VINCULADOS</w:t>
            </w:r>
          </w:p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b/>
                <w:bCs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b/>
                <w:bCs/>
                <w:color w:val="000000"/>
                <w:sz w:val="16"/>
                <w:szCs w:val="16"/>
              </w:rPr>
              <w:t xml:space="preserve"> R$   6.828.868,16 </w:t>
            </w:r>
          </w:p>
        </w:tc>
      </w:tr>
      <w:tr w:rsidR="008F386B" w:rsidRPr="008F386B" w:rsidTr="008F386B">
        <w:trPr>
          <w:trHeight w:val="37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860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F386B" w:rsidRPr="008F386B" w:rsidRDefault="008F386B" w:rsidP="008F386B">
            <w:pPr>
              <w:jc w:val="center"/>
              <w:rPr>
                <w:rFonts w:ascii="Microsoft Sans Serif" w:hAnsi="Microsoft Sans Serif" w:cs="Microsoft Sans Serif"/>
                <w:b/>
                <w:bCs/>
                <w:i/>
                <w:iCs/>
                <w:color w:val="000000"/>
              </w:rPr>
            </w:pPr>
            <w:r w:rsidRPr="008F386B">
              <w:rPr>
                <w:rFonts w:ascii="Microsoft Sans Serif" w:hAnsi="Microsoft Sans Serif" w:cs="Microsoft Sans Serif"/>
                <w:b/>
                <w:bCs/>
                <w:i/>
                <w:iCs/>
                <w:color w:val="000000"/>
              </w:rPr>
              <w:t xml:space="preserve">TOTAL ORÇAMENTO </w:t>
            </w:r>
          </w:p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386B" w:rsidRPr="008F386B" w:rsidRDefault="008F386B" w:rsidP="008F386B">
            <w:pPr>
              <w:jc w:val="right"/>
              <w:rPr>
                <w:rFonts w:ascii="Microsoft Sans Serif" w:hAnsi="Microsoft Sans Serif" w:cs="Microsoft Sans Serif"/>
                <w:b/>
                <w:bCs/>
                <w:color w:val="000000"/>
                <w:sz w:val="16"/>
                <w:szCs w:val="16"/>
              </w:rPr>
            </w:pPr>
            <w:r w:rsidRPr="008F386B">
              <w:rPr>
                <w:rFonts w:ascii="Microsoft Sans Serif" w:hAnsi="Microsoft Sans Serif" w:cs="Microsoft Sans Serif"/>
                <w:b/>
                <w:bCs/>
                <w:color w:val="000000"/>
                <w:sz w:val="16"/>
                <w:szCs w:val="16"/>
              </w:rPr>
              <w:t xml:space="preserve"> R$ 27.737.000,00 </w:t>
            </w:r>
          </w:p>
        </w:tc>
      </w:tr>
    </w:tbl>
    <w:p w:rsidR="0097567C" w:rsidRDefault="0097567C" w:rsidP="008A1461">
      <w:pPr>
        <w:pStyle w:val="Recuodecorpodetexto2"/>
        <w:ind w:left="4248" w:firstLine="6"/>
        <w:rPr>
          <w:rFonts w:ascii="Calibri" w:hAnsi="Calibri" w:cs="Arial"/>
          <w:b/>
          <w:sz w:val="24"/>
          <w:szCs w:val="24"/>
        </w:rPr>
      </w:pPr>
    </w:p>
    <w:p w:rsidR="008F386B" w:rsidRDefault="008F386B" w:rsidP="0087562E">
      <w:pPr>
        <w:pStyle w:val="Recuodecorpodetexto2"/>
        <w:numPr>
          <w:ilvl w:val="2"/>
          <w:numId w:val="1"/>
        </w:numPr>
        <w:snapToGrid w:val="0"/>
        <w:ind w:left="0" w:firstLine="0"/>
        <w:rPr>
          <w:rFonts w:ascii="Ecofont Vera Sans" w:hAnsi="Ecofont Vera Sans"/>
        </w:rPr>
      </w:pPr>
      <w:r w:rsidRPr="008F386B">
        <w:rPr>
          <w:rFonts w:ascii="Ecofont Vera Sans" w:hAnsi="Ecofont Vera Sans"/>
        </w:rPr>
        <w:t xml:space="preserve">O Município efetuará </w:t>
      </w:r>
      <w:r>
        <w:rPr>
          <w:rFonts w:ascii="Ecofont Vera Sans" w:hAnsi="Ecofont Vera Sans"/>
        </w:rPr>
        <w:t>aporte financeiro para complementar os orçamentos dos recursos 0020 – MDE e 0040 ASPS, os quais tiveram seus repasses reduzidos para 26 e 20% respectivamente;</w:t>
      </w:r>
    </w:p>
    <w:p w:rsidR="008F386B" w:rsidRPr="008F386B" w:rsidRDefault="008F386B" w:rsidP="008F386B">
      <w:pPr>
        <w:pStyle w:val="Recuodecorpodetexto2"/>
        <w:snapToGrid w:val="0"/>
        <w:ind w:left="0"/>
        <w:rPr>
          <w:rFonts w:ascii="Ecofont Vera Sans" w:hAnsi="Ecofont Vera Sans"/>
        </w:rPr>
      </w:pPr>
    </w:p>
    <w:p w:rsidR="008F386B" w:rsidRDefault="008F386B" w:rsidP="008F386B">
      <w:pPr>
        <w:pStyle w:val="Recuodecorpodetexto2"/>
        <w:numPr>
          <w:ilvl w:val="2"/>
          <w:numId w:val="1"/>
        </w:numPr>
        <w:snapToGrid w:val="0"/>
        <w:ind w:left="0" w:firstLine="0"/>
        <w:rPr>
          <w:rFonts w:ascii="Ecofont Vera Sans" w:hAnsi="Ecofont Vera Sans"/>
        </w:rPr>
      </w:pPr>
      <w:r>
        <w:rPr>
          <w:rFonts w:ascii="Ecofont Vera Sans" w:hAnsi="Ecofont Vera Sans"/>
        </w:rPr>
        <w:t>Os demais Fundos, terão suas receitas complementadas pela Entidade Município, para equilíbrio orçamentário entre Receita e Despesa.</w:t>
      </w:r>
    </w:p>
    <w:p w:rsidR="008F386B" w:rsidRDefault="008F386B" w:rsidP="008F386B">
      <w:pPr>
        <w:pStyle w:val="PargrafodaLista"/>
        <w:ind w:left="0"/>
        <w:jc w:val="both"/>
        <w:rPr>
          <w:rFonts w:ascii="Ecofont Vera Sans" w:hAnsi="Ecofont Vera Sans"/>
        </w:rPr>
      </w:pPr>
    </w:p>
    <w:p w:rsidR="008F386B" w:rsidRDefault="008F386B" w:rsidP="008F386B">
      <w:pPr>
        <w:pStyle w:val="Recuodecorpodetexto2"/>
        <w:numPr>
          <w:ilvl w:val="2"/>
          <w:numId w:val="1"/>
        </w:numPr>
        <w:snapToGrid w:val="0"/>
        <w:ind w:left="0" w:firstLine="0"/>
        <w:rPr>
          <w:rFonts w:ascii="Ecofont Vera Sans" w:hAnsi="Ecofont Vera Sans"/>
        </w:rPr>
      </w:pPr>
      <w:r>
        <w:rPr>
          <w:rFonts w:ascii="Ecofont Vera Sans" w:hAnsi="Ecofont Vera Sans"/>
        </w:rPr>
        <w:t>Memória de Cálculo das receitas levaram em conta conforme anexos, as médias de arrecadação trienal, índices de inflação, Cambio, Variação do PIB, media de aumentos de combustíveis, GLP, energia, a expectativa de recebimento de transferências para despesas de custeio e capital oriundos da união e estado do rio grande do sul, e outros fatores.</w:t>
      </w:r>
    </w:p>
    <w:p w:rsidR="008F386B" w:rsidRDefault="008F386B" w:rsidP="008F386B">
      <w:pPr>
        <w:pStyle w:val="PargrafodaLista"/>
        <w:rPr>
          <w:rFonts w:ascii="Ecofont Vera Sans" w:hAnsi="Ecofont Vera Sans"/>
        </w:rPr>
      </w:pPr>
    </w:p>
    <w:p w:rsidR="008F386B" w:rsidRDefault="008F386B" w:rsidP="008F386B">
      <w:pPr>
        <w:pStyle w:val="Recuodecorpodetexto2"/>
        <w:numPr>
          <w:ilvl w:val="1"/>
          <w:numId w:val="1"/>
        </w:numPr>
        <w:snapToGrid w:val="0"/>
        <w:rPr>
          <w:rFonts w:ascii="Ecofont Vera Sans" w:hAnsi="Ecofont Vera Sans"/>
        </w:rPr>
      </w:pPr>
      <w:r>
        <w:rPr>
          <w:rFonts w:ascii="Ecofont Vera Sans" w:hAnsi="Ecofont Vera Sans"/>
        </w:rPr>
        <w:t>– JUSTIFICATIVA DA DESPESA</w:t>
      </w:r>
    </w:p>
    <w:p w:rsidR="008F386B" w:rsidRDefault="008F386B" w:rsidP="008F386B">
      <w:pPr>
        <w:pStyle w:val="Recuodecorpodetexto2"/>
        <w:ind w:left="0" w:firstLine="568"/>
        <w:rPr>
          <w:rFonts w:ascii="Ecofont Vera Sans" w:hAnsi="Ecofont Vera Sans"/>
        </w:rPr>
      </w:pPr>
    </w:p>
    <w:p w:rsidR="008F386B" w:rsidRDefault="008F386B" w:rsidP="008F386B">
      <w:pPr>
        <w:pStyle w:val="Recuodecorpodetexto2"/>
        <w:ind w:left="0" w:firstLine="568"/>
        <w:rPr>
          <w:rFonts w:ascii="Ecofont Vera Sans" w:hAnsi="Ecofont Vera Sans"/>
        </w:rPr>
      </w:pPr>
      <w:r>
        <w:rPr>
          <w:rFonts w:ascii="Ecofont Vera Sans" w:hAnsi="Ecofont Vera Sans"/>
        </w:rPr>
        <w:t>A despesa orçamentária para o exercício de 2019 está fixada em R$</w:t>
      </w:r>
      <w:r w:rsidR="00A26782">
        <w:rPr>
          <w:rFonts w:ascii="Calibri" w:hAnsi="Calibri" w:cs="Arial"/>
          <w:sz w:val="24"/>
          <w:szCs w:val="24"/>
        </w:rPr>
        <w:t>27.737.000,00</w:t>
      </w:r>
      <w:r w:rsidR="00A26782" w:rsidRPr="00B17ECD">
        <w:rPr>
          <w:rFonts w:ascii="Calibri" w:hAnsi="Calibri" w:cs="Arial"/>
          <w:sz w:val="24"/>
          <w:szCs w:val="24"/>
        </w:rPr>
        <w:t xml:space="preserve"> (</w:t>
      </w:r>
      <w:r w:rsidR="00A26782">
        <w:rPr>
          <w:rFonts w:ascii="Calibri" w:hAnsi="Calibri" w:cs="Arial"/>
          <w:sz w:val="24"/>
          <w:szCs w:val="24"/>
        </w:rPr>
        <w:t>Vinte e Sete Milhões, Setecentos e Trinta e Sete Mil Reais)</w:t>
      </w:r>
      <w:r>
        <w:rPr>
          <w:rFonts w:ascii="Ecofont Vera Sans" w:hAnsi="Ecofont Vera Sans"/>
        </w:rPr>
        <w:t xml:space="preserve">, e foi projetada tomando-se como base as despesas realizadas nos </w:t>
      </w:r>
      <w:r w:rsidR="00A26782">
        <w:rPr>
          <w:rFonts w:ascii="Ecofont Vera Sans" w:hAnsi="Ecofont Vera Sans"/>
        </w:rPr>
        <w:t xml:space="preserve">três </w:t>
      </w:r>
      <w:r>
        <w:rPr>
          <w:rFonts w:ascii="Ecofont Vera Sans" w:hAnsi="Ecofont Vera Sans"/>
        </w:rPr>
        <w:t>exercícios anteriores, objetivando assim, a continuidade dos trabalhos da Administração Municipal junto à população de nosso Município, a manutenção da estrutura administrativa e do patrimônio, bem como a aplicação em investimentos de acordo com o estabelecido no Plano Plurianual e Lei de Diretrizes Orçamentárias, já mencionadas anteriormente e o aprimoramento dos programas que visam o desenvolvimento do Município. Foi levado em conta a variação de preços conforme aumentos de Contas de Energia, de Combustíveis, GLP, entre outros conforme parâmetros na memória de cálculo da despesa.</w:t>
      </w:r>
    </w:p>
    <w:p w:rsidR="008F386B" w:rsidRDefault="008F386B" w:rsidP="008F386B">
      <w:pPr>
        <w:pStyle w:val="Recuodecorpodetexto2"/>
        <w:ind w:left="0"/>
        <w:rPr>
          <w:rFonts w:ascii="Ecofont Vera Sans" w:hAnsi="Ecofont Vera Sans"/>
        </w:rPr>
      </w:pPr>
    </w:p>
    <w:p w:rsidR="008F386B" w:rsidRDefault="008F386B" w:rsidP="008F386B">
      <w:pPr>
        <w:pStyle w:val="Recuodecorpodetexto2"/>
        <w:ind w:left="0"/>
        <w:rPr>
          <w:rFonts w:ascii="Ecofont Vera Sans" w:hAnsi="Ecofont Vera Sans"/>
        </w:rPr>
      </w:pPr>
      <w:r>
        <w:rPr>
          <w:rFonts w:ascii="Ecofont Vera Sans" w:hAnsi="Ecofont Vera Sans"/>
        </w:rPr>
        <w:lastRenderedPageBreak/>
        <w:t xml:space="preserve">          1.5 – Com o objetivo de maiores esclarecimentos sobre a situação financeira e econômica do Município e para melhor compreensão e possibilidade de análise pela Colenda Câmara de Vereadores e população do Município de Chuvisca-RS, dos dados utilizados para elaboração da Lei Orçamentária Anual – LOA, e ainda, em atendimento à legislação vigente, elaboramos os quadros demonstrativos anexos da presente mensagem, para apreciação. Na certeza de que este instrumento merecerá a mais elevada consideração da Colenda Câmara de Vereadores, aproveitamos a oportunidade para reiterar nossos agradecimentos.</w:t>
      </w:r>
    </w:p>
    <w:p w:rsidR="008F386B" w:rsidRDefault="008F386B" w:rsidP="008F386B">
      <w:pPr>
        <w:pStyle w:val="Recuodecorpodetexto2"/>
        <w:ind w:left="568"/>
        <w:rPr>
          <w:rFonts w:ascii="Ecofont Vera Sans" w:hAnsi="Ecofont Vera Sans"/>
        </w:rPr>
      </w:pPr>
    </w:p>
    <w:p w:rsidR="008F386B" w:rsidRDefault="008F386B" w:rsidP="008F386B">
      <w:pPr>
        <w:spacing w:line="360" w:lineRule="auto"/>
        <w:ind w:left="360" w:right="616"/>
        <w:jc w:val="center"/>
        <w:rPr>
          <w:rFonts w:ascii="Ecofont Vera Sans" w:hAnsi="Ecofont Vera Sans" w:cs="Arial"/>
          <w:color w:val="000000"/>
        </w:rPr>
      </w:pPr>
      <w:r w:rsidRPr="00D334EE">
        <w:rPr>
          <w:rFonts w:ascii="Ecofont Vera Sans" w:hAnsi="Ecofont Vera Sans" w:cs="Arial"/>
          <w:color w:val="000000"/>
        </w:rPr>
        <w:t xml:space="preserve">Gabinete do Prefeito, </w:t>
      </w:r>
      <w:proofErr w:type="spellStart"/>
      <w:r w:rsidR="00A26782">
        <w:rPr>
          <w:rFonts w:ascii="Ecofont Vera Sans" w:hAnsi="Ecofont Vera Sans" w:cs="Arial"/>
          <w:color w:val="000000"/>
        </w:rPr>
        <w:t>xxx</w:t>
      </w:r>
      <w:proofErr w:type="spellEnd"/>
      <w:r w:rsidR="00A26782">
        <w:rPr>
          <w:rFonts w:ascii="Ecofont Vera Sans" w:hAnsi="Ecofont Vera Sans" w:cs="Arial"/>
          <w:color w:val="000000"/>
        </w:rPr>
        <w:t xml:space="preserve"> </w:t>
      </w:r>
      <w:r w:rsidRPr="00D334EE">
        <w:rPr>
          <w:rFonts w:ascii="Ecofont Vera Sans" w:hAnsi="Ecofont Vera Sans" w:cs="Arial"/>
          <w:color w:val="000000"/>
        </w:rPr>
        <w:t xml:space="preserve">de </w:t>
      </w:r>
      <w:r w:rsidR="00A26782">
        <w:rPr>
          <w:rFonts w:ascii="Ecofont Vera Sans" w:hAnsi="Ecofont Vera Sans" w:cs="Arial"/>
          <w:color w:val="000000"/>
        </w:rPr>
        <w:t>nov</w:t>
      </w:r>
      <w:r>
        <w:rPr>
          <w:rFonts w:ascii="Ecofont Vera Sans" w:hAnsi="Ecofont Vera Sans" w:cs="Arial"/>
          <w:color w:val="000000"/>
        </w:rPr>
        <w:t>embro</w:t>
      </w:r>
      <w:r w:rsidR="00A26782">
        <w:rPr>
          <w:rFonts w:ascii="Ecofont Vera Sans" w:hAnsi="Ecofont Vera Sans" w:cs="Arial"/>
          <w:color w:val="000000"/>
        </w:rPr>
        <w:t xml:space="preserve"> de 2019</w:t>
      </w:r>
      <w:r w:rsidRPr="00D334EE">
        <w:rPr>
          <w:rFonts w:ascii="Ecofont Vera Sans" w:hAnsi="Ecofont Vera Sans" w:cs="Arial"/>
          <w:color w:val="000000"/>
        </w:rPr>
        <w:t>.</w:t>
      </w:r>
    </w:p>
    <w:p w:rsidR="008F386B" w:rsidRDefault="008F386B" w:rsidP="008F386B">
      <w:pPr>
        <w:spacing w:line="360" w:lineRule="auto"/>
        <w:ind w:left="360" w:right="616"/>
        <w:jc w:val="center"/>
        <w:rPr>
          <w:rFonts w:ascii="Ecofont Vera Sans" w:hAnsi="Ecofont Vera Sans" w:cs="Arial"/>
          <w:color w:val="000000"/>
        </w:rPr>
      </w:pPr>
    </w:p>
    <w:p w:rsidR="008F386B" w:rsidRPr="00D334EE" w:rsidRDefault="008F386B" w:rsidP="008F386B">
      <w:pPr>
        <w:spacing w:line="360" w:lineRule="auto"/>
        <w:ind w:left="360" w:right="616"/>
        <w:jc w:val="center"/>
        <w:rPr>
          <w:rFonts w:ascii="Ecofont Vera Sans" w:hAnsi="Ecofont Vera Sans" w:cs="Arial"/>
          <w:color w:val="000000"/>
        </w:rPr>
      </w:pPr>
    </w:p>
    <w:p w:rsidR="008F386B" w:rsidRPr="00D334EE" w:rsidRDefault="008F386B" w:rsidP="00A26782">
      <w:pPr>
        <w:ind w:left="360" w:right="616"/>
        <w:jc w:val="center"/>
        <w:rPr>
          <w:rFonts w:ascii="Ecofont Vera Sans" w:hAnsi="Ecofont Vera Sans" w:cs="Arial"/>
          <w:color w:val="000000"/>
        </w:rPr>
      </w:pPr>
      <w:r w:rsidRPr="00D334EE">
        <w:rPr>
          <w:rFonts w:ascii="Ecofont Vera Sans" w:hAnsi="Ecofont Vera Sans" w:cs="Arial"/>
          <w:color w:val="000000"/>
        </w:rPr>
        <w:t>Joel Santos Subda</w:t>
      </w:r>
    </w:p>
    <w:p w:rsidR="0097567C" w:rsidRDefault="00A26782" w:rsidP="00A26782">
      <w:pPr>
        <w:pStyle w:val="Recuodecorpodetexto2"/>
        <w:rPr>
          <w:rFonts w:ascii="Calibri" w:hAnsi="Calibri" w:cs="Arial"/>
          <w:b/>
          <w:sz w:val="24"/>
          <w:szCs w:val="24"/>
        </w:rPr>
      </w:pPr>
      <w:r>
        <w:rPr>
          <w:rFonts w:ascii="Ecofont Vera Sans" w:hAnsi="Ecofont Vera Sans" w:cs="Arial"/>
        </w:rPr>
        <w:t xml:space="preserve">                      </w:t>
      </w:r>
      <w:r w:rsidR="008F386B" w:rsidRPr="00D334EE">
        <w:rPr>
          <w:rFonts w:ascii="Ecofont Vera Sans" w:hAnsi="Ecofont Vera Sans" w:cs="Arial"/>
        </w:rPr>
        <w:t>Prefeito de Chuvisca</w:t>
      </w:r>
    </w:p>
    <w:p w:rsidR="0097567C" w:rsidRDefault="0097567C" w:rsidP="008A1461">
      <w:pPr>
        <w:pStyle w:val="Recuodecorpodetexto2"/>
        <w:ind w:left="4248" w:firstLine="6"/>
        <w:rPr>
          <w:rFonts w:ascii="Calibri" w:hAnsi="Calibri" w:cs="Arial"/>
          <w:b/>
          <w:sz w:val="24"/>
          <w:szCs w:val="24"/>
        </w:rPr>
      </w:pPr>
    </w:p>
    <w:p w:rsidR="0097567C" w:rsidRDefault="0097567C" w:rsidP="008A1461">
      <w:pPr>
        <w:pStyle w:val="Recuodecorpodetexto2"/>
        <w:ind w:left="4248" w:firstLine="6"/>
        <w:rPr>
          <w:rFonts w:ascii="Calibri" w:hAnsi="Calibri" w:cs="Arial"/>
          <w:b/>
          <w:sz w:val="24"/>
          <w:szCs w:val="24"/>
        </w:rPr>
      </w:pPr>
    </w:p>
    <w:p w:rsidR="0097567C" w:rsidRDefault="0097567C" w:rsidP="008A1461">
      <w:pPr>
        <w:pStyle w:val="Recuodecorpodetexto2"/>
        <w:ind w:left="4248" w:firstLine="6"/>
        <w:rPr>
          <w:rFonts w:ascii="Calibri" w:hAnsi="Calibri" w:cs="Arial"/>
          <w:b/>
          <w:sz w:val="24"/>
          <w:szCs w:val="24"/>
        </w:rPr>
      </w:pPr>
    </w:p>
    <w:p w:rsidR="0097567C" w:rsidRDefault="0097567C" w:rsidP="008A1461">
      <w:pPr>
        <w:pStyle w:val="Recuodecorpodetexto2"/>
        <w:ind w:left="4248" w:firstLine="6"/>
        <w:rPr>
          <w:rFonts w:ascii="Calibri" w:hAnsi="Calibri" w:cs="Arial"/>
          <w:b/>
          <w:sz w:val="24"/>
          <w:szCs w:val="24"/>
        </w:rPr>
      </w:pPr>
    </w:p>
    <w:p w:rsidR="0097567C" w:rsidRDefault="0097567C" w:rsidP="008A1461">
      <w:pPr>
        <w:pStyle w:val="Recuodecorpodetexto2"/>
        <w:ind w:left="4248" w:firstLine="6"/>
        <w:rPr>
          <w:rFonts w:ascii="Calibri" w:hAnsi="Calibri" w:cs="Arial"/>
          <w:b/>
          <w:sz w:val="24"/>
          <w:szCs w:val="24"/>
        </w:rPr>
      </w:pPr>
    </w:p>
    <w:p w:rsidR="0097567C" w:rsidRDefault="0097567C" w:rsidP="008A1461">
      <w:pPr>
        <w:pStyle w:val="Recuodecorpodetexto2"/>
        <w:ind w:left="4248" w:firstLine="6"/>
        <w:rPr>
          <w:rFonts w:ascii="Calibri" w:hAnsi="Calibri" w:cs="Arial"/>
          <w:b/>
          <w:sz w:val="24"/>
          <w:szCs w:val="24"/>
        </w:rPr>
      </w:pPr>
    </w:p>
    <w:p w:rsidR="0097567C" w:rsidRDefault="0097567C" w:rsidP="008A1461">
      <w:pPr>
        <w:pStyle w:val="Recuodecorpodetexto2"/>
        <w:ind w:left="4248" w:firstLine="6"/>
        <w:rPr>
          <w:rFonts w:ascii="Calibri" w:hAnsi="Calibri" w:cs="Arial"/>
          <w:b/>
          <w:sz w:val="24"/>
          <w:szCs w:val="24"/>
        </w:rPr>
      </w:pPr>
    </w:p>
    <w:p w:rsidR="0097567C" w:rsidRDefault="0097567C" w:rsidP="008A1461">
      <w:pPr>
        <w:pStyle w:val="Recuodecorpodetexto2"/>
        <w:ind w:left="4248" w:firstLine="6"/>
        <w:rPr>
          <w:rFonts w:ascii="Calibri" w:hAnsi="Calibri" w:cs="Arial"/>
          <w:b/>
          <w:sz w:val="24"/>
          <w:szCs w:val="24"/>
        </w:rPr>
      </w:pPr>
    </w:p>
    <w:p w:rsidR="0097567C" w:rsidRDefault="0097567C" w:rsidP="008A1461">
      <w:pPr>
        <w:pStyle w:val="Recuodecorpodetexto2"/>
        <w:ind w:left="4248" w:firstLine="6"/>
        <w:rPr>
          <w:rFonts w:ascii="Calibri" w:hAnsi="Calibri" w:cs="Arial"/>
          <w:b/>
          <w:sz w:val="24"/>
          <w:szCs w:val="24"/>
        </w:rPr>
      </w:pPr>
    </w:p>
    <w:p w:rsidR="0097567C" w:rsidRDefault="0097567C" w:rsidP="008A1461">
      <w:pPr>
        <w:pStyle w:val="Recuodecorpodetexto2"/>
        <w:ind w:left="4248" w:firstLine="6"/>
        <w:rPr>
          <w:rFonts w:ascii="Calibri" w:hAnsi="Calibri" w:cs="Arial"/>
          <w:b/>
          <w:sz w:val="24"/>
          <w:szCs w:val="24"/>
        </w:rPr>
      </w:pPr>
    </w:p>
    <w:p w:rsidR="0097567C" w:rsidRDefault="0097567C" w:rsidP="008A1461">
      <w:pPr>
        <w:pStyle w:val="Recuodecorpodetexto2"/>
        <w:ind w:left="4248" w:firstLine="6"/>
        <w:rPr>
          <w:rFonts w:ascii="Calibri" w:hAnsi="Calibri" w:cs="Arial"/>
          <w:b/>
          <w:sz w:val="24"/>
          <w:szCs w:val="24"/>
        </w:rPr>
      </w:pPr>
    </w:p>
    <w:p w:rsidR="0097567C" w:rsidRDefault="0097567C" w:rsidP="008A1461">
      <w:pPr>
        <w:pStyle w:val="Recuodecorpodetexto2"/>
        <w:ind w:left="4248" w:firstLine="6"/>
        <w:rPr>
          <w:rFonts w:ascii="Calibri" w:hAnsi="Calibri" w:cs="Arial"/>
          <w:b/>
          <w:sz w:val="24"/>
          <w:szCs w:val="24"/>
        </w:rPr>
      </w:pPr>
    </w:p>
    <w:p w:rsidR="0097567C" w:rsidRDefault="0097567C" w:rsidP="008A1461">
      <w:pPr>
        <w:pStyle w:val="Recuodecorpodetexto2"/>
        <w:ind w:left="4248" w:firstLine="6"/>
        <w:rPr>
          <w:rFonts w:ascii="Calibri" w:hAnsi="Calibri" w:cs="Arial"/>
          <w:b/>
          <w:sz w:val="24"/>
          <w:szCs w:val="24"/>
        </w:rPr>
      </w:pPr>
    </w:p>
    <w:p w:rsidR="0097567C" w:rsidRDefault="0097567C" w:rsidP="008A1461">
      <w:pPr>
        <w:pStyle w:val="Recuodecorpodetexto2"/>
        <w:ind w:left="4248" w:firstLine="6"/>
        <w:rPr>
          <w:rFonts w:ascii="Calibri" w:hAnsi="Calibri" w:cs="Arial"/>
          <w:b/>
          <w:sz w:val="24"/>
          <w:szCs w:val="24"/>
        </w:rPr>
      </w:pPr>
    </w:p>
    <w:p w:rsidR="0097567C" w:rsidRDefault="0097567C" w:rsidP="008A1461">
      <w:pPr>
        <w:pStyle w:val="Recuodecorpodetexto2"/>
        <w:ind w:left="4248" w:firstLine="6"/>
        <w:rPr>
          <w:rFonts w:ascii="Calibri" w:hAnsi="Calibri" w:cs="Arial"/>
          <w:b/>
          <w:sz w:val="24"/>
          <w:szCs w:val="24"/>
        </w:rPr>
      </w:pPr>
    </w:p>
    <w:p w:rsidR="0097567C" w:rsidRDefault="0097567C" w:rsidP="008A1461">
      <w:pPr>
        <w:pStyle w:val="Recuodecorpodetexto2"/>
        <w:ind w:left="4248" w:firstLine="6"/>
        <w:rPr>
          <w:rFonts w:ascii="Calibri" w:hAnsi="Calibri" w:cs="Arial"/>
          <w:b/>
          <w:sz w:val="24"/>
          <w:szCs w:val="24"/>
        </w:rPr>
      </w:pPr>
    </w:p>
    <w:p w:rsidR="0097567C" w:rsidRDefault="0097567C" w:rsidP="008A1461">
      <w:pPr>
        <w:pStyle w:val="Recuodecorpodetexto2"/>
        <w:ind w:left="4248" w:firstLine="6"/>
        <w:rPr>
          <w:rFonts w:ascii="Calibri" w:hAnsi="Calibri" w:cs="Arial"/>
          <w:b/>
          <w:sz w:val="24"/>
          <w:szCs w:val="24"/>
        </w:rPr>
      </w:pPr>
    </w:p>
    <w:p w:rsidR="0097567C" w:rsidRDefault="0097567C" w:rsidP="008A1461">
      <w:pPr>
        <w:pStyle w:val="Recuodecorpodetexto2"/>
        <w:ind w:left="4248" w:firstLine="6"/>
        <w:rPr>
          <w:rFonts w:ascii="Calibri" w:hAnsi="Calibri" w:cs="Arial"/>
          <w:b/>
          <w:sz w:val="24"/>
          <w:szCs w:val="24"/>
        </w:rPr>
      </w:pPr>
    </w:p>
    <w:p w:rsidR="0097567C" w:rsidRDefault="0097567C" w:rsidP="008A1461">
      <w:pPr>
        <w:pStyle w:val="Recuodecorpodetexto2"/>
        <w:ind w:left="4248" w:firstLine="6"/>
        <w:rPr>
          <w:rFonts w:ascii="Calibri" w:hAnsi="Calibri" w:cs="Arial"/>
          <w:b/>
          <w:sz w:val="24"/>
          <w:szCs w:val="24"/>
        </w:rPr>
      </w:pPr>
    </w:p>
    <w:p w:rsidR="0097567C" w:rsidRDefault="00A26782" w:rsidP="00A26782">
      <w:pPr>
        <w:pStyle w:val="Recuodecorpodetexto2"/>
        <w:ind w:left="0"/>
        <w:rPr>
          <w:rFonts w:ascii="Ecofont Vera Sans" w:hAnsi="Ecofont Vera Sans"/>
          <w:b/>
        </w:rPr>
      </w:pPr>
      <w:r w:rsidRPr="00093B53">
        <w:rPr>
          <w:rFonts w:ascii="Ecofont Vera Sans" w:hAnsi="Ecofont Vera Sans"/>
          <w:b/>
        </w:rPr>
        <w:lastRenderedPageBreak/>
        <w:t xml:space="preserve">PROJETO DE LEI Nº </w:t>
      </w:r>
      <w:proofErr w:type="spellStart"/>
      <w:r>
        <w:rPr>
          <w:rFonts w:ascii="Ecofont Vera Sans" w:hAnsi="Ecofont Vera Sans"/>
          <w:b/>
        </w:rPr>
        <w:t>xx</w:t>
      </w:r>
      <w:proofErr w:type="spellEnd"/>
      <w:r w:rsidRPr="00093B53">
        <w:rPr>
          <w:rFonts w:ascii="Ecofont Vera Sans" w:hAnsi="Ecofont Vera Sans"/>
          <w:b/>
        </w:rPr>
        <w:t>/201</w:t>
      </w:r>
      <w:r>
        <w:rPr>
          <w:rFonts w:ascii="Ecofont Vera Sans" w:hAnsi="Ecofont Vera Sans"/>
          <w:b/>
        </w:rPr>
        <w:t>9.</w:t>
      </w:r>
    </w:p>
    <w:p w:rsidR="00A26782" w:rsidRDefault="00A26782" w:rsidP="00A26782">
      <w:pPr>
        <w:pStyle w:val="Recuodecorpodetexto2"/>
        <w:ind w:left="0"/>
        <w:rPr>
          <w:rFonts w:ascii="Ecofont Vera Sans" w:hAnsi="Ecofont Vera Sans"/>
          <w:b/>
        </w:rPr>
      </w:pPr>
    </w:p>
    <w:p w:rsidR="00A26782" w:rsidRDefault="00A26782" w:rsidP="00A26782">
      <w:pPr>
        <w:pStyle w:val="Recuodecorpodetexto2"/>
        <w:ind w:left="0"/>
        <w:rPr>
          <w:rFonts w:ascii="Calibri" w:hAnsi="Calibri" w:cs="Arial"/>
          <w:b/>
          <w:sz w:val="24"/>
          <w:szCs w:val="24"/>
        </w:rPr>
      </w:pPr>
    </w:p>
    <w:p w:rsidR="008A1461" w:rsidRPr="00823A55" w:rsidRDefault="008A1461" w:rsidP="008A1461">
      <w:pPr>
        <w:pStyle w:val="Recuodecorpodetexto2"/>
        <w:ind w:left="4248" w:firstLine="6"/>
        <w:rPr>
          <w:rFonts w:ascii="Calibri" w:hAnsi="Calibri" w:cs="Arial"/>
          <w:b/>
          <w:sz w:val="24"/>
          <w:szCs w:val="24"/>
        </w:rPr>
      </w:pPr>
      <w:r w:rsidRPr="00823A55">
        <w:rPr>
          <w:rFonts w:ascii="Calibri" w:hAnsi="Calibri" w:cs="Arial"/>
          <w:b/>
          <w:sz w:val="24"/>
          <w:szCs w:val="24"/>
        </w:rPr>
        <w:t xml:space="preserve">ESTIMA A RECEITA E FIXA A DESPESA DO MUNICÍPIO DE </w:t>
      </w:r>
      <w:r w:rsidR="003A3169">
        <w:rPr>
          <w:rFonts w:ascii="Calibri" w:hAnsi="Calibri" w:cs="Arial"/>
          <w:b/>
          <w:sz w:val="24"/>
          <w:szCs w:val="24"/>
        </w:rPr>
        <w:t>CHUVISCA – RS P</w:t>
      </w:r>
      <w:r w:rsidRPr="00823A55">
        <w:rPr>
          <w:rFonts w:ascii="Calibri" w:hAnsi="Calibri" w:cs="Arial"/>
          <w:b/>
          <w:sz w:val="24"/>
          <w:szCs w:val="24"/>
        </w:rPr>
        <w:t>ARA O EXERCÍCIO FINANCEIRO DE 20</w:t>
      </w:r>
      <w:r w:rsidR="00662B4F">
        <w:rPr>
          <w:rFonts w:ascii="Calibri" w:hAnsi="Calibri" w:cs="Arial"/>
          <w:b/>
          <w:sz w:val="24"/>
          <w:szCs w:val="24"/>
        </w:rPr>
        <w:t>20</w:t>
      </w:r>
      <w:r w:rsidRPr="00823A55">
        <w:rPr>
          <w:rFonts w:ascii="Calibri" w:hAnsi="Calibri" w:cs="Arial"/>
          <w:b/>
          <w:sz w:val="24"/>
          <w:szCs w:val="24"/>
        </w:rPr>
        <w:t>.</w:t>
      </w:r>
    </w:p>
    <w:p w:rsidR="008A1461" w:rsidRPr="00823A55" w:rsidRDefault="008A1461" w:rsidP="008A1461">
      <w:pPr>
        <w:ind w:left="7080"/>
        <w:jc w:val="both"/>
        <w:rPr>
          <w:rFonts w:ascii="Calibri" w:hAnsi="Calibri" w:cs="Arial"/>
          <w:b/>
          <w:snapToGrid w:val="0"/>
          <w:sz w:val="24"/>
          <w:szCs w:val="24"/>
        </w:rPr>
      </w:pPr>
    </w:p>
    <w:p w:rsidR="008A1461" w:rsidRPr="008A2E30" w:rsidRDefault="008A1461" w:rsidP="008A1461">
      <w:pPr>
        <w:jc w:val="center"/>
        <w:rPr>
          <w:rFonts w:ascii="Calibri" w:hAnsi="Calibri" w:cs="Calibri"/>
          <w:b/>
          <w:snapToGrid w:val="0"/>
          <w:sz w:val="22"/>
          <w:szCs w:val="22"/>
        </w:rPr>
      </w:pPr>
    </w:p>
    <w:p w:rsidR="008A1461" w:rsidRPr="008A2E30" w:rsidRDefault="008A1461" w:rsidP="008A1461">
      <w:pPr>
        <w:jc w:val="center"/>
        <w:rPr>
          <w:rFonts w:ascii="Calibri" w:hAnsi="Calibri" w:cs="Calibri"/>
          <w:b/>
          <w:sz w:val="24"/>
          <w:szCs w:val="24"/>
        </w:rPr>
      </w:pPr>
      <w:r w:rsidRPr="008A2E30">
        <w:rPr>
          <w:rFonts w:ascii="Calibri" w:hAnsi="Calibri" w:cs="Calibri"/>
          <w:b/>
          <w:sz w:val="24"/>
          <w:szCs w:val="24"/>
        </w:rPr>
        <w:t>CAPÍTULO I</w:t>
      </w:r>
    </w:p>
    <w:p w:rsidR="008A1461" w:rsidRPr="008A2E30" w:rsidRDefault="008A1461" w:rsidP="008A1461">
      <w:pPr>
        <w:jc w:val="center"/>
        <w:rPr>
          <w:rFonts w:ascii="Calibri" w:hAnsi="Calibri" w:cs="Calibri"/>
          <w:b/>
          <w:sz w:val="24"/>
          <w:szCs w:val="24"/>
        </w:rPr>
      </w:pPr>
      <w:r w:rsidRPr="008A2E30">
        <w:rPr>
          <w:rFonts w:ascii="Calibri" w:hAnsi="Calibri" w:cs="Calibri"/>
          <w:b/>
          <w:sz w:val="24"/>
          <w:szCs w:val="24"/>
        </w:rPr>
        <w:t>DISPOSIÇÕES PRELIMINARES</w:t>
      </w:r>
    </w:p>
    <w:p w:rsidR="008A1461" w:rsidRPr="008A2E30" w:rsidRDefault="008A1461" w:rsidP="008A1461">
      <w:pPr>
        <w:rPr>
          <w:rFonts w:ascii="Calibri" w:hAnsi="Calibri" w:cs="Calibri"/>
          <w:snapToGrid w:val="0"/>
          <w:sz w:val="24"/>
          <w:szCs w:val="24"/>
        </w:rPr>
      </w:pPr>
    </w:p>
    <w:p w:rsidR="008A1461" w:rsidRPr="008A2E30" w:rsidRDefault="003A3169" w:rsidP="008A1461">
      <w:pPr>
        <w:spacing w:after="120" w:line="360" w:lineRule="auto"/>
        <w:rPr>
          <w:rFonts w:ascii="Calibri" w:hAnsi="Calibri" w:cs="Calibri"/>
          <w:snapToGrid w:val="0"/>
          <w:sz w:val="24"/>
          <w:szCs w:val="24"/>
        </w:rPr>
      </w:pPr>
      <w:r>
        <w:rPr>
          <w:rFonts w:ascii="Calibri" w:hAnsi="Calibri" w:cs="Calibri"/>
          <w:snapToGrid w:val="0"/>
          <w:sz w:val="24"/>
          <w:szCs w:val="24"/>
        </w:rPr>
        <w:t xml:space="preserve"> </w:t>
      </w:r>
      <w:r>
        <w:rPr>
          <w:rFonts w:ascii="Calibri" w:hAnsi="Calibri" w:cs="Calibri"/>
          <w:snapToGrid w:val="0"/>
          <w:sz w:val="24"/>
          <w:szCs w:val="24"/>
        </w:rPr>
        <w:tab/>
        <w:t xml:space="preserve">Art. 1.º </w:t>
      </w:r>
      <w:r w:rsidR="008A1461" w:rsidRPr="008A2E30">
        <w:rPr>
          <w:rFonts w:ascii="Calibri" w:hAnsi="Calibri" w:cs="Calibri"/>
          <w:snapToGrid w:val="0"/>
          <w:sz w:val="24"/>
          <w:szCs w:val="24"/>
        </w:rPr>
        <w:t>Esta Lei estima a Receita e fixa a Despesa do Município para o exercício financeiro de 20</w:t>
      </w:r>
      <w:r w:rsidR="00662B4F">
        <w:rPr>
          <w:rFonts w:ascii="Calibri" w:hAnsi="Calibri" w:cs="Calibri"/>
          <w:snapToGrid w:val="0"/>
          <w:sz w:val="24"/>
          <w:szCs w:val="24"/>
        </w:rPr>
        <w:t>20</w:t>
      </w:r>
      <w:r w:rsidR="008A1461" w:rsidRPr="008A2E30">
        <w:rPr>
          <w:rFonts w:ascii="Calibri" w:hAnsi="Calibri" w:cs="Calibri"/>
          <w:snapToGrid w:val="0"/>
          <w:sz w:val="24"/>
          <w:szCs w:val="24"/>
        </w:rPr>
        <w:t>, compreendendo:</w:t>
      </w:r>
    </w:p>
    <w:p w:rsidR="008A1461" w:rsidRPr="008A1461" w:rsidRDefault="008A1461" w:rsidP="008A1461">
      <w:pPr>
        <w:spacing w:after="120" w:line="360" w:lineRule="auto"/>
        <w:rPr>
          <w:rFonts w:ascii="Calibri" w:hAnsi="Calibri" w:cs="Calibri"/>
          <w:snapToGrid w:val="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2E30">
        <w:rPr>
          <w:rFonts w:ascii="Calibri" w:hAnsi="Calibri" w:cs="Calibri"/>
          <w:snapToGrid w:val="0"/>
          <w:sz w:val="24"/>
          <w:szCs w:val="24"/>
        </w:rPr>
        <w:t xml:space="preserve"> </w:t>
      </w:r>
      <w:r w:rsidRPr="008A2E30">
        <w:rPr>
          <w:rFonts w:ascii="Calibri" w:hAnsi="Calibri" w:cs="Calibri"/>
          <w:snapToGrid w:val="0"/>
          <w:sz w:val="24"/>
          <w:szCs w:val="24"/>
        </w:rPr>
        <w:tab/>
        <w:t xml:space="preserve">I </w:t>
      </w:r>
      <w:r>
        <w:rPr>
          <w:rFonts w:ascii="Calibri" w:hAnsi="Calibri" w:cs="Calibri"/>
          <w:snapToGrid w:val="0"/>
          <w:sz w:val="24"/>
          <w:szCs w:val="24"/>
        </w:rPr>
        <w:t xml:space="preserve">- </w:t>
      </w:r>
      <w:r w:rsidRPr="008A2E30">
        <w:rPr>
          <w:rFonts w:ascii="Calibri" w:hAnsi="Calibri" w:cs="Calibri"/>
          <w:snapToGrid w:val="0"/>
          <w:sz w:val="24"/>
          <w:szCs w:val="24"/>
        </w:rPr>
        <w:t>o Orçamento Fiscal, referente aos Poderes do Município, seus fundos, órgãos e entidades da Administração Pública Municipal Direta</w:t>
      </w:r>
      <w:r w:rsidRPr="008A1461">
        <w:rPr>
          <w:rFonts w:ascii="Calibri" w:hAnsi="Calibri" w:cs="Calibri"/>
          <w:snapToGrid w:val="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;</w:t>
      </w:r>
    </w:p>
    <w:p w:rsidR="008A1461" w:rsidRPr="008A1461" w:rsidRDefault="008A1461" w:rsidP="008A1461">
      <w:pPr>
        <w:spacing w:after="120" w:line="360" w:lineRule="auto"/>
        <w:rPr>
          <w:rFonts w:ascii="Calibri" w:hAnsi="Calibri" w:cs="Calibri"/>
          <w:snapToGrid w:val="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2E30">
        <w:rPr>
          <w:rFonts w:ascii="Calibri" w:hAnsi="Calibri" w:cs="Calibri"/>
          <w:snapToGrid w:val="0"/>
          <w:sz w:val="24"/>
          <w:szCs w:val="24"/>
        </w:rPr>
        <w:t xml:space="preserve"> </w:t>
      </w:r>
      <w:r w:rsidRPr="008A2E30">
        <w:rPr>
          <w:rFonts w:ascii="Calibri" w:hAnsi="Calibri" w:cs="Calibri"/>
          <w:snapToGrid w:val="0"/>
          <w:sz w:val="24"/>
          <w:szCs w:val="24"/>
        </w:rPr>
        <w:tab/>
        <w:t xml:space="preserve">II </w:t>
      </w:r>
      <w:r>
        <w:rPr>
          <w:rFonts w:ascii="Calibri" w:hAnsi="Calibri" w:cs="Calibri"/>
          <w:snapToGrid w:val="0"/>
          <w:sz w:val="24"/>
          <w:szCs w:val="24"/>
        </w:rPr>
        <w:t xml:space="preserve">- </w:t>
      </w:r>
      <w:r w:rsidRPr="008A2E30">
        <w:rPr>
          <w:rFonts w:ascii="Calibri" w:hAnsi="Calibri" w:cs="Calibri"/>
          <w:snapToGrid w:val="0"/>
          <w:sz w:val="24"/>
          <w:szCs w:val="24"/>
        </w:rPr>
        <w:t>o Orçamento da Seguridade Social, abrangendo todas as entidades e órgãos da Administração Direta</w:t>
      </w:r>
      <w:r w:rsidRPr="008A1461">
        <w:rPr>
          <w:rFonts w:ascii="Calibri" w:hAnsi="Calibri" w:cs="Calibri"/>
          <w:snapToGrid w:val="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;</w:t>
      </w:r>
    </w:p>
    <w:p w:rsidR="008A1461" w:rsidRPr="008A1461" w:rsidRDefault="008A1461" w:rsidP="008A1461">
      <w:pPr>
        <w:spacing w:after="120" w:line="360" w:lineRule="auto"/>
        <w:rPr>
          <w:rFonts w:ascii="Calibri" w:hAnsi="Calibri" w:cs="Calibri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2E30">
        <w:rPr>
          <w:rFonts w:ascii="Calibri" w:hAnsi="Calibri" w:cs="Calibri"/>
          <w:sz w:val="24"/>
          <w:szCs w:val="24"/>
        </w:rPr>
        <w:t xml:space="preserve"> </w:t>
      </w:r>
      <w:r w:rsidRPr="008A2E30">
        <w:rPr>
          <w:rFonts w:ascii="Calibri" w:hAnsi="Calibri" w:cs="Calibri"/>
          <w:sz w:val="24"/>
          <w:szCs w:val="24"/>
        </w:rPr>
        <w:tab/>
      </w:r>
    </w:p>
    <w:p w:rsidR="008A1461" w:rsidRPr="00823A55" w:rsidRDefault="008A1461" w:rsidP="008A1461">
      <w:pPr>
        <w:pStyle w:val="Ttulo7"/>
        <w:rPr>
          <w:rFonts w:ascii="Calibri" w:hAnsi="Calibri" w:cs="Arial"/>
          <w:color w:val="auto"/>
          <w:sz w:val="24"/>
          <w:szCs w:val="24"/>
        </w:rPr>
      </w:pPr>
      <w:r w:rsidRPr="00823A55">
        <w:rPr>
          <w:rFonts w:ascii="Calibri" w:hAnsi="Calibri" w:cs="Arial"/>
          <w:color w:val="auto"/>
          <w:sz w:val="24"/>
          <w:szCs w:val="24"/>
        </w:rPr>
        <w:t>CAPÍTULO II</w:t>
      </w:r>
    </w:p>
    <w:p w:rsidR="008A1461" w:rsidRPr="00823A55" w:rsidRDefault="008A1461" w:rsidP="008A1461">
      <w:pPr>
        <w:pStyle w:val="Ttulo7"/>
        <w:rPr>
          <w:rFonts w:ascii="Calibri" w:hAnsi="Calibri" w:cs="Arial"/>
          <w:color w:val="auto"/>
          <w:sz w:val="24"/>
          <w:szCs w:val="24"/>
        </w:rPr>
      </w:pPr>
      <w:r w:rsidRPr="00823A55">
        <w:rPr>
          <w:rFonts w:ascii="Calibri" w:hAnsi="Calibri" w:cs="Arial"/>
          <w:color w:val="auto"/>
          <w:sz w:val="24"/>
          <w:szCs w:val="24"/>
        </w:rPr>
        <w:t>DO ORÇAMENTO FISCAL E DA SEGURIDADE SOCIAL</w:t>
      </w:r>
    </w:p>
    <w:p w:rsidR="008A1461" w:rsidRPr="008A2E30" w:rsidRDefault="008A1461" w:rsidP="008A1461">
      <w:pPr>
        <w:jc w:val="center"/>
        <w:rPr>
          <w:rFonts w:ascii="Calibri" w:hAnsi="Calibri" w:cs="Calibri"/>
          <w:sz w:val="24"/>
          <w:szCs w:val="24"/>
        </w:rPr>
      </w:pPr>
      <w:r w:rsidRPr="008A2E30">
        <w:rPr>
          <w:rFonts w:ascii="Calibri" w:hAnsi="Calibri" w:cs="Calibri"/>
          <w:sz w:val="24"/>
          <w:szCs w:val="24"/>
        </w:rPr>
        <w:t>Seção I</w:t>
      </w:r>
    </w:p>
    <w:p w:rsidR="008A1461" w:rsidRPr="00823A55" w:rsidRDefault="008A1461" w:rsidP="008A1461">
      <w:pPr>
        <w:jc w:val="center"/>
        <w:rPr>
          <w:rFonts w:ascii="Calibri" w:hAnsi="Calibri" w:cs="Arial"/>
          <w:snapToGrid w:val="0"/>
          <w:sz w:val="24"/>
          <w:szCs w:val="24"/>
        </w:rPr>
      </w:pPr>
      <w:r w:rsidRPr="00823A55">
        <w:rPr>
          <w:rFonts w:ascii="Calibri" w:hAnsi="Calibri" w:cs="Arial"/>
          <w:snapToGrid w:val="0"/>
          <w:sz w:val="24"/>
          <w:szCs w:val="24"/>
        </w:rPr>
        <w:t>Da Estimativa da Receita</w:t>
      </w:r>
    </w:p>
    <w:p w:rsidR="008A1461" w:rsidRPr="00823A55" w:rsidRDefault="008A1461" w:rsidP="008A1461">
      <w:pPr>
        <w:jc w:val="both"/>
        <w:rPr>
          <w:rFonts w:ascii="Calibri" w:hAnsi="Calibri" w:cs="Arial"/>
          <w:snapToGrid w:val="0"/>
          <w:sz w:val="24"/>
          <w:szCs w:val="24"/>
        </w:rPr>
      </w:pPr>
    </w:p>
    <w:p w:rsidR="008A1461" w:rsidRPr="00B17ECD" w:rsidRDefault="008A1461" w:rsidP="008A1461">
      <w:pPr>
        <w:ind w:firstLine="709"/>
        <w:jc w:val="both"/>
        <w:rPr>
          <w:rFonts w:ascii="Calibri" w:hAnsi="Calibri" w:cs="Arial"/>
          <w:sz w:val="24"/>
          <w:szCs w:val="24"/>
        </w:rPr>
      </w:pPr>
      <w:r w:rsidRPr="00B17ECD">
        <w:rPr>
          <w:rFonts w:ascii="Calibri" w:hAnsi="Calibri" w:cs="Arial"/>
          <w:sz w:val="24"/>
          <w:szCs w:val="24"/>
        </w:rPr>
        <w:t>Art. 2º A Receita Orçamentária é estimada, no mesmo valor da Despesa, em R$</w:t>
      </w:r>
      <w:r w:rsidR="003D5540">
        <w:rPr>
          <w:rFonts w:ascii="Calibri" w:hAnsi="Calibri" w:cs="Arial"/>
          <w:sz w:val="24"/>
          <w:szCs w:val="24"/>
        </w:rPr>
        <w:t>27.737.000,00</w:t>
      </w:r>
      <w:r w:rsidRPr="00B17ECD">
        <w:rPr>
          <w:rFonts w:ascii="Calibri" w:hAnsi="Calibri" w:cs="Arial"/>
          <w:sz w:val="24"/>
          <w:szCs w:val="24"/>
        </w:rPr>
        <w:t xml:space="preserve"> (</w:t>
      </w:r>
      <w:r w:rsidR="003D5540">
        <w:rPr>
          <w:rFonts w:ascii="Calibri" w:hAnsi="Calibri" w:cs="Arial"/>
          <w:sz w:val="24"/>
          <w:szCs w:val="24"/>
        </w:rPr>
        <w:t>Vinte e Sete Milhões, Setecentos e Trinta e Sete Mil Reais).</w:t>
      </w:r>
    </w:p>
    <w:p w:rsidR="008A1461" w:rsidRPr="00B17ECD" w:rsidRDefault="008A1461" w:rsidP="008A1461">
      <w:pPr>
        <w:ind w:firstLine="709"/>
        <w:jc w:val="both"/>
        <w:rPr>
          <w:rFonts w:ascii="Calibri" w:hAnsi="Calibri" w:cs="Arial"/>
          <w:caps/>
          <w:sz w:val="24"/>
          <w:szCs w:val="24"/>
        </w:rPr>
      </w:pPr>
    </w:p>
    <w:p w:rsidR="008A1461" w:rsidRPr="00B17ECD" w:rsidRDefault="008A1461" w:rsidP="008A1461">
      <w:pPr>
        <w:pStyle w:val="Corpodetexto"/>
        <w:rPr>
          <w:rFonts w:ascii="Calibri" w:hAnsi="Calibri" w:cs="Arial"/>
          <w:szCs w:val="24"/>
        </w:rPr>
      </w:pPr>
      <w:r w:rsidRPr="00B17ECD">
        <w:rPr>
          <w:rFonts w:ascii="Calibri" w:hAnsi="Calibri" w:cs="Arial"/>
          <w:szCs w:val="24"/>
        </w:rPr>
        <w:t xml:space="preserve"> </w:t>
      </w:r>
      <w:r w:rsidRPr="00B17ECD">
        <w:rPr>
          <w:rFonts w:ascii="Calibri" w:hAnsi="Calibri" w:cs="Arial"/>
          <w:szCs w:val="24"/>
        </w:rPr>
        <w:tab/>
        <w:t>Art. 3º A estimativa da receita por Categoria Econômica, segundo a origem dos recursos, será realizada com base no produto do que for arrecadado, na forma da legislação vigente e de acordo com o seguinte desdobramento:</w:t>
      </w:r>
    </w:p>
    <w:p w:rsidR="008A1461" w:rsidRDefault="008A1461" w:rsidP="008A1461">
      <w:pPr>
        <w:pStyle w:val="Corpodetexto"/>
        <w:rPr>
          <w:rFonts w:ascii="Calibri" w:hAnsi="Calibri" w:cs="Arial"/>
          <w:szCs w:val="24"/>
        </w:rPr>
      </w:pPr>
    </w:p>
    <w:p w:rsidR="003D5540" w:rsidRPr="00B17ECD" w:rsidRDefault="00EE726E" w:rsidP="008A1461">
      <w:pPr>
        <w:pStyle w:val="Corpodetexto"/>
        <w:rPr>
          <w:rFonts w:ascii="Calibri" w:hAnsi="Calibri" w:cs="Arial"/>
          <w:szCs w:val="24"/>
        </w:rPr>
      </w:pPr>
      <w:r>
        <w:rPr>
          <w:rFonts w:ascii="Calibri" w:hAnsi="Calibri" w:cs="Arial"/>
          <w:noProof/>
          <w:szCs w:val="24"/>
        </w:rPr>
        <w:lastRenderedPageBreak/>
        <w:drawing>
          <wp:inline distT="0" distB="0" distL="0" distR="0">
            <wp:extent cx="5397500" cy="3384550"/>
            <wp:effectExtent l="0" t="0" r="0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461" w:rsidRPr="00B17ECD" w:rsidRDefault="008A1461" w:rsidP="008A1461">
      <w:pPr>
        <w:pStyle w:val="Ttulo5"/>
        <w:jc w:val="center"/>
        <w:rPr>
          <w:rFonts w:ascii="Calibri" w:hAnsi="Calibri" w:cs="Arial"/>
          <w:iCs/>
          <w:snapToGrid w:val="0"/>
          <w:color w:val="auto"/>
          <w:sz w:val="24"/>
          <w:szCs w:val="24"/>
        </w:rPr>
      </w:pPr>
      <w:r w:rsidRPr="00B17ECD">
        <w:rPr>
          <w:rFonts w:ascii="Calibri" w:hAnsi="Calibri" w:cs="Arial"/>
          <w:iCs/>
          <w:snapToGrid w:val="0"/>
          <w:color w:val="auto"/>
          <w:sz w:val="24"/>
          <w:szCs w:val="24"/>
        </w:rPr>
        <w:t>Seção II</w:t>
      </w:r>
    </w:p>
    <w:p w:rsidR="008A1461" w:rsidRPr="008A2E30" w:rsidRDefault="008A1461" w:rsidP="008A1461">
      <w:pPr>
        <w:jc w:val="center"/>
        <w:rPr>
          <w:rFonts w:ascii="Calibri" w:hAnsi="Calibri" w:cs="Calibri"/>
          <w:b/>
          <w:sz w:val="24"/>
          <w:szCs w:val="24"/>
        </w:rPr>
      </w:pPr>
      <w:r w:rsidRPr="008A2E30">
        <w:rPr>
          <w:rFonts w:ascii="Calibri" w:hAnsi="Calibri" w:cs="Calibri"/>
          <w:b/>
          <w:sz w:val="24"/>
          <w:szCs w:val="24"/>
        </w:rPr>
        <w:t>Da Fixação da Despesa</w:t>
      </w:r>
    </w:p>
    <w:p w:rsidR="008A1461" w:rsidRPr="00B17ECD" w:rsidRDefault="008A1461" w:rsidP="008A1461">
      <w:pPr>
        <w:jc w:val="both"/>
        <w:rPr>
          <w:rFonts w:ascii="Calibri" w:hAnsi="Calibri" w:cs="Arial"/>
          <w:iCs/>
          <w:sz w:val="24"/>
          <w:szCs w:val="24"/>
        </w:rPr>
      </w:pPr>
    </w:p>
    <w:p w:rsidR="008A1461" w:rsidRPr="00B17ECD" w:rsidRDefault="008A1461" w:rsidP="008A1461">
      <w:pPr>
        <w:ind w:firstLine="709"/>
        <w:jc w:val="both"/>
        <w:rPr>
          <w:rFonts w:ascii="Calibri" w:hAnsi="Calibri" w:cs="Arial"/>
          <w:iCs/>
          <w:caps/>
          <w:sz w:val="24"/>
          <w:szCs w:val="24"/>
        </w:rPr>
      </w:pPr>
      <w:r w:rsidRPr="00B17ECD">
        <w:rPr>
          <w:rFonts w:ascii="Calibri" w:hAnsi="Calibri" w:cs="Arial"/>
          <w:b/>
          <w:iCs/>
          <w:sz w:val="24"/>
          <w:szCs w:val="24"/>
        </w:rPr>
        <w:t xml:space="preserve">Art. 4º </w:t>
      </w:r>
      <w:r w:rsidRPr="00B17ECD">
        <w:rPr>
          <w:rFonts w:ascii="Calibri" w:hAnsi="Calibri" w:cs="Arial"/>
          <w:iCs/>
          <w:sz w:val="24"/>
          <w:szCs w:val="24"/>
        </w:rPr>
        <w:t xml:space="preserve">A Despesa Orçamentária, no mesmo valor da Receita Orçamentária, é fixada em </w:t>
      </w:r>
      <w:r w:rsidR="003D5540">
        <w:rPr>
          <w:rFonts w:ascii="Calibri" w:hAnsi="Calibri" w:cs="Arial"/>
          <w:sz w:val="24"/>
          <w:szCs w:val="24"/>
        </w:rPr>
        <w:t>27.737.000,00</w:t>
      </w:r>
      <w:r w:rsidR="003D5540" w:rsidRPr="00B17ECD">
        <w:rPr>
          <w:rFonts w:ascii="Calibri" w:hAnsi="Calibri" w:cs="Arial"/>
          <w:sz w:val="24"/>
          <w:szCs w:val="24"/>
        </w:rPr>
        <w:t xml:space="preserve"> (</w:t>
      </w:r>
      <w:r w:rsidR="003D5540">
        <w:rPr>
          <w:rFonts w:ascii="Calibri" w:hAnsi="Calibri" w:cs="Arial"/>
          <w:sz w:val="24"/>
          <w:szCs w:val="24"/>
        </w:rPr>
        <w:t xml:space="preserve">Vinte e Sete Milhões, Setecentos e Trinta e Sete Mil Reais). </w:t>
      </w:r>
      <w:proofErr w:type="gramStart"/>
      <w:r w:rsidRPr="00B17ECD">
        <w:rPr>
          <w:rFonts w:ascii="Calibri" w:hAnsi="Calibri" w:cs="Arial"/>
          <w:iCs/>
          <w:sz w:val="24"/>
          <w:szCs w:val="24"/>
        </w:rPr>
        <w:t>sendo</w:t>
      </w:r>
      <w:proofErr w:type="gramEnd"/>
      <w:r w:rsidRPr="00B17ECD">
        <w:rPr>
          <w:rFonts w:ascii="Calibri" w:hAnsi="Calibri" w:cs="Arial"/>
          <w:iCs/>
          <w:sz w:val="24"/>
          <w:szCs w:val="24"/>
        </w:rPr>
        <w:t>:</w:t>
      </w:r>
    </w:p>
    <w:p w:rsidR="008A1461" w:rsidRPr="00B17ECD" w:rsidRDefault="008A1461" w:rsidP="008A1461">
      <w:pPr>
        <w:ind w:left="1134" w:hanging="425"/>
        <w:jc w:val="both"/>
        <w:rPr>
          <w:rFonts w:ascii="Calibri" w:hAnsi="Calibri" w:cs="Arial"/>
          <w:iCs/>
          <w:sz w:val="24"/>
          <w:szCs w:val="24"/>
        </w:rPr>
      </w:pPr>
      <w:r w:rsidRPr="00B17ECD">
        <w:rPr>
          <w:rFonts w:ascii="Calibri" w:hAnsi="Calibri" w:cs="Arial"/>
          <w:iCs/>
          <w:sz w:val="24"/>
          <w:szCs w:val="24"/>
        </w:rPr>
        <w:t>I -</w:t>
      </w:r>
      <w:r w:rsidRPr="00B17ECD">
        <w:rPr>
          <w:rFonts w:ascii="Calibri" w:hAnsi="Calibri" w:cs="Arial"/>
          <w:iCs/>
          <w:sz w:val="24"/>
          <w:szCs w:val="24"/>
        </w:rPr>
        <w:tab/>
        <w:t xml:space="preserve">No Orçamento Fiscal, </w:t>
      </w:r>
      <w:r w:rsidR="003D5540">
        <w:rPr>
          <w:rFonts w:ascii="Calibri" w:hAnsi="Calibri" w:cs="Arial"/>
          <w:iCs/>
          <w:sz w:val="24"/>
          <w:szCs w:val="24"/>
        </w:rPr>
        <w:t>em R$23.255.728,05</w:t>
      </w:r>
      <w:r w:rsidRPr="00B17ECD">
        <w:rPr>
          <w:rFonts w:ascii="Calibri" w:hAnsi="Calibri" w:cs="Arial"/>
          <w:iCs/>
          <w:sz w:val="24"/>
          <w:szCs w:val="24"/>
        </w:rPr>
        <w:t>(</w:t>
      </w:r>
      <w:r w:rsidR="003D5540">
        <w:rPr>
          <w:rFonts w:ascii="Calibri" w:hAnsi="Calibri" w:cs="Arial"/>
          <w:iCs/>
          <w:sz w:val="24"/>
          <w:szCs w:val="24"/>
        </w:rPr>
        <w:t>Vinte e Três Milhões, Duzentos e Cinquenta e Cinco Mil, Setecentos e Vinte e Oito Reais e Cinco Centavos)</w:t>
      </w:r>
      <w:r w:rsidRPr="00B17ECD">
        <w:rPr>
          <w:rFonts w:ascii="Calibri" w:hAnsi="Calibri" w:cs="Arial"/>
          <w:iCs/>
          <w:sz w:val="24"/>
          <w:szCs w:val="24"/>
        </w:rPr>
        <w:t>;</w:t>
      </w:r>
    </w:p>
    <w:p w:rsidR="008A1461" w:rsidRDefault="008A1461" w:rsidP="008A1461">
      <w:pPr>
        <w:ind w:left="1134" w:hanging="425"/>
        <w:jc w:val="both"/>
        <w:rPr>
          <w:rFonts w:ascii="Calibri" w:hAnsi="Calibri" w:cs="Arial"/>
          <w:iCs/>
          <w:sz w:val="24"/>
          <w:szCs w:val="24"/>
        </w:rPr>
      </w:pPr>
      <w:r w:rsidRPr="00B17ECD">
        <w:rPr>
          <w:rFonts w:ascii="Calibri" w:hAnsi="Calibri" w:cs="Arial"/>
          <w:iCs/>
          <w:sz w:val="24"/>
          <w:szCs w:val="24"/>
        </w:rPr>
        <w:t>II -</w:t>
      </w:r>
      <w:r w:rsidRPr="00B17ECD">
        <w:rPr>
          <w:rFonts w:ascii="Calibri" w:hAnsi="Calibri" w:cs="Arial"/>
          <w:iCs/>
          <w:sz w:val="24"/>
          <w:szCs w:val="24"/>
        </w:rPr>
        <w:tab/>
        <w:t>No Orçame</w:t>
      </w:r>
      <w:r w:rsidR="003D5540">
        <w:rPr>
          <w:rFonts w:ascii="Calibri" w:hAnsi="Calibri" w:cs="Arial"/>
          <w:iCs/>
          <w:sz w:val="24"/>
          <w:szCs w:val="24"/>
        </w:rPr>
        <w:t>nto da Seguridade Social, em R$4.</w:t>
      </w:r>
      <w:r w:rsidR="0034344F">
        <w:rPr>
          <w:rFonts w:ascii="Calibri" w:hAnsi="Calibri" w:cs="Arial"/>
          <w:iCs/>
          <w:sz w:val="24"/>
          <w:szCs w:val="24"/>
        </w:rPr>
        <w:t>481.271,95</w:t>
      </w:r>
      <w:r w:rsidRPr="00B17ECD">
        <w:rPr>
          <w:rFonts w:ascii="Calibri" w:hAnsi="Calibri" w:cs="Arial"/>
          <w:iCs/>
          <w:sz w:val="24"/>
          <w:szCs w:val="24"/>
        </w:rPr>
        <w:t xml:space="preserve"> (</w:t>
      </w:r>
      <w:r w:rsidR="0034344F">
        <w:rPr>
          <w:rFonts w:ascii="Calibri" w:hAnsi="Calibri" w:cs="Arial"/>
          <w:iCs/>
          <w:sz w:val="24"/>
          <w:szCs w:val="24"/>
        </w:rPr>
        <w:t>Quatro Milhões, Quatrocentos e Oitenta e Um Mil, Duzentos e Setenta e Um Reais e Noventa e Cinco Centavos</w:t>
      </w:r>
      <w:r w:rsidRPr="00B17ECD">
        <w:rPr>
          <w:rFonts w:ascii="Calibri" w:hAnsi="Calibri" w:cs="Arial"/>
          <w:iCs/>
          <w:sz w:val="24"/>
          <w:szCs w:val="24"/>
        </w:rPr>
        <w:t>);</w:t>
      </w:r>
    </w:p>
    <w:p w:rsidR="0034344F" w:rsidRDefault="00EE726E" w:rsidP="008A1461">
      <w:pPr>
        <w:ind w:left="1134" w:hanging="425"/>
        <w:jc w:val="both"/>
        <w:rPr>
          <w:rFonts w:ascii="Calibri" w:hAnsi="Calibri" w:cs="Arial"/>
          <w:iCs/>
          <w:sz w:val="24"/>
          <w:szCs w:val="24"/>
        </w:rPr>
      </w:pPr>
      <w:r>
        <w:rPr>
          <w:rFonts w:ascii="Calibri" w:hAnsi="Calibri" w:cs="Arial"/>
          <w:iCs/>
          <w:noProof/>
          <w:sz w:val="24"/>
          <w:szCs w:val="24"/>
        </w:rPr>
        <w:lastRenderedPageBreak/>
        <w:drawing>
          <wp:inline distT="0" distB="0" distL="0" distR="0">
            <wp:extent cx="5397500" cy="223139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44F" w:rsidRDefault="0034344F" w:rsidP="008A1461">
      <w:pPr>
        <w:ind w:left="1134" w:hanging="425"/>
        <w:jc w:val="both"/>
        <w:rPr>
          <w:rFonts w:ascii="Calibri" w:hAnsi="Calibri" w:cs="Arial"/>
          <w:iCs/>
          <w:sz w:val="24"/>
          <w:szCs w:val="24"/>
        </w:rPr>
      </w:pPr>
    </w:p>
    <w:p w:rsidR="003D5540" w:rsidRDefault="003D5540" w:rsidP="008A1461">
      <w:pPr>
        <w:ind w:firstLine="709"/>
        <w:jc w:val="both"/>
        <w:rPr>
          <w:rFonts w:ascii="Calibri" w:hAnsi="Calibri" w:cs="Arial"/>
          <w:b/>
          <w:iCs/>
          <w:sz w:val="24"/>
          <w:szCs w:val="24"/>
        </w:rPr>
      </w:pPr>
    </w:p>
    <w:p w:rsidR="008A1461" w:rsidRPr="00B17ECD" w:rsidRDefault="0034344F" w:rsidP="008A1461">
      <w:pPr>
        <w:ind w:firstLine="709"/>
        <w:jc w:val="both"/>
        <w:rPr>
          <w:rFonts w:ascii="Calibri" w:hAnsi="Calibri" w:cs="Arial"/>
          <w:iCs/>
          <w:sz w:val="24"/>
          <w:szCs w:val="24"/>
        </w:rPr>
      </w:pPr>
      <w:r>
        <w:rPr>
          <w:rFonts w:ascii="Calibri" w:hAnsi="Calibri" w:cs="Arial"/>
          <w:b/>
          <w:iCs/>
          <w:sz w:val="24"/>
          <w:szCs w:val="24"/>
        </w:rPr>
        <w:t xml:space="preserve">Art. 5º </w:t>
      </w:r>
      <w:r w:rsidR="008A1461" w:rsidRPr="00B17ECD">
        <w:rPr>
          <w:rFonts w:ascii="Calibri" w:hAnsi="Calibri" w:cs="Arial"/>
          <w:iCs/>
          <w:sz w:val="24"/>
          <w:szCs w:val="24"/>
        </w:rPr>
        <w:t>A despesa total fixada apresenta o seguinte desdobramento:</w:t>
      </w:r>
    </w:p>
    <w:p w:rsidR="008A1461" w:rsidRPr="00823A55" w:rsidRDefault="008A1461" w:rsidP="008A1461">
      <w:pPr>
        <w:ind w:firstLine="709"/>
        <w:jc w:val="both"/>
        <w:rPr>
          <w:rFonts w:ascii="Calibri" w:hAnsi="Calibri" w:cs="Arial"/>
          <w:sz w:val="24"/>
          <w:szCs w:val="24"/>
        </w:rPr>
      </w:pPr>
    </w:p>
    <w:p w:rsidR="008A1461" w:rsidRDefault="00EE726E" w:rsidP="008A1461">
      <w:pPr>
        <w:pStyle w:val="Corpodetexto21"/>
        <w:tabs>
          <w:tab w:val="clear" w:pos="4253"/>
        </w:tabs>
        <w:spacing w:before="0" w:line="240" w:lineRule="auto"/>
        <w:rPr>
          <w:rFonts w:ascii="Calibri" w:hAnsi="Calibri" w:cs="Arial"/>
          <w:snapToGrid w:val="0"/>
          <w:sz w:val="24"/>
          <w:szCs w:val="24"/>
        </w:rPr>
      </w:pPr>
      <w:r>
        <w:rPr>
          <w:rFonts w:ascii="Calibri" w:hAnsi="Calibri" w:cs="Arial"/>
          <w:noProof/>
          <w:snapToGrid w:val="0"/>
          <w:sz w:val="24"/>
          <w:szCs w:val="24"/>
        </w:rPr>
        <w:drawing>
          <wp:inline distT="0" distB="0" distL="0" distR="0">
            <wp:extent cx="5394960" cy="210312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44F" w:rsidRDefault="0034344F" w:rsidP="008A1461">
      <w:pPr>
        <w:pStyle w:val="Corpodetexto21"/>
        <w:tabs>
          <w:tab w:val="clear" w:pos="4253"/>
        </w:tabs>
        <w:spacing w:before="0" w:line="240" w:lineRule="auto"/>
        <w:rPr>
          <w:rFonts w:ascii="Calibri" w:hAnsi="Calibri" w:cs="Arial"/>
          <w:snapToGrid w:val="0"/>
          <w:sz w:val="24"/>
          <w:szCs w:val="24"/>
        </w:rPr>
      </w:pPr>
    </w:p>
    <w:p w:rsidR="0034344F" w:rsidRPr="00823A55" w:rsidRDefault="0034344F" w:rsidP="008A1461">
      <w:pPr>
        <w:pStyle w:val="Corpodetexto21"/>
        <w:tabs>
          <w:tab w:val="clear" w:pos="4253"/>
        </w:tabs>
        <w:spacing w:before="0" w:line="240" w:lineRule="auto"/>
        <w:rPr>
          <w:rFonts w:ascii="Calibri" w:hAnsi="Calibri" w:cs="Arial"/>
          <w:snapToGrid w:val="0"/>
          <w:sz w:val="24"/>
          <w:szCs w:val="24"/>
        </w:rPr>
      </w:pPr>
    </w:p>
    <w:p w:rsidR="008A1461" w:rsidRPr="008A1461" w:rsidRDefault="008A1461" w:rsidP="008A1461">
      <w:pPr>
        <w:ind w:firstLine="709"/>
        <w:jc w:val="both"/>
        <w:rPr>
          <w:rFonts w:ascii="Calibri" w:hAnsi="Calibri" w:cs="Arial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1461">
        <w:rPr>
          <w:rFonts w:ascii="Calibri" w:hAnsi="Calibri" w:cs="Arial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Art. 6º Integram esta Lei, nos termos do art. </w:t>
      </w:r>
      <w:r w:rsidR="0034344F">
        <w:rPr>
          <w:rFonts w:ascii="Calibri" w:hAnsi="Calibri" w:cs="Arial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proofErr w:type="gramStart"/>
      <w:r w:rsidR="0034344F">
        <w:rPr>
          <w:rFonts w:ascii="Calibri" w:hAnsi="Calibri" w:cs="Arial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º </w:t>
      </w:r>
      <w:r w:rsidRPr="008A1461">
        <w:rPr>
          <w:rFonts w:ascii="Calibri" w:hAnsi="Calibri" w:cs="Arial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da</w:t>
      </w:r>
      <w:proofErr w:type="gramEnd"/>
      <w:r w:rsidRPr="008A1461">
        <w:rPr>
          <w:rFonts w:ascii="Calibri" w:hAnsi="Calibri" w:cs="Arial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Lei Municipal nº </w:t>
      </w:r>
      <w:r w:rsidR="0034344F">
        <w:rPr>
          <w:rFonts w:ascii="Calibri" w:hAnsi="Calibri" w:cs="Arial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1215</w:t>
      </w:r>
      <w:r w:rsidRPr="008A1461">
        <w:rPr>
          <w:rFonts w:ascii="Calibri" w:hAnsi="Calibri" w:cs="Arial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/201</w:t>
      </w:r>
      <w:r w:rsidR="0034344F">
        <w:rPr>
          <w:rFonts w:ascii="Calibri" w:hAnsi="Calibri" w:cs="Arial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8A1461">
        <w:rPr>
          <w:rFonts w:ascii="Calibri" w:hAnsi="Calibri" w:cs="Arial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que dispõe sobre as Diretrizes Orçamentárias pa</w:t>
      </w:r>
      <w:r w:rsidR="0034344F">
        <w:rPr>
          <w:rFonts w:ascii="Calibri" w:hAnsi="Calibri" w:cs="Arial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ra o Exercício Financeiro de 2020</w:t>
      </w:r>
      <w:r w:rsidRPr="008A1461">
        <w:rPr>
          <w:rFonts w:ascii="Calibri" w:hAnsi="Calibri" w:cs="Arial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os anexos contendo os quadros orçamentários e demonstrativos das Receitas e Despesas, a programação de trabalho das unidades orçamentárias e o detalhamento dos créditos orçamentários.</w:t>
      </w:r>
    </w:p>
    <w:p w:rsidR="008A1461" w:rsidRPr="004A1312" w:rsidRDefault="008A1461" w:rsidP="008A1461"/>
    <w:p w:rsidR="008A1461" w:rsidRPr="008A2E30" w:rsidRDefault="008A1461" w:rsidP="008A1461">
      <w:pPr>
        <w:jc w:val="center"/>
        <w:rPr>
          <w:rFonts w:ascii="Calibri" w:hAnsi="Calibri" w:cs="Calibri"/>
          <w:b/>
          <w:sz w:val="24"/>
          <w:szCs w:val="24"/>
        </w:rPr>
      </w:pPr>
      <w:r w:rsidRPr="008A2E30">
        <w:rPr>
          <w:rFonts w:ascii="Calibri" w:hAnsi="Calibri" w:cs="Calibri"/>
          <w:b/>
          <w:sz w:val="24"/>
          <w:szCs w:val="24"/>
        </w:rPr>
        <w:t>Seção III</w:t>
      </w:r>
    </w:p>
    <w:p w:rsidR="008A1461" w:rsidRPr="00947098" w:rsidRDefault="008A1461" w:rsidP="008A1461">
      <w:pPr>
        <w:pStyle w:val="Ttulo5"/>
        <w:jc w:val="center"/>
        <w:rPr>
          <w:rFonts w:ascii="Calibri" w:hAnsi="Calibri" w:cs="Arial"/>
          <w:color w:val="auto"/>
          <w:sz w:val="24"/>
          <w:szCs w:val="24"/>
        </w:rPr>
      </w:pPr>
      <w:r w:rsidRPr="00947098">
        <w:rPr>
          <w:rFonts w:ascii="Calibri" w:hAnsi="Calibri" w:cs="Arial"/>
          <w:color w:val="auto"/>
          <w:sz w:val="24"/>
          <w:szCs w:val="24"/>
        </w:rPr>
        <w:lastRenderedPageBreak/>
        <w:t>Da Autorização para Abertura de Créditos Suplementares</w:t>
      </w:r>
    </w:p>
    <w:p w:rsidR="008A1461" w:rsidRPr="00823A55" w:rsidRDefault="008A1461" w:rsidP="008A1461">
      <w:pPr>
        <w:rPr>
          <w:rFonts w:ascii="Calibri" w:hAnsi="Calibri" w:cs="Arial"/>
          <w:sz w:val="24"/>
          <w:szCs w:val="24"/>
        </w:rPr>
      </w:pPr>
    </w:p>
    <w:p w:rsidR="008A1461" w:rsidRPr="00823A55" w:rsidRDefault="008A1461" w:rsidP="008A1461">
      <w:pPr>
        <w:jc w:val="both"/>
        <w:rPr>
          <w:rFonts w:ascii="Calibri" w:hAnsi="Calibri" w:cs="Arial"/>
          <w:snapToGrid w:val="0"/>
          <w:sz w:val="24"/>
          <w:szCs w:val="24"/>
        </w:rPr>
      </w:pPr>
      <w:r w:rsidRPr="00823A55">
        <w:rPr>
          <w:rFonts w:ascii="Calibri" w:hAnsi="Calibri" w:cs="Arial"/>
          <w:snapToGrid w:val="0"/>
          <w:sz w:val="24"/>
          <w:szCs w:val="24"/>
        </w:rPr>
        <w:tab/>
        <w:t>Art. 7º Ficam autorizados:</w:t>
      </w:r>
    </w:p>
    <w:p w:rsidR="008A1461" w:rsidRPr="00823A55" w:rsidRDefault="008A1461" w:rsidP="008A1461">
      <w:pPr>
        <w:jc w:val="both"/>
        <w:rPr>
          <w:rFonts w:ascii="Calibri" w:hAnsi="Calibri" w:cs="Arial"/>
          <w:snapToGrid w:val="0"/>
          <w:sz w:val="24"/>
          <w:szCs w:val="24"/>
        </w:rPr>
      </w:pPr>
      <w:r w:rsidRPr="00823A55">
        <w:rPr>
          <w:rFonts w:ascii="Calibri" w:hAnsi="Calibri" w:cs="Arial"/>
          <w:snapToGrid w:val="0"/>
          <w:sz w:val="24"/>
          <w:szCs w:val="24"/>
        </w:rPr>
        <w:tab/>
      </w:r>
    </w:p>
    <w:p w:rsidR="008A1461" w:rsidRPr="00823A55" w:rsidRDefault="008A1461" w:rsidP="008A1461">
      <w:pPr>
        <w:jc w:val="both"/>
        <w:rPr>
          <w:rFonts w:ascii="Calibri" w:hAnsi="Calibri" w:cs="Arial"/>
          <w:snapToGrid w:val="0"/>
          <w:sz w:val="24"/>
          <w:szCs w:val="24"/>
        </w:rPr>
      </w:pPr>
      <w:r w:rsidRPr="00823A55">
        <w:rPr>
          <w:rFonts w:ascii="Calibri" w:hAnsi="Calibri" w:cs="Arial"/>
          <w:snapToGrid w:val="0"/>
          <w:sz w:val="24"/>
          <w:szCs w:val="24"/>
        </w:rPr>
        <w:t xml:space="preserve"> </w:t>
      </w:r>
      <w:r w:rsidRPr="00823A55">
        <w:rPr>
          <w:rFonts w:ascii="Calibri" w:hAnsi="Calibri" w:cs="Arial"/>
          <w:snapToGrid w:val="0"/>
          <w:sz w:val="24"/>
          <w:szCs w:val="24"/>
        </w:rPr>
        <w:tab/>
        <w:t xml:space="preserve">I – Ao Poder Executivo, mediante Decreto, a abertura de Créditos Suplementares até o limite de </w:t>
      </w:r>
      <w:r w:rsidR="00EE726E">
        <w:rPr>
          <w:rFonts w:ascii="Calibri" w:hAnsi="Calibri" w:cs="Arial"/>
          <w:snapToGrid w:val="0"/>
          <w:sz w:val="24"/>
          <w:szCs w:val="24"/>
        </w:rPr>
        <w:t>4</w:t>
      </w:r>
      <w:r w:rsidR="0034344F">
        <w:rPr>
          <w:rFonts w:ascii="Calibri" w:hAnsi="Calibri" w:cs="Arial"/>
          <w:snapToGrid w:val="0"/>
          <w:sz w:val="24"/>
          <w:szCs w:val="24"/>
        </w:rPr>
        <w:t>,00</w:t>
      </w:r>
      <w:r>
        <w:rPr>
          <w:rFonts w:ascii="Calibri" w:hAnsi="Calibri" w:cs="Arial"/>
          <w:snapToGrid w:val="0"/>
          <w:sz w:val="24"/>
          <w:szCs w:val="24"/>
        </w:rPr>
        <w:t xml:space="preserve"> % </w:t>
      </w:r>
      <w:r w:rsidRPr="00823A55">
        <w:rPr>
          <w:rFonts w:ascii="Calibri" w:hAnsi="Calibri" w:cs="Arial"/>
          <w:snapToGrid w:val="0"/>
          <w:sz w:val="24"/>
          <w:szCs w:val="24"/>
        </w:rPr>
        <w:t>da sua despesa total fixada, compreendendo as operações intraorçamentárias, com a finalidade de suprir insuficiências de dotações orçamentárias, mediante a utilização de recursos provenientes de:</w:t>
      </w:r>
    </w:p>
    <w:p w:rsidR="008A1461" w:rsidRPr="00823A55" w:rsidRDefault="008A1461" w:rsidP="008A1461">
      <w:pPr>
        <w:jc w:val="both"/>
        <w:rPr>
          <w:rFonts w:ascii="Calibri" w:hAnsi="Calibri" w:cs="Arial"/>
          <w:snapToGrid w:val="0"/>
          <w:sz w:val="24"/>
          <w:szCs w:val="24"/>
        </w:rPr>
      </w:pPr>
      <w:r w:rsidRPr="00823A55">
        <w:rPr>
          <w:rFonts w:ascii="Calibri" w:hAnsi="Calibri" w:cs="Arial"/>
          <w:snapToGrid w:val="0"/>
          <w:sz w:val="24"/>
          <w:szCs w:val="24"/>
        </w:rPr>
        <w:t xml:space="preserve"> </w:t>
      </w:r>
      <w:r w:rsidRPr="00823A55">
        <w:rPr>
          <w:rFonts w:ascii="Calibri" w:hAnsi="Calibri" w:cs="Arial"/>
          <w:snapToGrid w:val="0"/>
          <w:sz w:val="24"/>
          <w:szCs w:val="24"/>
        </w:rPr>
        <w:tab/>
        <w:t>a) anulação parcial ou total de suas dotações;</w:t>
      </w:r>
    </w:p>
    <w:p w:rsidR="008A1461" w:rsidRPr="00823A55" w:rsidRDefault="008A1461" w:rsidP="008A1461">
      <w:pPr>
        <w:jc w:val="both"/>
        <w:rPr>
          <w:rFonts w:ascii="Calibri" w:hAnsi="Calibri" w:cs="Arial"/>
          <w:snapToGrid w:val="0"/>
          <w:sz w:val="24"/>
          <w:szCs w:val="24"/>
        </w:rPr>
      </w:pPr>
      <w:r w:rsidRPr="00823A55">
        <w:rPr>
          <w:rFonts w:ascii="Calibri" w:hAnsi="Calibri" w:cs="Arial"/>
          <w:snapToGrid w:val="0"/>
          <w:sz w:val="24"/>
          <w:szCs w:val="24"/>
        </w:rPr>
        <w:t xml:space="preserve"> </w:t>
      </w:r>
      <w:r w:rsidRPr="00823A55">
        <w:rPr>
          <w:rFonts w:ascii="Calibri" w:hAnsi="Calibri" w:cs="Arial"/>
          <w:snapToGrid w:val="0"/>
          <w:sz w:val="24"/>
          <w:szCs w:val="24"/>
        </w:rPr>
        <w:tab/>
        <w:t>b) incorporação de superávit e/ou saldo financeiro disponível do exercício anterior, efetivamente apurados em balanço;</w:t>
      </w:r>
    </w:p>
    <w:p w:rsidR="008A1461" w:rsidRPr="00823A55" w:rsidRDefault="008A1461" w:rsidP="008A1461">
      <w:pPr>
        <w:pStyle w:val="Corpodetexto"/>
        <w:rPr>
          <w:rFonts w:ascii="Calibri" w:hAnsi="Calibri" w:cs="Arial"/>
          <w:szCs w:val="24"/>
        </w:rPr>
      </w:pPr>
      <w:r w:rsidRPr="00823A55">
        <w:rPr>
          <w:rFonts w:ascii="Calibri" w:hAnsi="Calibri" w:cs="Arial"/>
          <w:szCs w:val="24"/>
        </w:rPr>
        <w:t xml:space="preserve"> </w:t>
      </w:r>
      <w:r w:rsidRPr="00823A55">
        <w:rPr>
          <w:rFonts w:ascii="Calibri" w:hAnsi="Calibri" w:cs="Arial"/>
          <w:szCs w:val="24"/>
        </w:rPr>
        <w:tab/>
        <w:t>c) excesso de arrecadação.</w:t>
      </w:r>
    </w:p>
    <w:p w:rsidR="008A1461" w:rsidRPr="00823A55" w:rsidRDefault="008A1461" w:rsidP="008A1461">
      <w:pPr>
        <w:pStyle w:val="Corpodetexto"/>
        <w:rPr>
          <w:rFonts w:ascii="Calibri" w:hAnsi="Calibri" w:cs="Arial"/>
          <w:szCs w:val="24"/>
        </w:rPr>
      </w:pPr>
      <w:r w:rsidRPr="00823A55">
        <w:rPr>
          <w:rFonts w:ascii="Calibri" w:hAnsi="Calibri" w:cs="Arial"/>
          <w:szCs w:val="24"/>
        </w:rPr>
        <w:t>.</w:t>
      </w:r>
    </w:p>
    <w:p w:rsidR="008A1461" w:rsidRPr="0033096E" w:rsidRDefault="008A1461" w:rsidP="008A1461">
      <w:pPr>
        <w:pStyle w:val="Corpodetexto"/>
        <w:rPr>
          <w:rFonts w:asciiTheme="minorHAnsi" w:hAnsiTheme="minorHAnsi" w:cstheme="minorHAnsi"/>
          <w:sz w:val="22"/>
          <w:szCs w:val="22"/>
        </w:rPr>
      </w:pPr>
      <w:r w:rsidRPr="0033096E">
        <w:rPr>
          <w:rFonts w:asciiTheme="minorHAnsi" w:hAnsiTheme="minorHAnsi" w:cstheme="minorHAnsi"/>
          <w:sz w:val="22"/>
          <w:szCs w:val="22"/>
        </w:rPr>
        <w:tab/>
        <w:t xml:space="preserve">II – Ao Poder Legislativo, mediante Resolução da Mesa Diretora da Câmara, a abertura de Créditos Suplementares até o limite de </w:t>
      </w:r>
      <w:r w:rsidR="00086CD3">
        <w:rPr>
          <w:rFonts w:asciiTheme="minorHAnsi" w:hAnsiTheme="minorHAnsi" w:cstheme="minorHAnsi"/>
          <w:sz w:val="22"/>
          <w:szCs w:val="22"/>
        </w:rPr>
        <w:t>4,00</w:t>
      </w:r>
      <w:r w:rsidRPr="0033096E">
        <w:rPr>
          <w:rFonts w:asciiTheme="minorHAnsi" w:hAnsiTheme="minorHAnsi" w:cstheme="minorHAnsi"/>
          <w:sz w:val="22"/>
          <w:szCs w:val="22"/>
        </w:rPr>
        <w:t>% de sua despesa total fixada, compreendendo as operações intraorçamentárias, com a finalidade de suprir insuficiências de suas dotações orçamentárias, desde que sejam indicados, como recursos, a anulação parcial ou total de dotações do próprio Poder Legislativo.</w:t>
      </w:r>
    </w:p>
    <w:p w:rsidR="008A1461" w:rsidRPr="0033096E" w:rsidRDefault="008A1461" w:rsidP="008A1461">
      <w:pPr>
        <w:pStyle w:val="Corpodetexto"/>
        <w:rPr>
          <w:rFonts w:asciiTheme="minorHAnsi" w:hAnsiTheme="minorHAnsi" w:cstheme="minorHAnsi"/>
          <w:sz w:val="22"/>
          <w:szCs w:val="22"/>
        </w:rPr>
      </w:pPr>
    </w:p>
    <w:p w:rsidR="0033096E" w:rsidRPr="0033096E" w:rsidRDefault="0033096E" w:rsidP="0033096E">
      <w:pPr>
        <w:jc w:val="both"/>
        <w:rPr>
          <w:rFonts w:asciiTheme="minorHAnsi" w:hAnsiTheme="minorHAnsi" w:cstheme="minorHAnsi"/>
          <w:sz w:val="24"/>
          <w:szCs w:val="24"/>
        </w:rPr>
      </w:pPr>
      <w:r w:rsidRPr="0033096E">
        <w:rPr>
          <w:rFonts w:asciiTheme="minorHAnsi" w:hAnsiTheme="minorHAnsi" w:cstheme="minorHAnsi"/>
          <w:sz w:val="24"/>
          <w:szCs w:val="24"/>
        </w:rPr>
        <w:tab/>
        <w:t>§ 1</w:t>
      </w:r>
      <w:proofErr w:type="gramStart"/>
      <w:r w:rsidRPr="0033096E">
        <w:rPr>
          <w:rFonts w:asciiTheme="minorHAnsi" w:hAnsiTheme="minorHAnsi" w:cstheme="minorHAnsi"/>
          <w:sz w:val="24"/>
          <w:szCs w:val="24"/>
        </w:rPr>
        <w:t>º  As</w:t>
      </w:r>
      <w:proofErr w:type="gramEnd"/>
      <w:r w:rsidRPr="0033096E">
        <w:rPr>
          <w:rFonts w:asciiTheme="minorHAnsi" w:hAnsiTheme="minorHAnsi" w:cstheme="minorHAnsi"/>
          <w:sz w:val="24"/>
          <w:szCs w:val="24"/>
        </w:rPr>
        <w:t xml:space="preserve"> autorizações de que tratam os incisos I e II do caput abrangem também as </w:t>
      </w:r>
      <w:r w:rsidR="00662B4F">
        <w:rPr>
          <w:rFonts w:asciiTheme="minorHAnsi" w:hAnsiTheme="minorHAnsi" w:cstheme="minorHAnsi"/>
          <w:sz w:val="24"/>
          <w:szCs w:val="24"/>
        </w:rPr>
        <w:t xml:space="preserve">suplementações de </w:t>
      </w:r>
      <w:r w:rsidRPr="0033096E">
        <w:rPr>
          <w:rFonts w:asciiTheme="minorHAnsi" w:hAnsiTheme="minorHAnsi" w:cstheme="minorHAnsi"/>
          <w:sz w:val="24"/>
          <w:szCs w:val="24"/>
        </w:rPr>
        <w:t>programações que forem incluídas na Lei Orçamentária através de créditos especiais.</w:t>
      </w:r>
    </w:p>
    <w:p w:rsidR="0033096E" w:rsidRPr="0033096E" w:rsidRDefault="0033096E" w:rsidP="0033096E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33096E" w:rsidRPr="0033096E" w:rsidRDefault="0033096E" w:rsidP="0033096E">
      <w:pPr>
        <w:jc w:val="both"/>
        <w:rPr>
          <w:rFonts w:asciiTheme="minorHAnsi" w:hAnsiTheme="minorHAnsi" w:cstheme="minorHAnsi"/>
          <w:sz w:val="24"/>
          <w:szCs w:val="24"/>
        </w:rPr>
      </w:pPr>
      <w:r w:rsidRPr="0033096E">
        <w:rPr>
          <w:rFonts w:asciiTheme="minorHAnsi" w:hAnsiTheme="minorHAnsi" w:cstheme="minorHAnsi"/>
          <w:sz w:val="24"/>
          <w:szCs w:val="24"/>
        </w:rPr>
        <w:tab/>
        <w:t>§ 2º Para fins da alínea b do inciso I do caput, também poderá ser considerado como superávit financeiro do exercício anterior, os recursos que forem gerados a partir do cancelamento de restos a pagar, obedecida a fonte de recursos correspondente.</w:t>
      </w:r>
    </w:p>
    <w:p w:rsidR="008A1461" w:rsidRPr="0033096E" w:rsidRDefault="008A1461" w:rsidP="008A1461">
      <w:pPr>
        <w:pStyle w:val="Corpodetexto"/>
        <w:rPr>
          <w:rFonts w:asciiTheme="minorHAnsi" w:hAnsiTheme="minorHAnsi" w:cstheme="minorHAnsi"/>
          <w:sz w:val="22"/>
          <w:szCs w:val="22"/>
        </w:rPr>
      </w:pPr>
    </w:p>
    <w:p w:rsidR="008A1461" w:rsidRPr="0033096E" w:rsidRDefault="008A1461" w:rsidP="008A1461">
      <w:pPr>
        <w:pStyle w:val="Corpodetexto"/>
        <w:rPr>
          <w:rFonts w:asciiTheme="minorHAnsi" w:hAnsiTheme="minorHAnsi" w:cstheme="minorHAnsi"/>
          <w:sz w:val="22"/>
          <w:szCs w:val="22"/>
        </w:rPr>
      </w:pPr>
    </w:p>
    <w:p w:rsidR="008A1461" w:rsidRPr="00823A55" w:rsidRDefault="008A1461" w:rsidP="008A1461">
      <w:pPr>
        <w:pStyle w:val="Corpodetexto2"/>
        <w:rPr>
          <w:rFonts w:ascii="Calibri" w:hAnsi="Calibri" w:cs="Arial"/>
          <w:sz w:val="24"/>
          <w:szCs w:val="24"/>
        </w:rPr>
      </w:pPr>
      <w:r w:rsidRPr="00823A55">
        <w:rPr>
          <w:rFonts w:ascii="Calibri" w:hAnsi="Calibri" w:cs="Arial"/>
          <w:sz w:val="24"/>
          <w:szCs w:val="24"/>
        </w:rPr>
        <w:tab/>
        <w:t xml:space="preserve">Art. 8º </w:t>
      </w:r>
      <w:r>
        <w:rPr>
          <w:rFonts w:ascii="Calibri" w:hAnsi="Calibri" w:cs="Arial"/>
          <w:sz w:val="24"/>
          <w:szCs w:val="24"/>
        </w:rPr>
        <w:t>Além dos créditos suplementares autorizados no inciso I do a</w:t>
      </w:r>
      <w:r w:rsidRPr="00823A55">
        <w:rPr>
          <w:rFonts w:ascii="Calibri" w:hAnsi="Calibri" w:cs="Arial"/>
          <w:sz w:val="24"/>
          <w:szCs w:val="24"/>
        </w:rPr>
        <w:t>rtigo 7º,</w:t>
      </w:r>
      <w:r>
        <w:rPr>
          <w:rFonts w:ascii="Calibri" w:hAnsi="Calibri" w:cs="Arial"/>
          <w:sz w:val="24"/>
          <w:szCs w:val="24"/>
        </w:rPr>
        <w:t xml:space="preserve"> fica o Poder Executivo também autorizado a abrir créditos suplementares destinados a atender:</w:t>
      </w:r>
    </w:p>
    <w:p w:rsidR="008A1461" w:rsidRPr="00823A55" w:rsidRDefault="008A1461" w:rsidP="008A1461">
      <w:pPr>
        <w:pStyle w:val="Corpodetexto"/>
        <w:rPr>
          <w:rFonts w:ascii="Calibri" w:hAnsi="Calibri" w:cs="Arial"/>
          <w:szCs w:val="24"/>
        </w:rPr>
      </w:pPr>
      <w:r w:rsidRPr="00823A55">
        <w:rPr>
          <w:rFonts w:ascii="Calibri" w:hAnsi="Calibri" w:cs="Arial"/>
          <w:szCs w:val="24"/>
        </w:rPr>
        <w:t xml:space="preserve"> </w:t>
      </w:r>
      <w:r w:rsidRPr="00823A55">
        <w:rPr>
          <w:rFonts w:ascii="Calibri" w:hAnsi="Calibri" w:cs="Arial"/>
          <w:szCs w:val="24"/>
        </w:rPr>
        <w:tab/>
        <w:t>I — insuficiências de dotações do Grupo de Natureza da Despesa 1 — Pessoal e Encargos Sociais, mediante a utilização de recursos oriundos de anulação de despesas consignadas ao mesmo grupo;</w:t>
      </w:r>
    </w:p>
    <w:p w:rsidR="008A1461" w:rsidRPr="00823A55" w:rsidRDefault="008A1461" w:rsidP="008A1461">
      <w:pPr>
        <w:pStyle w:val="Corpodetexto2"/>
        <w:rPr>
          <w:rFonts w:ascii="Calibri" w:hAnsi="Calibri" w:cs="Arial"/>
          <w:sz w:val="24"/>
          <w:szCs w:val="24"/>
        </w:rPr>
      </w:pPr>
      <w:r w:rsidRPr="00823A55">
        <w:rPr>
          <w:rFonts w:ascii="Calibri" w:hAnsi="Calibri" w:cs="Arial"/>
          <w:sz w:val="24"/>
          <w:szCs w:val="24"/>
        </w:rPr>
        <w:t xml:space="preserve">   </w:t>
      </w:r>
      <w:r w:rsidRPr="00823A55">
        <w:rPr>
          <w:rFonts w:ascii="Calibri" w:hAnsi="Calibri" w:cs="Arial"/>
          <w:sz w:val="24"/>
          <w:szCs w:val="24"/>
        </w:rPr>
        <w:tab/>
        <w:t>II — despesas decorrentes de sentenças judiciais, amortização, juros e encargos da dívida;</w:t>
      </w:r>
    </w:p>
    <w:p w:rsidR="008A1461" w:rsidRDefault="008A1461" w:rsidP="008A1461">
      <w:pPr>
        <w:pStyle w:val="Corpodetexto2"/>
        <w:rPr>
          <w:rFonts w:ascii="Calibri" w:hAnsi="Calibri" w:cs="Arial"/>
          <w:snapToGrid w:val="0"/>
          <w:sz w:val="24"/>
          <w:szCs w:val="24"/>
        </w:rPr>
      </w:pPr>
      <w:r w:rsidRPr="00823A55">
        <w:rPr>
          <w:rFonts w:ascii="Calibri" w:hAnsi="Calibri" w:cs="Arial"/>
          <w:snapToGrid w:val="0"/>
          <w:sz w:val="24"/>
          <w:szCs w:val="24"/>
        </w:rPr>
        <w:t xml:space="preserve"> </w:t>
      </w:r>
      <w:r w:rsidRPr="00823A55">
        <w:rPr>
          <w:rFonts w:ascii="Calibri" w:hAnsi="Calibri" w:cs="Arial"/>
          <w:snapToGrid w:val="0"/>
          <w:sz w:val="24"/>
          <w:szCs w:val="24"/>
        </w:rPr>
        <w:tab/>
        <w:t>III — despesas financiada</w:t>
      </w:r>
      <w:r w:rsidR="00086CD3">
        <w:rPr>
          <w:rFonts w:ascii="Calibri" w:hAnsi="Calibri" w:cs="Arial"/>
          <w:snapToGrid w:val="0"/>
          <w:sz w:val="24"/>
          <w:szCs w:val="24"/>
        </w:rPr>
        <w:t xml:space="preserve">s com recursos provenientes de </w:t>
      </w:r>
      <w:r w:rsidRPr="00823A55">
        <w:rPr>
          <w:rFonts w:ascii="Calibri" w:hAnsi="Calibri" w:cs="Arial"/>
          <w:snapToGrid w:val="0"/>
          <w:sz w:val="24"/>
          <w:szCs w:val="24"/>
        </w:rPr>
        <w:t xml:space="preserve">operações de crédito, alienação de bens </w:t>
      </w:r>
      <w:proofErr w:type="gramStart"/>
      <w:r w:rsidRPr="00823A55">
        <w:rPr>
          <w:rFonts w:ascii="Calibri" w:hAnsi="Calibri" w:cs="Arial"/>
          <w:snapToGrid w:val="0"/>
          <w:sz w:val="24"/>
          <w:szCs w:val="24"/>
        </w:rPr>
        <w:t>e</w:t>
      </w:r>
      <w:bookmarkStart w:id="0" w:name="_GoBack"/>
      <w:bookmarkEnd w:id="0"/>
      <w:r w:rsidRPr="00823A55">
        <w:rPr>
          <w:rFonts w:ascii="Calibri" w:hAnsi="Calibri" w:cs="Arial"/>
          <w:snapToGrid w:val="0"/>
          <w:sz w:val="24"/>
          <w:szCs w:val="24"/>
        </w:rPr>
        <w:t xml:space="preserve">  transferências</w:t>
      </w:r>
      <w:proofErr w:type="gramEnd"/>
      <w:r w:rsidRPr="00823A55">
        <w:rPr>
          <w:rFonts w:ascii="Calibri" w:hAnsi="Calibri" w:cs="Arial"/>
          <w:snapToGrid w:val="0"/>
          <w:sz w:val="24"/>
          <w:szCs w:val="24"/>
        </w:rPr>
        <w:t xml:space="preserve"> voluntárias da União e do Estado.</w:t>
      </w:r>
    </w:p>
    <w:p w:rsidR="00086CD3" w:rsidRPr="00086CD3" w:rsidRDefault="00086CD3" w:rsidP="00086CD3">
      <w:pPr>
        <w:pStyle w:val="Corpodetexto2"/>
        <w:rPr>
          <w:rFonts w:ascii="Calibri" w:hAnsi="Calibri" w:cs="Arial"/>
          <w:snapToGrid w:val="0"/>
        </w:rPr>
      </w:pPr>
      <w:r w:rsidRPr="00086CD3">
        <w:rPr>
          <w:rFonts w:ascii="Ecofont Vera Sans" w:hAnsi="Ecofont Vera Sans" w:cs="Arial"/>
          <w:snapToGrid w:val="0"/>
        </w:rPr>
        <w:lastRenderedPageBreak/>
        <w:t xml:space="preserve">     </w:t>
      </w:r>
      <w:r w:rsidRPr="00086CD3">
        <w:rPr>
          <w:rFonts w:ascii="Calibri" w:hAnsi="Calibri" w:cs="Arial"/>
          <w:snapToGrid w:val="0"/>
        </w:rPr>
        <w:t xml:space="preserve"> </w:t>
      </w:r>
      <w:r>
        <w:rPr>
          <w:rFonts w:ascii="Calibri" w:hAnsi="Calibri" w:cs="Arial"/>
          <w:snapToGrid w:val="0"/>
        </w:rPr>
        <w:t xml:space="preserve">    </w:t>
      </w:r>
      <w:r w:rsidRPr="00086CD3">
        <w:rPr>
          <w:rFonts w:ascii="Calibri" w:hAnsi="Calibri" w:cs="Arial"/>
          <w:snapToGrid w:val="0"/>
        </w:rPr>
        <w:t xml:space="preserve"> IV – Despesas Financiadas com Recursos Com Vinculação Específica como: MDE, ASPS, FUNDEB, e outros.</w:t>
      </w:r>
    </w:p>
    <w:p w:rsidR="00086CD3" w:rsidRPr="00823A55" w:rsidRDefault="00086CD3" w:rsidP="008A1461">
      <w:pPr>
        <w:pStyle w:val="Corpodetexto2"/>
        <w:rPr>
          <w:rFonts w:ascii="Calibri" w:hAnsi="Calibri" w:cs="Arial"/>
          <w:snapToGrid w:val="0"/>
          <w:sz w:val="24"/>
          <w:szCs w:val="24"/>
        </w:rPr>
      </w:pPr>
    </w:p>
    <w:p w:rsidR="008A1461" w:rsidRPr="00823A55" w:rsidRDefault="008A1461" w:rsidP="008A1461">
      <w:pPr>
        <w:pStyle w:val="Corpodetexto21"/>
        <w:tabs>
          <w:tab w:val="clear" w:pos="4253"/>
        </w:tabs>
        <w:spacing w:before="0" w:line="240" w:lineRule="auto"/>
        <w:rPr>
          <w:rFonts w:ascii="Calibri" w:hAnsi="Calibri" w:cs="Arial"/>
          <w:b/>
          <w:sz w:val="24"/>
          <w:szCs w:val="24"/>
        </w:rPr>
      </w:pPr>
    </w:p>
    <w:p w:rsidR="008A1461" w:rsidRPr="00823A55" w:rsidRDefault="008A1461" w:rsidP="008A1461">
      <w:pPr>
        <w:pStyle w:val="Corpodetexto21"/>
        <w:tabs>
          <w:tab w:val="clear" w:pos="4253"/>
        </w:tabs>
        <w:spacing w:before="0" w:line="240" w:lineRule="auto"/>
        <w:rPr>
          <w:rFonts w:ascii="Calibri" w:hAnsi="Calibri" w:cs="Arial"/>
          <w:b/>
          <w:sz w:val="24"/>
          <w:szCs w:val="24"/>
        </w:rPr>
      </w:pPr>
    </w:p>
    <w:p w:rsidR="008A1461" w:rsidRPr="008A2E30" w:rsidRDefault="008A1461" w:rsidP="008A1461">
      <w:pPr>
        <w:jc w:val="center"/>
        <w:rPr>
          <w:rFonts w:ascii="Calibri" w:hAnsi="Calibri" w:cs="Calibri"/>
          <w:b/>
          <w:sz w:val="24"/>
          <w:szCs w:val="24"/>
        </w:rPr>
      </w:pPr>
      <w:r w:rsidRPr="008A2E30">
        <w:rPr>
          <w:rFonts w:ascii="Calibri" w:hAnsi="Calibri" w:cs="Calibri"/>
          <w:b/>
          <w:sz w:val="24"/>
          <w:szCs w:val="24"/>
        </w:rPr>
        <w:t>CAPÍTULO III</w:t>
      </w:r>
    </w:p>
    <w:p w:rsidR="008A1461" w:rsidRPr="008A2E30" w:rsidRDefault="008A1461" w:rsidP="008A1461">
      <w:pPr>
        <w:jc w:val="center"/>
        <w:rPr>
          <w:rFonts w:ascii="Calibri" w:hAnsi="Calibri" w:cs="Calibri"/>
          <w:b/>
          <w:sz w:val="24"/>
          <w:szCs w:val="24"/>
        </w:rPr>
      </w:pPr>
      <w:r w:rsidRPr="008A2E30">
        <w:rPr>
          <w:rFonts w:ascii="Calibri" w:hAnsi="Calibri" w:cs="Calibri"/>
          <w:b/>
          <w:sz w:val="24"/>
          <w:szCs w:val="24"/>
        </w:rPr>
        <w:t>DISPOSIÇÕES GERAIS E FINAIS</w:t>
      </w:r>
    </w:p>
    <w:p w:rsidR="008A1461" w:rsidRPr="00823A55" w:rsidRDefault="008A1461" w:rsidP="008A1461">
      <w:pPr>
        <w:jc w:val="both"/>
        <w:rPr>
          <w:rFonts w:ascii="Calibri" w:hAnsi="Calibri" w:cs="Arial"/>
          <w:b/>
          <w:snapToGrid w:val="0"/>
          <w:sz w:val="24"/>
          <w:szCs w:val="24"/>
        </w:rPr>
      </w:pPr>
    </w:p>
    <w:p w:rsidR="008A1461" w:rsidRDefault="008A1461" w:rsidP="008A1461">
      <w:pPr>
        <w:jc w:val="both"/>
        <w:rPr>
          <w:rFonts w:ascii="Calibri" w:hAnsi="Calibri" w:cs="Arial"/>
          <w:snapToGrid w:val="0"/>
          <w:sz w:val="24"/>
          <w:szCs w:val="24"/>
        </w:rPr>
      </w:pPr>
      <w:r w:rsidRPr="00823A55">
        <w:rPr>
          <w:rFonts w:ascii="Calibri" w:hAnsi="Calibri" w:cs="Arial"/>
          <w:snapToGrid w:val="0"/>
          <w:sz w:val="24"/>
          <w:szCs w:val="24"/>
        </w:rPr>
        <w:tab/>
        <w:t xml:space="preserve">Art. 9º A utilização das dotações com origem de recursos provenientes de transferências voluntárias, operações de crédito e alienação de bens fica limitada aos efetivos recursos assegurados, nos termos do art. </w:t>
      </w:r>
      <w:r w:rsidR="00086CD3">
        <w:rPr>
          <w:rFonts w:ascii="Calibri" w:hAnsi="Calibri" w:cs="Arial"/>
          <w:snapToGrid w:val="0"/>
          <w:sz w:val="24"/>
          <w:szCs w:val="24"/>
        </w:rPr>
        <w:t>23</w:t>
      </w:r>
      <w:r w:rsidRPr="00823A55">
        <w:rPr>
          <w:rFonts w:ascii="Calibri" w:hAnsi="Calibri" w:cs="Arial"/>
          <w:snapToGrid w:val="0"/>
          <w:sz w:val="24"/>
          <w:szCs w:val="24"/>
        </w:rPr>
        <w:t xml:space="preserve"> da Lei de D</w:t>
      </w:r>
      <w:r w:rsidR="00086CD3">
        <w:rPr>
          <w:rFonts w:ascii="Calibri" w:hAnsi="Calibri" w:cs="Arial"/>
          <w:snapToGrid w:val="0"/>
          <w:sz w:val="24"/>
          <w:szCs w:val="24"/>
        </w:rPr>
        <w:t>iretrizes Orçamentárias para 2020.</w:t>
      </w:r>
    </w:p>
    <w:p w:rsidR="008A1461" w:rsidRPr="00823A55" w:rsidRDefault="008A1461" w:rsidP="008A1461">
      <w:pPr>
        <w:jc w:val="both"/>
        <w:rPr>
          <w:rFonts w:ascii="Calibri" w:hAnsi="Calibri" w:cs="Arial"/>
          <w:snapToGrid w:val="0"/>
          <w:sz w:val="24"/>
          <w:szCs w:val="24"/>
        </w:rPr>
      </w:pPr>
    </w:p>
    <w:p w:rsidR="008A1461" w:rsidRPr="00823A55" w:rsidRDefault="008A1461" w:rsidP="008A1461">
      <w:pPr>
        <w:jc w:val="both"/>
        <w:rPr>
          <w:rFonts w:ascii="Calibri" w:hAnsi="Calibri" w:cs="Arial"/>
          <w:snapToGrid w:val="0"/>
          <w:sz w:val="24"/>
          <w:szCs w:val="24"/>
        </w:rPr>
      </w:pPr>
      <w:r w:rsidRPr="00823A55">
        <w:rPr>
          <w:rFonts w:ascii="Calibri" w:hAnsi="Calibri" w:cs="Arial"/>
          <w:snapToGrid w:val="0"/>
          <w:sz w:val="24"/>
          <w:szCs w:val="24"/>
        </w:rPr>
        <w:t xml:space="preserve"> </w:t>
      </w:r>
      <w:r w:rsidRPr="00823A55">
        <w:rPr>
          <w:rFonts w:ascii="Calibri" w:hAnsi="Calibri" w:cs="Arial"/>
          <w:snapToGrid w:val="0"/>
          <w:sz w:val="24"/>
          <w:szCs w:val="24"/>
        </w:rPr>
        <w:tab/>
        <w:t>Art. 1</w:t>
      </w:r>
      <w:r w:rsidR="00482980">
        <w:rPr>
          <w:rFonts w:ascii="Calibri" w:hAnsi="Calibri" w:cs="Arial"/>
          <w:snapToGrid w:val="0"/>
          <w:sz w:val="24"/>
          <w:szCs w:val="24"/>
        </w:rPr>
        <w:t>0</w:t>
      </w:r>
      <w:r w:rsidRPr="00823A55">
        <w:rPr>
          <w:rFonts w:ascii="Calibri" w:hAnsi="Calibri" w:cs="Arial"/>
          <w:b/>
          <w:snapToGrid w:val="0"/>
          <w:sz w:val="24"/>
          <w:szCs w:val="24"/>
        </w:rPr>
        <w:t xml:space="preserve"> </w:t>
      </w:r>
      <w:r w:rsidRPr="00823A55">
        <w:rPr>
          <w:rFonts w:ascii="Calibri" w:hAnsi="Calibri" w:cs="Arial"/>
          <w:snapToGrid w:val="0"/>
          <w:sz w:val="24"/>
          <w:szCs w:val="24"/>
        </w:rPr>
        <w:t>Obedecidas as disposições da Lei de Diretrizes Orçamentárias, as transferências financeiras destinadas à Câmara Municipal serão disponibilizadas até o dia 20 de cada mês.</w:t>
      </w:r>
    </w:p>
    <w:p w:rsidR="008A1461" w:rsidRPr="00823A55" w:rsidRDefault="008A1461" w:rsidP="008A1461">
      <w:pPr>
        <w:pStyle w:val="Corpodetexto"/>
        <w:rPr>
          <w:rFonts w:ascii="Calibri" w:hAnsi="Calibri" w:cs="Arial"/>
          <w:b/>
          <w:szCs w:val="24"/>
        </w:rPr>
      </w:pPr>
    </w:p>
    <w:p w:rsidR="008A1461" w:rsidRPr="00823A55" w:rsidRDefault="008A1461" w:rsidP="008A1461">
      <w:pPr>
        <w:pStyle w:val="PAR01"/>
        <w:tabs>
          <w:tab w:val="clear" w:pos="14459"/>
        </w:tabs>
        <w:rPr>
          <w:rFonts w:ascii="Calibri" w:hAnsi="Calibri" w:cs="Arial"/>
          <w:sz w:val="24"/>
          <w:szCs w:val="24"/>
        </w:rPr>
      </w:pPr>
      <w:r w:rsidRPr="00823A55">
        <w:rPr>
          <w:rFonts w:ascii="Calibri" w:hAnsi="Calibri" w:cs="Arial"/>
          <w:sz w:val="24"/>
          <w:szCs w:val="24"/>
        </w:rPr>
        <w:t xml:space="preserve"> </w:t>
      </w:r>
      <w:r w:rsidRPr="00823A55">
        <w:rPr>
          <w:rFonts w:ascii="Calibri" w:hAnsi="Calibri" w:cs="Arial"/>
          <w:sz w:val="24"/>
          <w:szCs w:val="24"/>
        </w:rPr>
        <w:tab/>
        <w:t>Art. 1</w:t>
      </w:r>
      <w:r w:rsidR="00482980">
        <w:rPr>
          <w:rFonts w:ascii="Calibri" w:hAnsi="Calibri" w:cs="Arial"/>
          <w:sz w:val="24"/>
          <w:szCs w:val="24"/>
        </w:rPr>
        <w:t>1</w:t>
      </w:r>
      <w:r w:rsidRPr="00823A55">
        <w:rPr>
          <w:rFonts w:ascii="Calibri" w:hAnsi="Calibri" w:cs="Arial"/>
          <w:sz w:val="24"/>
          <w:szCs w:val="24"/>
        </w:rPr>
        <w:t xml:space="preserve"> O Prefeito Municipal, nos termos do que dispuser a Lei de Diretrizes Orçamentárias, poderá adotar mecanismos para utilização das dotações, de forma a compatibilizar as despesas à efetiva realização das receitas.</w:t>
      </w:r>
    </w:p>
    <w:p w:rsidR="008A1461" w:rsidRPr="00823A55" w:rsidRDefault="008A1461" w:rsidP="008A1461">
      <w:pPr>
        <w:pStyle w:val="PAR01"/>
        <w:tabs>
          <w:tab w:val="clear" w:pos="14459"/>
        </w:tabs>
        <w:rPr>
          <w:rFonts w:ascii="Calibri" w:hAnsi="Calibri" w:cs="Arial"/>
          <w:sz w:val="24"/>
          <w:szCs w:val="24"/>
        </w:rPr>
      </w:pPr>
    </w:p>
    <w:p w:rsidR="008A1461" w:rsidRPr="008A1461" w:rsidRDefault="008A1461" w:rsidP="008A1461">
      <w:pPr>
        <w:jc w:val="both"/>
        <w:rPr>
          <w:rFonts w:ascii="Calibri" w:hAnsi="Calibri" w:cs="Arial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A1461" w:rsidRPr="008A1461" w:rsidRDefault="008A1461" w:rsidP="008A1461">
      <w:pPr>
        <w:jc w:val="both"/>
        <w:rPr>
          <w:rFonts w:ascii="Calibri" w:hAnsi="Calibri" w:cs="Arial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1461">
        <w:rPr>
          <w:rFonts w:ascii="Calibri" w:hAnsi="Calibri" w:cs="Arial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Art. </w:t>
      </w:r>
      <w:proofErr w:type="gramStart"/>
      <w:r w:rsidRPr="008A1461">
        <w:rPr>
          <w:rFonts w:ascii="Calibri" w:hAnsi="Calibri" w:cs="Arial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482980">
        <w:rPr>
          <w:rFonts w:ascii="Calibri" w:hAnsi="Calibri" w:cs="Arial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8A1461">
        <w:rPr>
          <w:rFonts w:ascii="Calibri" w:hAnsi="Calibri" w:cs="Arial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Ficam</w:t>
      </w:r>
      <w:proofErr w:type="gramEnd"/>
      <w:r w:rsidRPr="008A1461">
        <w:rPr>
          <w:rFonts w:ascii="Calibri" w:hAnsi="Calibri" w:cs="Arial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automaticamente atualizados, com base nos valores desta Lei,  o  montante previsto para as receitas, despesas, resultado primário  e resultado nominal previstos no demonstrativo referidos no inciso  I do art. 2º da Lei Municipal Nº  </w:t>
      </w:r>
      <w:r w:rsidR="00086CD3">
        <w:rPr>
          <w:rFonts w:ascii="Calibri" w:hAnsi="Calibri" w:cs="Arial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1215</w:t>
      </w:r>
      <w:r w:rsidRPr="008A1461">
        <w:rPr>
          <w:rFonts w:ascii="Calibri" w:hAnsi="Calibri" w:cs="Arial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</w:t>
      </w:r>
      <w:r w:rsidR="00086CD3">
        <w:rPr>
          <w:rFonts w:ascii="Calibri" w:hAnsi="Calibri" w:cs="Arial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19</w:t>
      </w:r>
      <w:r w:rsidRPr="008A1461">
        <w:rPr>
          <w:rFonts w:ascii="Calibri" w:hAnsi="Calibri" w:cs="Arial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que dispõe sobre as Diretrizes Orçamentárias para o exercício financeiro de 20</w:t>
      </w:r>
      <w:r w:rsidR="00482980">
        <w:rPr>
          <w:rFonts w:ascii="Calibri" w:hAnsi="Calibri" w:cs="Arial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r w:rsidRPr="008A1461">
        <w:rPr>
          <w:rFonts w:ascii="Calibri" w:hAnsi="Calibri" w:cs="Arial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em conformidade com o disposto no  § 1º do mesmo artigo. </w:t>
      </w:r>
    </w:p>
    <w:p w:rsidR="008A1461" w:rsidRPr="008A1461" w:rsidRDefault="008A1461" w:rsidP="008A1461">
      <w:pPr>
        <w:jc w:val="both"/>
        <w:rPr>
          <w:rFonts w:ascii="Calibri" w:hAnsi="Calibri" w:cs="Arial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A1461" w:rsidRPr="008A1461" w:rsidRDefault="00086CD3" w:rsidP="008A1461">
      <w:pPr>
        <w:jc w:val="both"/>
        <w:rPr>
          <w:rFonts w:ascii="Calibri" w:hAnsi="Calibri" w:cs="Arial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alibri" w:hAnsi="Calibri" w:cs="Arial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Parágrafo único. </w:t>
      </w:r>
      <w:r>
        <w:rPr>
          <w:rFonts w:ascii="Calibri" w:hAnsi="Calibri" w:cs="Arial"/>
          <w:snapToGrid w:val="0"/>
          <w:sz w:val="24"/>
          <w:szCs w:val="24"/>
        </w:rPr>
        <w:t>Pa</w:t>
      </w:r>
      <w:r w:rsidR="008A1461" w:rsidRPr="002076BA">
        <w:rPr>
          <w:rFonts w:ascii="Calibri" w:hAnsi="Calibri" w:cs="Arial"/>
          <w:snapToGrid w:val="0"/>
          <w:sz w:val="24"/>
          <w:szCs w:val="24"/>
        </w:rPr>
        <w:t>ra efeitos de avaliação do cumprimento das metas fiscais na audiência pública prevista no art. 9</w:t>
      </w:r>
      <w:r w:rsidR="008A1461" w:rsidRPr="002076BA">
        <w:rPr>
          <w:rFonts w:ascii="Calibri" w:hAnsi="Calibri" w:cs="Arial"/>
          <w:sz w:val="24"/>
          <w:szCs w:val="24"/>
          <w:u w:val="single"/>
          <w:vertAlign w:val="superscript"/>
        </w:rPr>
        <w:t>o</w:t>
      </w:r>
      <w:r w:rsidR="008A1461" w:rsidRPr="002076BA">
        <w:rPr>
          <w:rFonts w:ascii="Calibri" w:hAnsi="Calibri" w:cs="Arial"/>
          <w:snapToGrid w:val="0"/>
          <w:sz w:val="24"/>
          <w:szCs w:val="24"/>
        </w:rPr>
        <w:t>, § 4</w:t>
      </w:r>
      <w:r w:rsidR="008A1461" w:rsidRPr="002076BA">
        <w:rPr>
          <w:rFonts w:ascii="Calibri" w:hAnsi="Calibri" w:cs="Arial"/>
          <w:sz w:val="24"/>
          <w:szCs w:val="24"/>
          <w:u w:val="single"/>
          <w:vertAlign w:val="superscript"/>
        </w:rPr>
        <w:t>o</w:t>
      </w:r>
      <w:r w:rsidR="008A1461" w:rsidRPr="002076BA">
        <w:rPr>
          <w:rFonts w:ascii="Calibri" w:hAnsi="Calibri" w:cs="Arial"/>
          <w:snapToGrid w:val="0"/>
          <w:sz w:val="24"/>
          <w:szCs w:val="24"/>
        </w:rPr>
        <w:t>, da LC nº</w:t>
      </w:r>
      <w:r w:rsidR="008A1461" w:rsidRPr="002076BA">
        <w:rPr>
          <w:rFonts w:ascii="Calibri" w:hAnsi="Calibri" w:cs="Arial"/>
          <w:sz w:val="24"/>
          <w:szCs w:val="24"/>
        </w:rPr>
        <w:t xml:space="preserve"> </w:t>
      </w:r>
      <w:r w:rsidR="008A1461" w:rsidRPr="002076BA">
        <w:rPr>
          <w:rFonts w:ascii="Calibri" w:hAnsi="Calibri" w:cs="Arial"/>
          <w:snapToGrid w:val="0"/>
          <w:sz w:val="24"/>
          <w:szCs w:val="24"/>
        </w:rPr>
        <w:t>101/2000, as receitas e despesas realizadas, bem como o resultado primário</w:t>
      </w:r>
      <w:r w:rsidR="00482980">
        <w:rPr>
          <w:rFonts w:ascii="Calibri" w:hAnsi="Calibri" w:cs="Arial"/>
          <w:snapToGrid w:val="0"/>
          <w:sz w:val="24"/>
          <w:szCs w:val="24"/>
        </w:rPr>
        <w:t xml:space="preserve"> e nominal, </w:t>
      </w:r>
      <w:r w:rsidR="008A1461" w:rsidRPr="002076BA">
        <w:rPr>
          <w:rFonts w:ascii="Calibri" w:hAnsi="Calibri" w:cs="Arial"/>
          <w:snapToGrid w:val="0"/>
          <w:sz w:val="24"/>
          <w:szCs w:val="24"/>
        </w:rPr>
        <w:t>apurado</w:t>
      </w:r>
      <w:r w:rsidR="00482980">
        <w:rPr>
          <w:rFonts w:ascii="Calibri" w:hAnsi="Calibri" w:cs="Arial"/>
          <w:snapToGrid w:val="0"/>
          <w:sz w:val="24"/>
          <w:szCs w:val="24"/>
        </w:rPr>
        <w:t xml:space="preserve">s pela metodologia acima da linha, </w:t>
      </w:r>
      <w:r w:rsidR="008A1461" w:rsidRPr="002076BA">
        <w:rPr>
          <w:rFonts w:ascii="Calibri" w:hAnsi="Calibri" w:cs="Arial"/>
          <w:snapToGrid w:val="0"/>
          <w:sz w:val="24"/>
          <w:szCs w:val="24"/>
        </w:rPr>
        <w:t>serão comparados com as metas ajustadas nos termos do caput deste artigo.</w:t>
      </w:r>
    </w:p>
    <w:p w:rsidR="008A1461" w:rsidRPr="00D70D0B" w:rsidRDefault="008A1461" w:rsidP="008A1461">
      <w:pPr>
        <w:pStyle w:val="Corpodetexto2"/>
        <w:tabs>
          <w:tab w:val="left" w:pos="-1418"/>
        </w:tabs>
        <w:rPr>
          <w:rFonts w:ascii="Calibri" w:hAnsi="Calibri" w:cs="Arial"/>
          <w:sz w:val="24"/>
          <w:szCs w:val="24"/>
        </w:rPr>
      </w:pPr>
    </w:p>
    <w:p w:rsidR="008A1461" w:rsidRDefault="008A1461" w:rsidP="008A1461">
      <w:pPr>
        <w:pStyle w:val="Corpodetexto2"/>
        <w:tabs>
          <w:tab w:val="left" w:pos="-1418"/>
        </w:tabs>
        <w:rPr>
          <w:rFonts w:ascii="Calibri" w:hAnsi="Calibri" w:cs="Arial"/>
          <w:sz w:val="24"/>
          <w:szCs w:val="24"/>
        </w:rPr>
      </w:pPr>
    </w:p>
    <w:p w:rsidR="007D4564" w:rsidRDefault="007D4564" w:rsidP="008A1461">
      <w:pPr>
        <w:pStyle w:val="Corpodetexto2"/>
        <w:tabs>
          <w:tab w:val="left" w:pos="-1418"/>
        </w:tabs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ab/>
      </w:r>
      <w:r w:rsidR="00CB1740">
        <w:rPr>
          <w:rFonts w:ascii="Calibri" w:hAnsi="Calibri" w:cs="Arial"/>
          <w:sz w:val="24"/>
          <w:szCs w:val="24"/>
        </w:rPr>
        <w:t>Art. 1</w:t>
      </w:r>
      <w:r w:rsidR="00CB772B">
        <w:rPr>
          <w:rFonts w:ascii="Calibri" w:hAnsi="Calibri" w:cs="Arial"/>
          <w:sz w:val="24"/>
          <w:szCs w:val="24"/>
        </w:rPr>
        <w:t>3</w:t>
      </w:r>
      <w:r w:rsidR="00CB1740">
        <w:rPr>
          <w:rFonts w:ascii="Calibri" w:hAnsi="Calibri" w:cs="Arial"/>
          <w:sz w:val="24"/>
          <w:szCs w:val="24"/>
        </w:rPr>
        <w:t>. O poder executivo poderá efetuar alterações nos código e descrições das naturezas de receitas</w:t>
      </w:r>
      <w:r w:rsidR="00CB772B">
        <w:rPr>
          <w:rFonts w:ascii="Calibri" w:hAnsi="Calibri" w:cs="Arial"/>
          <w:sz w:val="24"/>
          <w:szCs w:val="24"/>
        </w:rPr>
        <w:t xml:space="preserve">, </w:t>
      </w:r>
      <w:r w:rsidR="00CB1740">
        <w:rPr>
          <w:rFonts w:ascii="Calibri" w:hAnsi="Calibri" w:cs="Arial"/>
          <w:sz w:val="24"/>
          <w:szCs w:val="24"/>
        </w:rPr>
        <w:t>despesas orçamentárias</w:t>
      </w:r>
      <w:r w:rsidR="00CB772B">
        <w:rPr>
          <w:rFonts w:ascii="Calibri" w:hAnsi="Calibri" w:cs="Arial"/>
          <w:sz w:val="24"/>
          <w:szCs w:val="24"/>
        </w:rPr>
        <w:t xml:space="preserve"> e fontes de recursos</w:t>
      </w:r>
      <w:r w:rsidR="00CB1740">
        <w:rPr>
          <w:rFonts w:ascii="Calibri" w:hAnsi="Calibri" w:cs="Arial"/>
          <w:sz w:val="24"/>
          <w:szCs w:val="24"/>
        </w:rPr>
        <w:t xml:space="preserve">, visando adequá-los </w:t>
      </w:r>
      <w:r w:rsidR="00646F23">
        <w:rPr>
          <w:rFonts w:ascii="Calibri" w:hAnsi="Calibri" w:cs="Arial"/>
          <w:sz w:val="24"/>
          <w:szCs w:val="24"/>
        </w:rPr>
        <w:lastRenderedPageBreak/>
        <w:t xml:space="preserve">às alterações que venham a ser </w:t>
      </w:r>
      <w:r w:rsidR="00CB1740">
        <w:rPr>
          <w:rFonts w:ascii="Calibri" w:hAnsi="Calibri" w:cs="Arial"/>
          <w:sz w:val="24"/>
          <w:szCs w:val="24"/>
        </w:rPr>
        <w:t>definida</w:t>
      </w:r>
      <w:r w:rsidR="00646F23">
        <w:rPr>
          <w:rFonts w:ascii="Calibri" w:hAnsi="Calibri" w:cs="Arial"/>
          <w:sz w:val="24"/>
          <w:szCs w:val="24"/>
        </w:rPr>
        <w:t>s</w:t>
      </w:r>
      <w:r w:rsidR="00CB1740">
        <w:rPr>
          <w:rFonts w:ascii="Calibri" w:hAnsi="Calibri" w:cs="Arial"/>
          <w:sz w:val="24"/>
          <w:szCs w:val="24"/>
        </w:rPr>
        <w:t xml:space="preserve"> pel</w:t>
      </w:r>
      <w:r w:rsidR="00646F23">
        <w:rPr>
          <w:rFonts w:ascii="Calibri" w:hAnsi="Calibri" w:cs="Arial"/>
          <w:sz w:val="24"/>
          <w:szCs w:val="24"/>
        </w:rPr>
        <w:t xml:space="preserve">a Secretaria do Tesouro Nacional (STN) ou pelo </w:t>
      </w:r>
      <w:r w:rsidR="00CB1740">
        <w:rPr>
          <w:rFonts w:ascii="Calibri" w:hAnsi="Calibri" w:cs="Arial"/>
          <w:sz w:val="24"/>
          <w:szCs w:val="24"/>
        </w:rPr>
        <w:t>Tribunal de Contas do Estado</w:t>
      </w:r>
      <w:r w:rsidR="00646F23">
        <w:rPr>
          <w:rFonts w:ascii="Calibri" w:hAnsi="Calibri" w:cs="Arial"/>
          <w:sz w:val="24"/>
          <w:szCs w:val="24"/>
        </w:rPr>
        <w:t xml:space="preserve"> (TCE-RS)</w:t>
      </w:r>
      <w:r w:rsidR="00CB1740">
        <w:rPr>
          <w:rFonts w:ascii="Calibri" w:hAnsi="Calibri" w:cs="Arial"/>
          <w:sz w:val="24"/>
          <w:szCs w:val="24"/>
        </w:rPr>
        <w:t xml:space="preserve">. </w:t>
      </w:r>
    </w:p>
    <w:p w:rsidR="007D4564" w:rsidRPr="00823A55" w:rsidRDefault="007D4564" w:rsidP="008A1461">
      <w:pPr>
        <w:pStyle w:val="Corpodetexto2"/>
        <w:tabs>
          <w:tab w:val="left" w:pos="-1418"/>
        </w:tabs>
        <w:rPr>
          <w:rFonts w:ascii="Calibri" w:hAnsi="Calibri" w:cs="Arial"/>
          <w:sz w:val="24"/>
          <w:szCs w:val="24"/>
        </w:rPr>
      </w:pPr>
    </w:p>
    <w:p w:rsidR="008A1461" w:rsidRPr="00823A55" w:rsidRDefault="008A1461" w:rsidP="008A1461">
      <w:pPr>
        <w:pStyle w:val="Corpodetexto2"/>
        <w:tabs>
          <w:tab w:val="left" w:pos="-1418"/>
        </w:tabs>
        <w:rPr>
          <w:rFonts w:ascii="Calibri" w:hAnsi="Calibri" w:cs="Arial"/>
          <w:sz w:val="24"/>
          <w:szCs w:val="24"/>
        </w:rPr>
      </w:pPr>
      <w:r w:rsidRPr="00823A55">
        <w:rPr>
          <w:rFonts w:ascii="Calibri" w:hAnsi="Calibri" w:cs="Arial"/>
          <w:sz w:val="24"/>
          <w:szCs w:val="24"/>
        </w:rPr>
        <w:tab/>
        <w:t>Art. 1</w:t>
      </w:r>
      <w:r w:rsidR="00CB772B">
        <w:rPr>
          <w:rFonts w:ascii="Calibri" w:hAnsi="Calibri" w:cs="Arial"/>
          <w:sz w:val="24"/>
          <w:szCs w:val="24"/>
        </w:rPr>
        <w:t>4</w:t>
      </w:r>
      <w:r w:rsidRPr="00823A55">
        <w:rPr>
          <w:rFonts w:ascii="Calibri" w:hAnsi="Calibri" w:cs="Arial"/>
          <w:sz w:val="24"/>
          <w:szCs w:val="24"/>
        </w:rPr>
        <w:t xml:space="preserve"> Esta Lei entra em vigor na data de sua publicação.</w:t>
      </w:r>
    </w:p>
    <w:p w:rsidR="008A1461" w:rsidRDefault="008A1461"/>
    <w:sectPr w:rsidR="008A1461" w:rsidSect="0097567C">
      <w:headerReference w:type="default" r:id="rId11"/>
      <w:footerReference w:type="default" r:id="rId12"/>
      <w:pgSz w:w="11906" w:h="16838"/>
      <w:pgMar w:top="510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0341" w:rsidRDefault="002D0341" w:rsidP="0097567C">
      <w:r>
        <w:separator/>
      </w:r>
    </w:p>
  </w:endnote>
  <w:endnote w:type="continuationSeparator" w:id="0">
    <w:p w:rsidR="002D0341" w:rsidRDefault="002D0341" w:rsidP="00975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-Bold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Ecofont Vera Sans">
    <w:altName w:val="Malgun Gothic"/>
    <w:charset w:val="00"/>
    <w:family w:val="swiss"/>
    <w:pitch w:val="variable"/>
    <w:sig w:usb0="00000003" w:usb1="1000204A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rockScrip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567C" w:rsidRDefault="0097567C" w:rsidP="0097567C">
    <w:pPr>
      <w:pStyle w:val="Cabealho"/>
      <w:ind w:right="-34"/>
    </w:pPr>
  </w:p>
  <w:p w:rsidR="0097567C" w:rsidRPr="004D1C03" w:rsidRDefault="0097567C" w:rsidP="0097567C">
    <w:pPr>
      <w:pStyle w:val="Cabealho"/>
      <w:pBdr>
        <w:top w:val="double" w:sz="4" w:space="6" w:color="auto"/>
      </w:pBdr>
      <w:ind w:left="-709" w:right="-709"/>
      <w:jc w:val="center"/>
      <w:rPr>
        <w:rFonts w:ascii="BrockScript" w:hAnsi="BrockScript"/>
        <w:sz w:val="18"/>
        <w:szCs w:val="18"/>
      </w:rPr>
    </w:pPr>
    <w:r w:rsidRPr="000E6498">
      <w:rPr>
        <w:rFonts w:ascii="BrockScript" w:hAnsi="BrockScript"/>
        <w:sz w:val="18"/>
        <w:szCs w:val="18"/>
      </w:rPr>
      <w:t>Avenida 28 de Dezembro, 3</w:t>
    </w:r>
    <w:r>
      <w:rPr>
        <w:rFonts w:ascii="BrockScript" w:hAnsi="BrockScript"/>
        <w:sz w:val="18"/>
        <w:szCs w:val="18"/>
      </w:rPr>
      <w:t>000</w:t>
    </w:r>
    <w:r w:rsidRPr="000E6498">
      <w:rPr>
        <w:rFonts w:ascii="BrockScript" w:hAnsi="BrockScript"/>
        <w:sz w:val="18"/>
        <w:szCs w:val="18"/>
      </w:rPr>
      <w:t xml:space="preserve"> – Centro – Fone</w:t>
    </w:r>
    <w:r>
      <w:rPr>
        <w:rFonts w:ascii="BrockScript" w:hAnsi="BrockScript"/>
        <w:sz w:val="18"/>
        <w:szCs w:val="18"/>
      </w:rPr>
      <w:t xml:space="preserve"> (51) 3611 7093- 36117094</w:t>
    </w:r>
  </w:p>
  <w:p w:rsidR="0097567C" w:rsidRPr="004D1C03" w:rsidRDefault="0097567C" w:rsidP="0097567C">
    <w:pPr>
      <w:pStyle w:val="Cabealho"/>
      <w:pBdr>
        <w:top w:val="double" w:sz="4" w:space="6" w:color="auto"/>
      </w:pBdr>
      <w:ind w:left="-709" w:right="-709"/>
      <w:jc w:val="center"/>
      <w:rPr>
        <w:rFonts w:ascii="BrockScript" w:hAnsi="BrockScript"/>
        <w:sz w:val="18"/>
        <w:szCs w:val="18"/>
      </w:rPr>
    </w:pPr>
    <w:r w:rsidRPr="000E6498">
      <w:rPr>
        <w:rFonts w:ascii="BrockScript" w:hAnsi="BrockScript"/>
        <w:sz w:val="18"/>
        <w:szCs w:val="18"/>
      </w:rPr>
      <w:t>E-mail</w:t>
    </w:r>
    <w:r w:rsidRPr="00150398">
      <w:rPr>
        <w:rFonts w:ascii="BrockScript" w:hAnsi="BrockScript"/>
        <w:sz w:val="18"/>
        <w:szCs w:val="18"/>
      </w:rPr>
      <w:t xml:space="preserve">: </w:t>
    </w:r>
    <w:r>
      <w:rPr>
        <w:rFonts w:ascii="BrockScript" w:hAnsi="BrockScript"/>
        <w:sz w:val="18"/>
        <w:szCs w:val="18"/>
      </w:rPr>
      <w:t>gabinete@chuvisca.rs.gov.br</w:t>
    </w:r>
  </w:p>
  <w:p w:rsidR="0097567C" w:rsidRPr="00F634FF" w:rsidRDefault="0097567C" w:rsidP="0097567C">
    <w:pPr>
      <w:pStyle w:val="Cabealho"/>
      <w:ind w:left="-709" w:right="-709"/>
      <w:jc w:val="center"/>
      <w:rPr>
        <w:rFonts w:ascii="BrockScript" w:hAnsi="BrockScript"/>
        <w:b/>
        <w:sz w:val="22"/>
        <w:szCs w:val="22"/>
      </w:rPr>
    </w:pPr>
    <w:r w:rsidRPr="00150398">
      <w:rPr>
        <w:rFonts w:ascii="BrockScript" w:hAnsi="BrockScript"/>
        <w:b/>
        <w:sz w:val="22"/>
        <w:szCs w:val="22"/>
      </w:rPr>
      <w:t>Chuvisca/RS</w:t>
    </w:r>
    <w:r w:rsidRPr="0012700D">
      <w:rPr>
        <w:rFonts w:ascii="BrockScript" w:hAnsi="BrockScript"/>
        <w:sz w:val="22"/>
        <w:szCs w:val="22"/>
      </w:rPr>
      <w:t xml:space="preserve">        </w:t>
    </w:r>
  </w:p>
  <w:p w:rsidR="0097567C" w:rsidRDefault="0097567C">
    <w:pPr>
      <w:pStyle w:val="Rodap"/>
    </w:pPr>
  </w:p>
  <w:p w:rsidR="0097567C" w:rsidRDefault="0097567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0341" w:rsidRDefault="002D0341" w:rsidP="0097567C">
      <w:r>
        <w:separator/>
      </w:r>
    </w:p>
  </w:footnote>
  <w:footnote w:type="continuationSeparator" w:id="0">
    <w:p w:rsidR="002D0341" w:rsidRDefault="002D0341" w:rsidP="009756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567C" w:rsidRDefault="002D0341" w:rsidP="0097567C">
    <w:pPr>
      <w:pStyle w:val="Cabealho"/>
      <w:ind w:right="-34"/>
      <w:rPr>
        <w:rFonts w:ascii="Berlin Sans FB" w:hAnsi="Berlin Sans FB"/>
        <w:sz w:val="28"/>
        <w:szCs w:val="28"/>
      </w:rPr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5.25pt;margin-top:21.2pt;width:62.25pt;height:67.9pt;z-index:-251658240">
          <v:imagedata r:id="rId1" o:title=""/>
        </v:shape>
        <o:OLEObject Type="Embed" ProgID="Word.Picture.8" ShapeID="_x0000_s2049" DrawAspect="Content" ObjectID="_1634975291" r:id="rId2"/>
      </w:object>
    </w:r>
    <w:r w:rsidR="0097567C">
      <w:rPr>
        <w:rFonts w:ascii="Berlin Sans FB" w:hAnsi="Berlin Sans FB"/>
        <w:sz w:val="28"/>
        <w:szCs w:val="28"/>
      </w:rPr>
      <w:t xml:space="preserve">                              </w:t>
    </w:r>
  </w:p>
  <w:p w:rsidR="0097567C" w:rsidRPr="00150398" w:rsidRDefault="0097567C" w:rsidP="0097567C">
    <w:pPr>
      <w:pStyle w:val="Cabealho"/>
      <w:ind w:right="-34"/>
      <w:rPr>
        <w:rFonts w:ascii="Berlin Sans FB" w:hAnsi="Berlin Sans FB"/>
        <w:sz w:val="28"/>
        <w:szCs w:val="28"/>
      </w:rPr>
    </w:pPr>
    <w:r>
      <w:rPr>
        <w:rFonts w:ascii="Berlin Sans FB" w:hAnsi="Berlin Sans FB"/>
        <w:sz w:val="28"/>
        <w:szCs w:val="28"/>
      </w:rPr>
      <w:t xml:space="preserve">                                  </w:t>
    </w:r>
    <w:r w:rsidRPr="00150398">
      <w:rPr>
        <w:rFonts w:ascii="Berlin Sans FB" w:hAnsi="Berlin Sans FB"/>
        <w:sz w:val="28"/>
        <w:szCs w:val="28"/>
      </w:rPr>
      <w:t>Estado do Rio Grande do Sul</w:t>
    </w:r>
  </w:p>
  <w:p w:rsidR="0097567C" w:rsidRPr="00150398" w:rsidRDefault="0097567C" w:rsidP="0097567C">
    <w:pPr>
      <w:pStyle w:val="Cabealho"/>
      <w:ind w:right="-34"/>
      <w:jc w:val="center"/>
      <w:rPr>
        <w:rFonts w:ascii="Berlin Sans FB" w:hAnsi="Berlin Sans FB"/>
        <w:smallCaps/>
        <w:sz w:val="36"/>
        <w:szCs w:val="36"/>
      </w:rPr>
    </w:pPr>
    <w:r w:rsidRPr="00150398">
      <w:rPr>
        <w:rFonts w:ascii="Berlin Sans FB" w:hAnsi="Berlin Sans FB"/>
        <w:noProof/>
      </w:rPr>
      <w:drawing>
        <wp:anchor distT="0" distB="0" distL="114300" distR="114300" simplePos="0" relativeHeight="251657216" behindDoc="0" locked="0" layoutInCell="1" allowOverlap="1" wp14:anchorId="6CC221B8" wp14:editId="6E9480FC">
          <wp:simplePos x="0" y="0"/>
          <wp:positionH relativeFrom="column">
            <wp:posOffset>4190543</wp:posOffset>
          </wp:positionH>
          <wp:positionV relativeFrom="paragraph">
            <wp:posOffset>80671</wp:posOffset>
          </wp:positionV>
          <wp:extent cx="1332865" cy="723900"/>
          <wp:effectExtent l="0" t="0" r="635" b="0"/>
          <wp:wrapNone/>
          <wp:docPr id="5" name="Imagem 5" descr="Descrição: C:\Users\Pedagógico\AppData\Local\Temp\WLMDSS.tmp\WLM9C3E.tmp\logo chuvis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C:\Users\Pedagógico\AppData\Local\Temp\WLMDSS.tmp\WLM9C3E.tmp\logo chuvisc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86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50398">
      <w:rPr>
        <w:rFonts w:ascii="Berlin Sans FB" w:hAnsi="Berlin Sans FB"/>
        <w:smallCaps/>
        <w:sz w:val="36"/>
        <w:szCs w:val="36"/>
      </w:rPr>
      <w:t>Prefeitura Municipal de Chuvisca</w:t>
    </w:r>
  </w:p>
  <w:p w:rsidR="0097567C" w:rsidRDefault="0097567C" w:rsidP="0097567C">
    <w:pPr>
      <w:pStyle w:val="Cabealho"/>
      <w:pBdr>
        <w:bottom w:val="thinThickThinSmallGap" w:sz="24" w:space="13" w:color="auto"/>
      </w:pBdr>
      <w:ind w:right="-34"/>
      <w:jc w:val="center"/>
      <w:rPr>
        <w:rFonts w:ascii="Berlin Sans FB" w:hAnsi="Berlin Sans FB"/>
        <w:sz w:val="32"/>
        <w:szCs w:val="32"/>
      </w:rPr>
    </w:pPr>
    <w:r>
      <w:rPr>
        <w:rFonts w:ascii="Berlin Sans FB" w:hAnsi="Berlin Sans FB"/>
        <w:sz w:val="32"/>
        <w:szCs w:val="32"/>
      </w:rPr>
      <w:t>Gabinete do Prefeito</w:t>
    </w:r>
  </w:p>
  <w:p w:rsidR="0097567C" w:rsidRPr="004D1C03" w:rsidRDefault="0097567C" w:rsidP="0097567C">
    <w:pPr>
      <w:pStyle w:val="Cabealho"/>
      <w:pBdr>
        <w:bottom w:val="thinThickThinSmallGap" w:sz="24" w:space="13" w:color="auto"/>
      </w:pBdr>
      <w:ind w:right="-34"/>
      <w:jc w:val="center"/>
      <w:rPr>
        <w:rFonts w:ascii="Berlin Sans FB" w:hAnsi="Berlin Sans FB"/>
        <w:sz w:val="32"/>
        <w:szCs w:val="32"/>
      </w:rPr>
    </w:pPr>
  </w:p>
  <w:p w:rsidR="0097567C" w:rsidRDefault="0097567C">
    <w:pPr>
      <w:pStyle w:val="Cabealho"/>
    </w:pPr>
  </w:p>
  <w:p w:rsidR="0097567C" w:rsidRDefault="0097567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F31C30"/>
    <w:multiLevelType w:val="multilevel"/>
    <w:tmpl w:val="577820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48" w:hanging="480"/>
      </w:pPr>
    </w:lvl>
    <w:lvl w:ilvl="2">
      <w:start w:val="1"/>
      <w:numFmt w:val="decimal"/>
      <w:isLgl/>
      <w:lvlText w:val="%1.%2.%3"/>
      <w:lvlJc w:val="left"/>
      <w:pPr>
        <w:ind w:left="1770" w:hanging="720"/>
      </w:pPr>
    </w:lvl>
    <w:lvl w:ilvl="3">
      <w:start w:val="1"/>
      <w:numFmt w:val="decimal"/>
      <w:isLgl/>
      <w:lvlText w:val="%1.%2.%3.%4"/>
      <w:lvlJc w:val="left"/>
      <w:pPr>
        <w:ind w:left="2115" w:hanging="720"/>
      </w:pPr>
    </w:lvl>
    <w:lvl w:ilvl="4">
      <w:start w:val="1"/>
      <w:numFmt w:val="decimal"/>
      <w:isLgl/>
      <w:lvlText w:val="%1.%2.%3.%4.%5"/>
      <w:lvlJc w:val="left"/>
      <w:pPr>
        <w:ind w:left="2820" w:hanging="1080"/>
      </w:pPr>
    </w:lvl>
    <w:lvl w:ilvl="5">
      <w:start w:val="1"/>
      <w:numFmt w:val="decimal"/>
      <w:isLgl/>
      <w:lvlText w:val="%1.%2.%3.%4.%5.%6"/>
      <w:lvlJc w:val="left"/>
      <w:pPr>
        <w:ind w:left="3165" w:hanging="1080"/>
      </w:pPr>
    </w:lvl>
    <w:lvl w:ilvl="6">
      <w:start w:val="1"/>
      <w:numFmt w:val="decimal"/>
      <w:isLgl/>
      <w:lvlText w:val="%1.%2.%3.%4.%5.%6.%7"/>
      <w:lvlJc w:val="left"/>
      <w:pPr>
        <w:ind w:left="3870" w:hanging="1440"/>
      </w:pPr>
    </w:lvl>
    <w:lvl w:ilvl="7">
      <w:start w:val="1"/>
      <w:numFmt w:val="decimal"/>
      <w:isLgl/>
      <w:lvlText w:val="%1.%2.%3.%4.%5.%6.%7.%8"/>
      <w:lvlJc w:val="left"/>
      <w:pPr>
        <w:ind w:left="4215" w:hanging="1440"/>
      </w:pPr>
    </w:lvl>
    <w:lvl w:ilvl="8">
      <w:start w:val="1"/>
      <w:numFmt w:val="decimal"/>
      <w:isLgl/>
      <w:lvlText w:val="%1.%2.%3.%4.%5.%6.%7.%8.%9"/>
      <w:lvlJc w:val="left"/>
      <w:pPr>
        <w:ind w:left="4920" w:hanging="1800"/>
      </w:pPr>
    </w:lvl>
  </w:abstractNum>
  <w:num w:numId="1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461"/>
    <w:rsid w:val="00086CD3"/>
    <w:rsid w:val="0014444B"/>
    <w:rsid w:val="002D0341"/>
    <w:rsid w:val="0033096E"/>
    <w:rsid w:val="0034344F"/>
    <w:rsid w:val="003A3169"/>
    <w:rsid w:val="003D5540"/>
    <w:rsid w:val="00482980"/>
    <w:rsid w:val="00646F23"/>
    <w:rsid w:val="00662B4F"/>
    <w:rsid w:val="007D4564"/>
    <w:rsid w:val="008A1461"/>
    <w:rsid w:val="008F386B"/>
    <w:rsid w:val="0097567C"/>
    <w:rsid w:val="009917BA"/>
    <w:rsid w:val="00A26782"/>
    <w:rsid w:val="00CB1740"/>
    <w:rsid w:val="00CB772B"/>
    <w:rsid w:val="00EE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E7086D88-6E41-493D-91F3-AFCFDF8E4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14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5">
    <w:name w:val="heading 5"/>
    <w:basedOn w:val="Normal"/>
    <w:next w:val="Normal"/>
    <w:link w:val="Ttulo5Char"/>
    <w:qFormat/>
    <w:rsid w:val="008A1461"/>
    <w:pPr>
      <w:keepNext/>
      <w:autoSpaceDE w:val="0"/>
      <w:spacing w:before="120" w:after="120" w:line="360" w:lineRule="auto"/>
      <w:jc w:val="both"/>
      <w:outlineLvl w:val="4"/>
    </w:pPr>
    <w:rPr>
      <w:rFonts w:ascii="Arial" w:eastAsia="Helvetica-Bold" w:hAnsi="Arial"/>
      <w:b/>
      <w:color w:val="000000"/>
      <w:sz w:val="22"/>
    </w:rPr>
  </w:style>
  <w:style w:type="paragraph" w:styleId="Ttulo6">
    <w:name w:val="heading 6"/>
    <w:basedOn w:val="Normal"/>
    <w:next w:val="Normal"/>
    <w:link w:val="Ttulo6Char"/>
    <w:qFormat/>
    <w:rsid w:val="008A1461"/>
    <w:pPr>
      <w:keepNext/>
      <w:jc w:val="center"/>
      <w:outlineLvl w:val="5"/>
    </w:pPr>
    <w:rPr>
      <w:rFonts w:ascii="Arial" w:hAnsi="Arial"/>
      <w:b/>
      <w:snapToGrid w:val="0"/>
    </w:rPr>
  </w:style>
  <w:style w:type="paragraph" w:styleId="Ttulo7">
    <w:name w:val="heading 7"/>
    <w:basedOn w:val="Normal"/>
    <w:next w:val="Normal"/>
    <w:link w:val="Ttulo7Char"/>
    <w:qFormat/>
    <w:rsid w:val="008A1461"/>
    <w:pPr>
      <w:keepNext/>
      <w:spacing w:line="360" w:lineRule="auto"/>
      <w:jc w:val="center"/>
      <w:outlineLvl w:val="6"/>
    </w:pPr>
    <w:rPr>
      <w:rFonts w:ascii="Arial" w:hAnsi="Arial"/>
      <w:b/>
      <w:snapToGrid w:val="0"/>
      <w:color w:val="000000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5Char">
    <w:name w:val="Título 5 Char"/>
    <w:basedOn w:val="Fontepargpadro"/>
    <w:link w:val="Ttulo5"/>
    <w:rsid w:val="008A1461"/>
    <w:rPr>
      <w:rFonts w:ascii="Arial" w:eastAsia="Helvetica-Bold" w:hAnsi="Arial" w:cs="Times New Roman"/>
      <w:b/>
      <w:color w:val="000000"/>
      <w:szCs w:val="20"/>
      <w:lang w:eastAsia="pt-BR"/>
    </w:rPr>
  </w:style>
  <w:style w:type="character" w:customStyle="1" w:styleId="Ttulo6Char">
    <w:name w:val="Título 6 Char"/>
    <w:basedOn w:val="Fontepargpadro"/>
    <w:link w:val="Ttulo6"/>
    <w:rsid w:val="008A1461"/>
    <w:rPr>
      <w:rFonts w:ascii="Arial" w:eastAsia="Times New Roman" w:hAnsi="Arial" w:cs="Times New Roman"/>
      <w:b/>
      <w:snapToGrid w:val="0"/>
      <w:sz w:val="20"/>
      <w:szCs w:val="20"/>
      <w:lang w:eastAsia="pt-BR"/>
    </w:rPr>
  </w:style>
  <w:style w:type="character" w:customStyle="1" w:styleId="Ttulo7Char">
    <w:name w:val="Título 7 Char"/>
    <w:basedOn w:val="Fontepargpadro"/>
    <w:link w:val="Ttulo7"/>
    <w:rsid w:val="008A1461"/>
    <w:rPr>
      <w:rFonts w:ascii="Arial" w:eastAsia="Times New Roman" w:hAnsi="Arial" w:cs="Times New Roman"/>
      <w:b/>
      <w:snapToGrid w:val="0"/>
      <w:color w:val="000000"/>
      <w:szCs w:val="20"/>
      <w:lang w:eastAsia="pt-BR"/>
    </w:rPr>
  </w:style>
  <w:style w:type="paragraph" w:styleId="Corpodetexto">
    <w:name w:val="Body Text"/>
    <w:aliases w:val="Quote"/>
    <w:basedOn w:val="Normal"/>
    <w:link w:val="CorpodetextoChar"/>
    <w:rsid w:val="008A1461"/>
    <w:pPr>
      <w:jc w:val="both"/>
    </w:pPr>
    <w:rPr>
      <w:rFonts w:ascii="Arial" w:hAnsi="Arial"/>
      <w:sz w:val="24"/>
    </w:rPr>
  </w:style>
  <w:style w:type="character" w:customStyle="1" w:styleId="CorpodetextoChar">
    <w:name w:val="Corpo de texto Char"/>
    <w:aliases w:val="Quote Char"/>
    <w:basedOn w:val="Fontepargpadro"/>
    <w:link w:val="Corpodetexto"/>
    <w:rsid w:val="008A1461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8A1461"/>
    <w:pPr>
      <w:jc w:val="both"/>
    </w:pPr>
    <w:rPr>
      <w:rFonts w:ascii="Arial" w:hAnsi="Arial"/>
      <w:sz w:val="22"/>
    </w:rPr>
  </w:style>
  <w:style w:type="character" w:customStyle="1" w:styleId="Corpodetexto2Char">
    <w:name w:val="Corpo de texto 2 Char"/>
    <w:basedOn w:val="Fontepargpadro"/>
    <w:link w:val="Corpodetexto2"/>
    <w:rsid w:val="008A1461"/>
    <w:rPr>
      <w:rFonts w:ascii="Arial" w:eastAsia="Times New Roman" w:hAnsi="Arial" w:cs="Times New Roman"/>
      <w:szCs w:val="20"/>
      <w:lang w:eastAsia="pt-BR"/>
    </w:rPr>
  </w:style>
  <w:style w:type="paragraph" w:customStyle="1" w:styleId="NormalTexto">
    <w:name w:val="Normal.Texto"/>
    <w:rsid w:val="008A1461"/>
    <w:pPr>
      <w:tabs>
        <w:tab w:val="left" w:pos="1701"/>
      </w:tabs>
      <w:spacing w:before="120" w:after="120" w:line="360" w:lineRule="auto"/>
      <w:jc w:val="both"/>
    </w:pPr>
    <w:rPr>
      <w:rFonts w:ascii="Arial" w:eastAsia="Times New Roman" w:hAnsi="Arial" w:cs="Times New Roman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8A1461"/>
    <w:pPr>
      <w:ind w:left="1416"/>
      <w:jc w:val="both"/>
    </w:pPr>
    <w:rPr>
      <w:rFonts w:ascii="Arial" w:hAnsi="Arial"/>
      <w:snapToGrid w:val="0"/>
      <w:sz w:val="22"/>
    </w:rPr>
  </w:style>
  <w:style w:type="character" w:customStyle="1" w:styleId="Recuodecorpodetexto2Char">
    <w:name w:val="Recuo de corpo de texto 2 Char"/>
    <w:basedOn w:val="Fontepargpadro"/>
    <w:link w:val="Recuodecorpodetexto2"/>
    <w:rsid w:val="008A1461"/>
    <w:rPr>
      <w:rFonts w:ascii="Arial" w:eastAsia="Times New Roman" w:hAnsi="Arial" w:cs="Times New Roman"/>
      <w:snapToGrid w:val="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8A1461"/>
    <w:pPr>
      <w:autoSpaceDE w:val="0"/>
      <w:spacing w:before="120" w:after="120" w:line="360" w:lineRule="auto"/>
      <w:ind w:left="1416"/>
      <w:jc w:val="both"/>
    </w:pPr>
    <w:rPr>
      <w:rFonts w:ascii="Arial" w:eastAsia="Helvetica" w:hAnsi="Arial"/>
      <w:color w:val="000000"/>
      <w:sz w:val="22"/>
    </w:rPr>
  </w:style>
  <w:style w:type="character" w:customStyle="1" w:styleId="RecuodecorpodetextoChar">
    <w:name w:val="Recuo de corpo de texto Char"/>
    <w:basedOn w:val="Fontepargpadro"/>
    <w:link w:val="Recuodecorpodetexto"/>
    <w:rsid w:val="008A1461"/>
    <w:rPr>
      <w:rFonts w:ascii="Arial" w:eastAsia="Helvetica" w:hAnsi="Arial" w:cs="Times New Roman"/>
      <w:color w:val="000000"/>
      <w:szCs w:val="20"/>
      <w:lang w:eastAsia="pt-BR"/>
    </w:rPr>
  </w:style>
  <w:style w:type="paragraph" w:customStyle="1" w:styleId="Corpodetexto21">
    <w:name w:val="Corpo de texto 21"/>
    <w:basedOn w:val="Normal"/>
    <w:rsid w:val="008A1461"/>
    <w:pPr>
      <w:tabs>
        <w:tab w:val="left" w:pos="4253"/>
      </w:tabs>
      <w:spacing w:before="120" w:line="360" w:lineRule="auto"/>
      <w:jc w:val="both"/>
    </w:pPr>
    <w:rPr>
      <w:rFonts w:ascii="Arial" w:hAnsi="Arial"/>
      <w:sz w:val="22"/>
    </w:rPr>
  </w:style>
  <w:style w:type="paragraph" w:customStyle="1" w:styleId="PAR01">
    <w:name w:val="PAR01"/>
    <w:basedOn w:val="Normal"/>
    <w:rsid w:val="008A1461"/>
    <w:pPr>
      <w:tabs>
        <w:tab w:val="left" w:leader="dot" w:pos="14459"/>
      </w:tabs>
      <w:jc w:val="both"/>
    </w:pPr>
  </w:style>
  <w:style w:type="paragraph" w:styleId="Cabealho">
    <w:name w:val="header"/>
    <w:basedOn w:val="Normal"/>
    <w:link w:val="CabealhoChar"/>
    <w:uiPriority w:val="99"/>
    <w:unhideWhenUsed/>
    <w:rsid w:val="0097567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756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7567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756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8F386B"/>
    <w:pPr>
      <w:pBdr>
        <w:bottom w:val="thinThickThinSmallGap" w:sz="18" w:space="1" w:color="auto"/>
      </w:pBdr>
      <w:ind w:firstLine="708"/>
      <w:jc w:val="center"/>
    </w:pPr>
    <w:rPr>
      <w:rFonts w:ascii="Bookman Old Style" w:hAnsi="Bookman Old Style"/>
      <w:b/>
      <w:bCs/>
      <w:sz w:val="36"/>
      <w:szCs w:val="24"/>
    </w:rPr>
  </w:style>
  <w:style w:type="character" w:customStyle="1" w:styleId="SubttuloChar">
    <w:name w:val="Subtítulo Char"/>
    <w:basedOn w:val="Fontepargpadro"/>
    <w:link w:val="Subttulo"/>
    <w:rsid w:val="008F386B"/>
    <w:rPr>
      <w:rFonts w:ascii="Bookman Old Style" w:eastAsia="Times New Roman" w:hAnsi="Bookman Old Style" w:cs="Times New Roman"/>
      <w:b/>
      <w:bCs/>
      <w:sz w:val="36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8F386B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79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oleObject" Target="embeddings/oleObject1.bin"/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7ADCB-B1BF-4FCD-9EE4-2B36D2856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14</Pages>
  <Words>2660</Words>
  <Characters>14366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Lourenco Wallau</dc:creator>
  <cp:keywords/>
  <dc:description/>
  <cp:lastModifiedBy>Mauro</cp:lastModifiedBy>
  <cp:revision>15</cp:revision>
  <dcterms:created xsi:type="dcterms:W3CDTF">2018-08-29T17:18:00Z</dcterms:created>
  <dcterms:modified xsi:type="dcterms:W3CDTF">2019-11-11T14:02:00Z</dcterms:modified>
</cp:coreProperties>
</file>