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0"/>
              <w:gridCol w:w="1000"/>
              <w:gridCol w:w="220"/>
              <w:gridCol w:w="6220"/>
              <w:gridCol w:w="2380"/>
              <w:gridCol w:w="5380"/>
              <w:gridCol w:w="46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194262066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942620668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Empenhos de Restos - Pagamentos - Data de Pagamento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Entidade: Todas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Ordenar Por: Data de Movimentação</w:t>
                    <w:br/>
                    <w:t xml:space="preserve">Tipo de Restos: Todos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CEMTEC - COMERCIO E CONSTRUCOES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984,76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CEMTEC - COMERCIO E CONSTRUCOES LTDA. Contribuinte: CEMTEC - COMERCIO E CONSTRUCOES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39180018/890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01007419/2021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CEMTEC - COMERCIO E CONSTRUCOES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27.015,24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CEMTEC - COMERCIO E CONSTRUCOES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39180018/890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28.000,00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01008287/2021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TACILIANE SCHMEGEL DA SILVA 02717616012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TACILIANE SCHMEGEL DA SILVA 02717616012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38102580/890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01008302/2021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DANILO PETER JASKULSKI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DANILO PETER JASKULSKI 01201579007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01008282/2021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TACILIANE SCHMEGEL DA SILVA 02717616012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TACILIANE SCHMEGEL DA SILVA 02717616012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38102420/890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1.108,00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01007409/2021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EVERALDO LOPES FONSECA ME     FERRAGEM 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EVERALDO LOPES FONSECA ME     FERRAGEM C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10601/1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01007873/2021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EDILAINE SCHNAIDER PETER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EDILAINE SCHNAIDER PETER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01007905/2021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VENKO - CASA E CONSTRUCAO LTDA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VENKO - CASA E CONSTRUCAO LTDA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2759/001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1.346,50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01007945/2021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JOEL SUDRE SIEMIONKO 00886863023 -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JOEL SUDRE SIEMIONKO 00886863023 -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01004837/2021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1577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88,00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01005633/2021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01004679/2021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4000"/>
        <w:gridCol w:w="140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80"/>
              <w:gridCol w:w="3420"/>
              <w:gridCol w:w="144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ALAMIR VENZKE  CIA LTDA  ME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01005744/2021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01005745/2021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01007264/2021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01006459/2021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01005742/2021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01001514/2021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01007346/2021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01001912/2021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30.03.2022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01007694/2021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643,50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1.933,60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JOAO DAVI PIRES  DE AVILA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JOAO DAVI PIRES  DE AVILA ME. Contribuinte: JOAO DAVI PIRES  DE AVILA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60/NFS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12.601,36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JOAO DAVI PIRES  DE AVILA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JOAO DAVI PIRES  DE AVILA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42.205,60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JOAO DAVI PIRES  DE AVILA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01008714/2021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DAVI PIRES  DE AVILA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1.496,86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JOAO DAVI PIRES  DE AVILA ME. Contribuinte: JOAO DAVI PIRES  DE AVILA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59/NFS</w:t>
                  </w: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59.338,92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01002014/2021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01001918/2021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JOAO ALAMIR VENZKE  CIA LTDA 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JOAO ALAMIR VENZKE  CIA LTDA 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01006947/2021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DAGEAL - COMERCIO DE MATERIAL DE ESCRITO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DAGEAL - COMERCIO DE MATERIAL DE ESCRITO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27827/1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01007901/2021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DAGEAL - COMERCIO DE MATERIAL DE ESCRITO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DAGEAL - COMERCIO DE MATERIAL DE ESCRITO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27829/1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01008270/2021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LAUX E LAUX LTDA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LAUX E LAUX LTDA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3728/000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17.240,55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120"/>
        <w:gridCol w:w="1600"/>
        <w:gridCol w:w="800"/>
        <w:gridCol w:w="800"/>
        <w:gridCol w:w="3980"/>
        <w:gridCol w:w="20"/>
        <w:gridCol w:w="1380"/>
        <w:gridCol w:w="20"/>
        <w:gridCol w:w="1460"/>
        <w:gridCol w:w="3420"/>
        <w:gridCol w:w="1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Empenho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Contrapartida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Histórico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 Fiscal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01006997/2021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LUCAS COELHO NUNES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JOSE LUCAS COELHO NUNES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837/NFS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01006343/2021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20689/2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01006997/2021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LUCAS COELHO NUNES - 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TED ELETRÔNICO. Fornecedor: JOSE LUCAS COELHO NUNES - ME. Contribuinte: JOSE LUCAS COELHO NUNES - ME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837/NFS</w:t>
                  </w:r>
                </w:p>
              </w:tc>
            </w:tr>
            <w:tr>
              <w:trPr>
                <w:trHeight w:hRule="exact" w:val="5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01006436/2021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20682/2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01005760/2021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20687/2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01006974/2021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20684/2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01008409/2021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LUCENA PECAS SERVICOS LTDA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LUCENA PECAS SERVICOS LTDA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6131/000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01008199/2021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1.363,37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20688/2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01006991/2021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20683/2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01006421/2021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20686/2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01007305/2021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20685/2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01006314/2021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INCOPAL - ENIO CESAR SZORTYKA - ME.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674,73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 ONLINE. Fornecedor: INCOPAL - ENIO CESAR SZORTYKA - ME.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20690/2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16.248,32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20"/>
              <w:gridCol w:w="1600"/>
              <w:gridCol w:w="800"/>
              <w:gridCol w:w="800"/>
              <w:gridCol w:w="4000"/>
              <w:gridCol w:w="1400"/>
              <w:gridCol w:w="1460"/>
              <w:gridCol w:w="3420"/>
              <w:gridCol w:w="144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20.04.2022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01007947/2021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MARCELO TESSMANN 99610027091 - MEI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PGTO COM PIX. Fornecedor: MARCELO TESSMANN 99610027091 - MEI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40142527/890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............................................: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125.143,79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26/07/2022, Hora da emissão 16:17:44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Norton Hartwig Iwen</w:t>
                    <w:br/>
                    <w:t xml:space="preserve">Página 3 de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