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6"/>
        <w:ind w:left="3933" w:right="3984" w:hanging="5"/>
        <w:jc w:val="center"/>
        <w:rPr>
          <w:sz w:val="18"/>
        </w:rPr>
      </w:pPr>
      <w:r>
        <w:rPr>
          <w:sz w:val="18"/>
        </w:rPr>
        <w:t>MUNICÍPIO DE CHUVISCA - RS</w:t>
      </w:r>
      <w:r>
        <w:rPr>
          <w:spacing w:val="1"/>
          <w:sz w:val="18"/>
        </w:rPr>
        <w:t> </w:t>
      </w:r>
      <w:r>
        <w:rPr>
          <w:sz w:val="18"/>
        </w:rPr>
        <w:t>RELATÓRIO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GESTÃO</w:t>
      </w:r>
      <w:r>
        <w:rPr>
          <w:spacing w:val="-5"/>
          <w:sz w:val="18"/>
        </w:rPr>
        <w:t> </w:t>
      </w:r>
      <w:r>
        <w:rPr>
          <w:sz w:val="18"/>
        </w:rPr>
        <w:t>FISCAL</w:t>
      </w:r>
    </w:p>
    <w:p>
      <w:pPr>
        <w:pStyle w:val="Heading1"/>
        <w:spacing w:line="190" w:lineRule="exact"/>
        <w:ind w:left="2130" w:right="2160"/>
        <w:jc w:val="center"/>
      </w:pPr>
      <w:r>
        <w:rPr/>
        <w:t>DEMONSTRATIVO</w:t>
      </w:r>
      <w:r>
        <w:rPr>
          <w:spacing w:val="-1"/>
        </w:rPr>
        <w:t> </w:t>
      </w:r>
      <w:r>
        <w:rPr/>
        <w:t>DAS GARANTIAS E CONTRAGARANTIAS DE VALORES</w:t>
      </w:r>
    </w:p>
    <w:p>
      <w:pPr>
        <w:spacing w:line="295" w:lineRule="auto" w:before="3"/>
        <w:ind w:left="3148" w:right="3198" w:firstLine="0"/>
        <w:jc w:val="center"/>
        <w:rPr>
          <w:sz w:val="18"/>
        </w:rPr>
      </w:pPr>
      <w:r>
        <w:rPr>
          <w:sz w:val="18"/>
        </w:rPr>
        <w:t>ORÇAMENTOS FISCAL E DA SEGURIDADE SOCIAL</w:t>
      </w:r>
      <w:r>
        <w:rPr>
          <w:spacing w:val="-47"/>
          <w:sz w:val="18"/>
        </w:rPr>
        <w:t> </w:t>
      </w:r>
      <w:r>
        <w:rPr>
          <w:sz w:val="18"/>
        </w:rPr>
        <w:t>JANEIRO a JUNHO/2023</w:t>
      </w:r>
    </w:p>
    <w:p>
      <w:pPr>
        <w:tabs>
          <w:tab w:pos="10078" w:val="left" w:leader="none"/>
        </w:tabs>
        <w:spacing w:before="154"/>
        <w:ind w:left="132" w:right="0" w:firstLine="0"/>
        <w:jc w:val="left"/>
        <w:rPr>
          <w:sz w:val="14"/>
        </w:rPr>
      </w:pPr>
      <w:r>
        <w:rPr>
          <w:sz w:val="14"/>
        </w:rPr>
        <w:t>RGF – ANEXO</w:t>
      </w:r>
      <w:r>
        <w:rPr>
          <w:spacing w:val="-1"/>
          <w:sz w:val="14"/>
        </w:rPr>
        <w:t> </w:t>
      </w:r>
      <w:r>
        <w:rPr>
          <w:sz w:val="14"/>
        </w:rPr>
        <w:t>III (LRF, art. 55, inciso I, alínea "c" e art. 40, § 1º)</w:t>
        <w:tab/>
      </w:r>
      <w:r>
        <w:rPr>
          <w:position w:val="4"/>
          <w:sz w:val="14"/>
        </w:rPr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80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0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CONCEDIDAS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1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2938" w:val="left" w:leader="none"/>
              </w:tabs>
              <w:spacing w:line="196" w:lineRule="exact" w:before="64"/>
              <w:ind w:left="659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 EXERCÍCIO</w:t>
              <w:tab/>
              <w:t>2023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3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0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2º Semestre</w:t>
            </w:r>
          </w:p>
        </w:tc>
      </w:tr>
      <w:tr>
        <w:trPr>
          <w:trHeight w:val="1722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z w:val="18"/>
              </w:rPr>
              <w:t>EXTERNAS (I)</w:t>
            </w:r>
          </w:p>
          <w:p>
            <w:pPr>
              <w:pStyle w:val="TableParagraph"/>
              <w:spacing w:line="331" w:lineRule="auto" w:before="79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  <w:p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(II)</w:t>
            </w:r>
          </w:p>
          <w:p>
            <w:pPr>
              <w:pStyle w:val="TableParagraph"/>
              <w:spacing w:line="280" w:lineRule="atLeast" w:before="5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GARANTIAS CONCEDIDAS (III) = (I + II)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REC.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45"/>
              <w:ind w:right="19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27.298.028,78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do TOTAL DAS GARANTIAS sobre a RCL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5" w:righ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DEFINIDO POR RESOLUÇÃO DO SENADO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FEDERAL -</w:t>
            </w:r>
            <w:r>
              <w:rPr>
                <w:rFonts w:ascii="Arial" w:hAnsi="Arial"/>
                <w:b/>
                <w:spacing w:val="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32,00%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5" w:lineRule="exact"/>
              <w:ind w:right="18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8.735.369,21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5" w:righ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 ALERTA (inciso III do §1º do art. 59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 LRF) -</w:t>
            </w:r>
            <w:r>
              <w:rPr>
                <w:rFonts w:ascii="Arial" w:hAnsi="Arial"/>
                <w:b/>
                <w:spacing w:val="3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28,80%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133"/>
              <w:ind w:right="1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7.861.832,29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" w:after="1"/>
        <w:rPr>
          <w:sz w:val="25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78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7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CONTRAGARANTIAS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RECEBIDAS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3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92" w:lineRule="exact" w:before="66"/>
              <w:ind w:left="238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EXERCÍCIO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DE2023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7"/>
              <w:ind w:left="330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40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2º Semestre</w:t>
            </w:r>
          </w:p>
        </w:tc>
      </w:tr>
      <w:tr>
        <w:trPr>
          <w:trHeight w:val="1758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13"/>
              <w:ind w:left="15"/>
              <w:rPr>
                <w:sz w:val="18"/>
              </w:rPr>
            </w:pPr>
            <w:r>
              <w:rPr>
                <w:sz w:val="18"/>
              </w:rPr>
              <w:t>EXTERNAS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(V)</w:t>
            </w:r>
          </w:p>
          <w:p>
            <w:pPr>
              <w:pStyle w:val="TableParagraph"/>
              <w:spacing w:line="331" w:lineRule="auto" w:before="79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  <w:p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(VI)</w:t>
            </w:r>
          </w:p>
          <w:p>
            <w:pPr>
              <w:pStyle w:val="TableParagraph"/>
              <w:spacing w:line="280" w:lineRule="atLeast" w:before="5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05" w:lineRule="exact" w:before="54"/>
              <w:ind w:left="1" w:right="-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CONTRAGARAN. RECEBIDAS (VII) = (V + VI)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  <w:spacing w:before="53"/>
      </w:pPr>
      <w:r>
        <w:rPr/>
        <w:pict>
          <v:shape style="position:absolute;margin-left:35.928001pt;margin-top:14.259906pt;width:525.6pt;height:.1pt;mso-position-horizontal-relative:page;mso-position-vertical-relative:paragraph;z-index:-15728640;mso-wrap-distance-left:0;mso-wrap-distance-right:0" coordorigin="719,285" coordsize="10512,0" path="m719,285l11231,285e" filled="false" stroked="true" strokeweight=".119pt" strokecolor="#000000">
            <v:path arrowok="t"/>
            <v:stroke dashstyle="solid"/>
            <w10:wrap type="topAndBottom"/>
          </v:shape>
        </w:pict>
      </w:r>
      <w:r>
        <w:rPr/>
        <w:t>MEDIDAS</w:t>
      </w:r>
      <w:r>
        <w:rPr>
          <w:spacing w:val="-1"/>
        </w:rPr>
        <w:t> </w:t>
      </w:r>
      <w:r>
        <w:rPr/>
        <w:t>CORRETIVAS:</w:t>
      </w:r>
    </w:p>
    <w:p>
      <w:pPr>
        <w:pStyle w:val="Heading2"/>
        <w:spacing w:before="22"/>
      </w:pPr>
      <w:r>
        <w:rPr/>
        <w:t>FONTE:</w:t>
      </w:r>
    </w:p>
    <w:p>
      <w:pPr>
        <w:spacing w:before="12"/>
        <w:ind w:left="132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pStyle w:val="Heading2"/>
        <w:ind w:left="253"/>
      </w:pPr>
      <w:r>
        <w:rPr/>
        <w:t>¹</w:t>
      </w:r>
      <w:r>
        <w:rPr>
          <w:spacing w:val="-1"/>
        </w:rPr>
        <w:t> </w:t>
      </w:r>
      <w:r>
        <w:rPr/>
        <w:t>Inclui garantias concedidas por meio de Fundos.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7"/>
        </w:rPr>
      </w:pPr>
    </w:p>
    <w:p>
      <w:pPr>
        <w:spacing w:after="0" w:line="240" w:lineRule="auto"/>
        <w:rPr>
          <w:sz w:val="27"/>
        </w:rPr>
        <w:sectPr>
          <w:type w:val="continuous"/>
          <w:pgSz w:w="11900" w:h="16820"/>
          <w:pgMar w:top="1420" w:bottom="280" w:left="600" w:right="560"/>
        </w:sectPr>
      </w:pPr>
    </w:p>
    <w:p>
      <w:pPr>
        <w:pStyle w:val="BodyText"/>
        <w:spacing w:before="96"/>
        <w:ind w:left="164"/>
      </w:pPr>
      <w:r>
        <w:rPr/>
        <w:t>PREFEITO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1900" w:h="16820"/>
          <w:pgMar w:top="1420" w:bottom="280" w:left="600" w:right="560"/>
          <w:cols w:num="3" w:equalWidth="0">
            <w:col w:w="905" w:space="2695"/>
            <w:col w:w="2974" w:space="701"/>
            <w:col w:w="3465"/>
          </w:cols>
        </w:sectPr>
      </w:pPr>
    </w:p>
    <w:p>
      <w:pPr>
        <w:pStyle w:val="BodyText"/>
        <w:tabs>
          <w:tab w:pos="3764" w:val="left" w:leader="none"/>
          <w:tab w:pos="7439" w:val="left" w:leader="none"/>
        </w:tabs>
        <w:spacing w:before="109"/>
        <w:ind w:left="164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3767" w:val="left" w:leader="none"/>
          <w:tab w:pos="7439" w:val="left" w:leader="none"/>
        </w:tabs>
        <w:spacing w:before="142"/>
        <w:ind w:left="164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142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132"/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RelAnexo03Sem</dc:subject>
  <dc:title>CW Report</dc:title>
  <dcterms:created xsi:type="dcterms:W3CDTF">2023-07-27T14:43:02Z</dcterms:created>
  <dcterms:modified xsi:type="dcterms:W3CDTF">2023-07-27T14:43:02Z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2023-07-27T00:00:00Z</vt:filetime>
  </property>
</Properties>
</file>