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c640caface44c6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51e1d7782a314a5d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000052/2026       </w:t>
      </w:r>
      <w:r>
        <w:rPr>
          <w:b/>
        </w:rPr>
        <w:t xml:space="preserve">Data Emissão: </w:t>
      </w:r>
      <w:r>
        <w:t xml:space="preserve">14/01/2026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EDUCAÇÃO, CULTURA, DESPORTO E TURISMO</w:t>
      </w:r>
    </w:p>
    <w:p>
      <w:pPr>
        <w:jc w:val="left"/>
      </w:pPr>
      <w:r>
        <w:rPr>
          <w:b/>
        </w:rPr>
        <w:t xml:space="preserve">Objeto: </w:t>
      </w:r>
      <w:r>
        <w:t xml:space="preserve">REALIZAÇÃO DE ENSAIO FOTOGRÁFICO DIGITAL DA CORTE 2026. 40ª FESTA DO FUMO E 17ª AGRIFEST.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01209538 PRESTAÇAO DE SERVIÇO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PACOTE DE 30 FOTOS EM ALTA RESOLUÇÃO.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51e1d7782a314a5d" /><Relationship Type="http://schemas.openxmlformats.org/officeDocument/2006/relationships/styles" Target="/word/styles.xml" Id="Rbf567c6f9d594e0f" /></Relationships>
</file>