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55dcb88a146f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c17b76722b3a4f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000965/2026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GESTÃO PÚBLICA</w:t>
      </w:r>
    </w:p>
    <w:p>
      <w:pPr>
        <w:jc w:val="left"/>
      </w:pPr>
      <w:r>
        <w:rPr>
          <w:b/>
        </w:rPr>
        <w:t xml:space="preserve">Objeto: </w:t>
      </w:r>
      <w:r>
        <w:t xml:space="preserve">CONTRATAÇAO DE SERVIÇOS DE INSTALAÇAO, DESINSTALAÇAO, MANUTENÇAO E HIGIENIZAÇAO DE AR CONDICIONADO PARA AS SECRETARIAS E ESCOLAS MUNICIPAIS.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01210498 INSTALAÇAO AR CONDICIONADO 9 A 12 MIL BTUS INVERTER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REGISTRO DE PREÇOS PARA CONTRATAÇAO DE SERVIÇOS DE INSTALAÇAO, DESINSTALAÇAO, MANUTENÇAO E HIGIENIZAÇAO DE AR CONDICIONADO PARA AS SECRETARIAS E ESCOLAS MUNICIPAIS.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01210499 INSTALAÇAO AR CONDICIONADO 18 MIL BTUS ON-OFF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REGISTRO DE PREÇOS PARA CONTRATAÇAO DE SERVIÇOS DE INSTALAÇAO, DESINSTALAÇAO, MANUTENÇAO E HIGIENIZAÇAO DE AR CONDICIONADO PARA AS SECRETARIAS E ESCOLAS MUNICIPAIS.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01210500 INSTALAÇAO AR CONDICIONADO 18 MIL BTUS INVERTER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REGISTRO DE PREÇOS PARA CONTRATAÇAO DE SERVIÇOS DE INSTALAÇAO, DESINSTALAÇAO, MANUTENÇAO E HIGIENIZAÇAO DE AR CONDICIONADO PARA AS SECRETARIAS E ESCOLAS MUNICIPAIS.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01210501 DESINSTALAÇAO AR CONDICIONADO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REGISTRO DE PREÇOS PARA CONTRATAÇAO DE SERVIÇOS DE INSTALAÇAO, DESINSTALAÇAO, MANUTENÇAO E HIGIENIZAÇAO DE AR CONDICIONADO PARA AS SECRETARIAS E ESCOLAS MUNICIPAIS.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01210502 CORREÇAO VAZAMENTO, CARGA DE GAS P/ BALANÇA 9 A 18 MIL BTUS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REGISTRO DE PREÇOS PARA CONTRATAÇAO DE SERVIÇOS DE INSTALAÇAO, DESINSTALAÇAO, MANUTENÇAO E HIGIENIZAÇAO DE AR CONDICIONADO PARA AS SECRETARIAS E ESCOLAS MUNICIPAIS.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01210497 INSTALAÇAO AR CONDICIONADO 9 A 12 MIL BTUS ON-OFF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01213097 HIGIENIZAÇAO AR CONDICIONADO 9 A 24 MIL BTUS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90,00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01213096 INSTALAÇAO DE AR CONDICIONADO 24.000 BTUS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17b76722b3a4f68" /><Relationship Type="http://schemas.openxmlformats.org/officeDocument/2006/relationships/styles" Target="/word/styles.xml" Id="Rdc46cc15294449b5" /></Relationships>
</file>