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134" w:rsidRDefault="000D0134" w:rsidP="00270C9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D0134" w:rsidRDefault="000D0134" w:rsidP="00270C9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D0134" w:rsidRDefault="000D0134" w:rsidP="00270C9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70C9E" w:rsidRDefault="00270C9E" w:rsidP="00270C9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25° (VIGÉSIMA QUINTA</w:t>
      </w:r>
      <w:r>
        <w:rPr>
          <w:rFonts w:ascii="Arial" w:hAnsi="Arial" w:cs="Arial"/>
          <w:b/>
          <w:sz w:val="24"/>
          <w:szCs w:val="24"/>
        </w:rPr>
        <w:t>) SESSÃO ORDINÁRIA DO 61° (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</w:t>
      </w:r>
      <w:r>
        <w:rPr>
          <w:rFonts w:ascii="Arial" w:hAnsi="Arial" w:cs="Arial"/>
          <w:b/>
          <w:sz w:val="24"/>
          <w:szCs w:val="24"/>
        </w:rPr>
        <w:t>RÊS DE MAIO – RS, REALIZADA EM 07 DE NOVEMBRO</w:t>
      </w:r>
      <w:r>
        <w:rPr>
          <w:rFonts w:ascii="Arial" w:hAnsi="Arial" w:cs="Arial"/>
          <w:b/>
          <w:sz w:val="24"/>
          <w:szCs w:val="24"/>
        </w:rPr>
        <w:t xml:space="preserve"> DE 2016.</w:t>
      </w:r>
    </w:p>
    <w:p w:rsidR="00675D9A" w:rsidRDefault="00270C9E" w:rsidP="00270C9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40454">
        <w:rPr>
          <w:rFonts w:ascii="Arial" w:hAnsi="Arial" w:cs="Arial"/>
          <w:sz w:val="24"/>
        </w:rPr>
        <w:t xml:space="preserve">Às vinte horas e dez minutos </w:t>
      </w:r>
      <w:r>
        <w:rPr>
          <w:rFonts w:ascii="Arial" w:hAnsi="Arial" w:cs="Arial"/>
          <w:sz w:val="24"/>
        </w:rPr>
        <w:t>do dia Sete de Novembro</w:t>
      </w:r>
      <w:r w:rsidRPr="00540454">
        <w:rPr>
          <w:rFonts w:ascii="Arial" w:hAnsi="Arial" w:cs="Arial"/>
          <w:sz w:val="24"/>
        </w:rPr>
        <w:t xml:space="preserve">, de 2016, na sala de sessões da Câmara de Vereadores de Três </w:t>
      </w:r>
      <w:r>
        <w:rPr>
          <w:rFonts w:ascii="Arial" w:hAnsi="Arial" w:cs="Arial"/>
          <w:sz w:val="24"/>
        </w:rPr>
        <w:t>de Maio – RS, foi realizada a 25</w:t>
      </w:r>
      <w:proofErr w:type="gramStart"/>
      <w:r>
        <w:rPr>
          <w:rFonts w:ascii="Arial" w:hAnsi="Arial" w:cs="Arial"/>
          <w:sz w:val="24"/>
        </w:rPr>
        <w:t>°(</w:t>
      </w:r>
      <w:proofErr w:type="gramEnd"/>
      <w:r>
        <w:rPr>
          <w:rFonts w:ascii="Arial" w:hAnsi="Arial" w:cs="Arial"/>
          <w:sz w:val="24"/>
        </w:rPr>
        <w:t>Vigésima Quinta</w:t>
      </w:r>
      <w:r w:rsidRPr="00540454">
        <w:rPr>
          <w:rFonts w:ascii="Arial" w:hAnsi="Arial" w:cs="Arial"/>
          <w:sz w:val="24"/>
        </w:rPr>
        <w:t xml:space="preserve">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Alexandre </w:t>
      </w:r>
      <w:proofErr w:type="spellStart"/>
      <w:r w:rsidRPr="00540454">
        <w:rPr>
          <w:rFonts w:ascii="Arial" w:hAnsi="Arial" w:cs="Arial"/>
          <w:sz w:val="24"/>
        </w:rPr>
        <w:t>Megier</w:t>
      </w:r>
      <w:proofErr w:type="spellEnd"/>
      <w:r w:rsidRPr="00540454">
        <w:rPr>
          <w:rFonts w:ascii="Arial" w:hAnsi="Arial" w:cs="Arial"/>
          <w:sz w:val="24"/>
        </w:rPr>
        <w:t xml:space="preserve"> </w:t>
      </w:r>
      <w:proofErr w:type="spellStart"/>
      <w:r w:rsidRPr="00540454">
        <w:rPr>
          <w:rFonts w:ascii="Arial" w:hAnsi="Arial" w:cs="Arial"/>
          <w:sz w:val="24"/>
        </w:rPr>
        <w:t>Classmann</w:t>
      </w:r>
      <w:proofErr w:type="spellEnd"/>
      <w:r w:rsidRPr="00540454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540454">
        <w:rPr>
          <w:rFonts w:ascii="Arial" w:hAnsi="Arial" w:cs="Arial"/>
          <w:sz w:val="24"/>
        </w:rPr>
        <w:t>Pagel</w:t>
      </w:r>
      <w:proofErr w:type="spellEnd"/>
      <w:r w:rsidRPr="00540454">
        <w:rPr>
          <w:rFonts w:ascii="Arial" w:hAnsi="Arial" w:cs="Arial"/>
          <w:sz w:val="24"/>
        </w:rPr>
        <w:t xml:space="preserve">, Ivo </w:t>
      </w:r>
      <w:proofErr w:type="spellStart"/>
      <w:r w:rsidRPr="00540454">
        <w:rPr>
          <w:rFonts w:ascii="Arial" w:hAnsi="Arial" w:cs="Arial"/>
          <w:sz w:val="24"/>
        </w:rPr>
        <w:t>Novotny</w:t>
      </w:r>
      <w:proofErr w:type="spellEnd"/>
      <w:r w:rsidRPr="00540454">
        <w:rPr>
          <w:rFonts w:ascii="Arial" w:hAnsi="Arial" w:cs="Arial"/>
          <w:sz w:val="24"/>
        </w:rPr>
        <w:t xml:space="preserve">, Jorge </w:t>
      </w:r>
      <w:proofErr w:type="spellStart"/>
      <w:r w:rsidRPr="00540454">
        <w:rPr>
          <w:rFonts w:ascii="Arial" w:hAnsi="Arial" w:cs="Arial"/>
          <w:sz w:val="24"/>
        </w:rPr>
        <w:t>Ibanês</w:t>
      </w:r>
      <w:proofErr w:type="spellEnd"/>
      <w:r w:rsidRPr="00540454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540454">
        <w:rPr>
          <w:rFonts w:ascii="Arial" w:hAnsi="Arial" w:cs="Arial"/>
          <w:sz w:val="24"/>
        </w:rPr>
        <w:t>Gonchorovski</w:t>
      </w:r>
      <w:proofErr w:type="spellEnd"/>
      <w:r w:rsidRPr="00540454">
        <w:rPr>
          <w:rFonts w:ascii="Arial" w:hAnsi="Arial" w:cs="Arial"/>
          <w:sz w:val="24"/>
        </w:rPr>
        <w:t xml:space="preserve">, Mauri Luís </w:t>
      </w:r>
      <w:proofErr w:type="spellStart"/>
      <w:r w:rsidRPr="00540454">
        <w:rPr>
          <w:rFonts w:ascii="Arial" w:hAnsi="Arial" w:cs="Arial"/>
          <w:sz w:val="24"/>
        </w:rPr>
        <w:t>Mella</w:t>
      </w:r>
      <w:proofErr w:type="spellEnd"/>
      <w:r w:rsidRPr="00540454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Ato contínuo o Sr. Presidente colocou em</w:t>
      </w:r>
      <w:r>
        <w:rPr>
          <w:rFonts w:ascii="Arial" w:hAnsi="Arial" w:cs="Arial"/>
          <w:sz w:val="24"/>
        </w:rPr>
        <w:t xml:space="preserve"> discussão e votação a ata da 24</w:t>
      </w:r>
      <w:r w:rsidRPr="00540454">
        <w:rPr>
          <w:rFonts w:ascii="Arial" w:hAnsi="Arial" w:cs="Arial"/>
          <w:sz w:val="24"/>
        </w:rPr>
        <w:t xml:space="preserve">° </w:t>
      </w:r>
      <w:r>
        <w:rPr>
          <w:rFonts w:ascii="Arial" w:hAnsi="Arial" w:cs="Arial"/>
          <w:sz w:val="24"/>
        </w:rPr>
        <w:t>Sessão Ordinária realizada em 17</w:t>
      </w:r>
      <w:r w:rsidRPr="00540454">
        <w:rPr>
          <w:rFonts w:ascii="Arial" w:hAnsi="Arial" w:cs="Arial"/>
          <w:sz w:val="24"/>
        </w:rPr>
        <w:t xml:space="preserve"> de Outubro de 2016, aprovada por unanimidade pelos vereadores presentes</w:t>
      </w:r>
      <w:r>
        <w:rPr>
          <w:rFonts w:ascii="Arial" w:hAnsi="Arial" w:cs="Arial"/>
          <w:sz w:val="24"/>
        </w:rPr>
        <w:t>; discussão e votação da Ata da Sexta Sessão Extraordinária realizada em 27 de outubro de 2016,</w:t>
      </w:r>
      <w:r w:rsidRPr="00270C9E">
        <w:rPr>
          <w:rFonts w:ascii="Arial" w:hAnsi="Arial" w:cs="Arial"/>
          <w:sz w:val="24"/>
        </w:rPr>
        <w:t xml:space="preserve"> </w:t>
      </w:r>
      <w:r w:rsidRPr="00540454">
        <w:rPr>
          <w:rFonts w:ascii="Arial" w:hAnsi="Arial" w:cs="Arial"/>
          <w:sz w:val="24"/>
        </w:rPr>
        <w:t>aprovada por unanimidade pelos vereadores presentes</w:t>
      </w:r>
      <w:r>
        <w:rPr>
          <w:rFonts w:ascii="Arial" w:hAnsi="Arial" w:cs="Arial"/>
          <w:sz w:val="24"/>
        </w:rPr>
        <w:t xml:space="preserve">; discussão e votação da Ata da Sétima Sessão Extraordinária realizada em 03 de novembro de 2016, </w:t>
      </w:r>
      <w:r w:rsidRPr="00540454">
        <w:rPr>
          <w:rFonts w:ascii="Arial" w:hAnsi="Arial" w:cs="Arial"/>
          <w:sz w:val="24"/>
        </w:rPr>
        <w:t>aprovada por unanimidade pelos vereadores presentes</w:t>
      </w:r>
      <w:r>
        <w:rPr>
          <w:rFonts w:ascii="Arial" w:hAnsi="Arial" w:cs="Arial"/>
          <w:sz w:val="24"/>
        </w:rPr>
        <w:t xml:space="preserve">. </w:t>
      </w:r>
      <w:r w:rsidRPr="00540454">
        <w:rPr>
          <w:rFonts w:ascii="Arial" w:hAnsi="Arial" w:cs="Arial"/>
          <w:sz w:val="24"/>
        </w:rPr>
        <w:t xml:space="preserve">De imediato, o Sr. Presidente solicitou ao secretário da Mesa Diretora, Vereador Cleiton Felipe dos Santos, para que procedesse a leitura do expediente recebido e demais documentos. </w:t>
      </w:r>
      <w:r w:rsidRPr="004D5C71">
        <w:rPr>
          <w:rFonts w:ascii="Arial" w:hAnsi="Arial"/>
          <w:b/>
          <w:sz w:val="24"/>
        </w:rPr>
        <w:t xml:space="preserve">01 </w:t>
      </w:r>
      <w:r w:rsidRPr="004D5C71">
        <w:rPr>
          <w:rFonts w:ascii="Arial" w:hAnsi="Arial"/>
          <w:b/>
          <w:sz w:val="24"/>
        </w:rPr>
        <w:t>–</w:t>
      </w:r>
      <w:r w:rsidR="004D5C71">
        <w:rPr>
          <w:rFonts w:ascii="Arial" w:hAnsi="Arial"/>
          <w:sz w:val="24"/>
        </w:rPr>
        <w:t xml:space="preserve"> </w:t>
      </w:r>
      <w:r w:rsidR="004D5C71" w:rsidRPr="004D5C71">
        <w:rPr>
          <w:rFonts w:ascii="Arial" w:hAnsi="Arial"/>
          <w:sz w:val="24"/>
        </w:rPr>
        <w:t>Projeto de Resolução Legislativa nº 003/2016, de origem da Mesa Diretora – Altera a data da Sessão Ordinária da Câmara Municipal de Vereadores de Três de Maio/RS e dá outras providências.</w:t>
      </w:r>
      <w:r w:rsidR="004D5C71">
        <w:rPr>
          <w:rFonts w:ascii="Arial" w:hAnsi="Arial"/>
          <w:sz w:val="24"/>
        </w:rPr>
        <w:t xml:space="preserve"> </w:t>
      </w:r>
      <w:r w:rsidR="004D5C71" w:rsidRPr="004D5C71">
        <w:rPr>
          <w:rFonts w:ascii="Arial" w:hAnsi="Arial"/>
          <w:b/>
          <w:sz w:val="24"/>
        </w:rPr>
        <w:t>02 -</w:t>
      </w:r>
      <w:r w:rsidR="004D5C71" w:rsidRPr="004D5C71">
        <w:rPr>
          <w:rFonts w:ascii="Arial" w:hAnsi="Arial"/>
          <w:sz w:val="24"/>
        </w:rPr>
        <w:t xml:space="preserve"> Projeto de Lei nº 0</w:t>
      </w:r>
      <w:r w:rsidR="004D5C71">
        <w:rPr>
          <w:rFonts w:ascii="Arial" w:hAnsi="Arial"/>
          <w:sz w:val="24"/>
        </w:rPr>
        <w:t xml:space="preserve">30/2016, de origem Executiva – </w:t>
      </w:r>
      <w:r w:rsidR="004D5C71" w:rsidRPr="004D5C71">
        <w:rPr>
          <w:rFonts w:ascii="Arial" w:hAnsi="Arial"/>
          <w:sz w:val="24"/>
        </w:rPr>
        <w:t>Altera o Artigo 1º da Lei Municipal nº 2.915, de 06 de abril de 2016 e dá outras providências.</w:t>
      </w:r>
      <w:r w:rsidR="004D5C71">
        <w:rPr>
          <w:rFonts w:ascii="Arial" w:hAnsi="Arial"/>
          <w:sz w:val="24"/>
        </w:rPr>
        <w:t xml:space="preserve"> </w:t>
      </w:r>
      <w:r w:rsidR="004D5C71" w:rsidRPr="004D5C71">
        <w:rPr>
          <w:rFonts w:ascii="Arial" w:hAnsi="Arial"/>
          <w:b/>
          <w:sz w:val="24"/>
        </w:rPr>
        <w:t>03 -</w:t>
      </w:r>
      <w:r w:rsidR="004D5C71" w:rsidRPr="004D5C71">
        <w:rPr>
          <w:rFonts w:ascii="Arial" w:hAnsi="Arial"/>
          <w:sz w:val="24"/>
        </w:rPr>
        <w:t xml:space="preserve"> Ofício </w:t>
      </w:r>
      <w:proofErr w:type="spellStart"/>
      <w:r w:rsidR="004D5C71" w:rsidRPr="004D5C71">
        <w:rPr>
          <w:rFonts w:ascii="Arial" w:hAnsi="Arial"/>
          <w:sz w:val="24"/>
        </w:rPr>
        <w:t>Gab</w:t>
      </w:r>
      <w:proofErr w:type="spellEnd"/>
      <w:r w:rsidR="004D5C71" w:rsidRPr="004D5C71">
        <w:rPr>
          <w:rFonts w:ascii="Arial" w:hAnsi="Arial"/>
          <w:sz w:val="24"/>
        </w:rPr>
        <w:t xml:space="preserve"> nº 158/2016 – Encaminh</w:t>
      </w:r>
      <w:r w:rsidR="004D5C71">
        <w:rPr>
          <w:rFonts w:ascii="Arial" w:hAnsi="Arial"/>
          <w:sz w:val="24"/>
        </w:rPr>
        <w:t xml:space="preserve">a o Projeto de Lei nº 032/2016. </w:t>
      </w:r>
      <w:r w:rsidR="004D5C71" w:rsidRPr="004D5C71">
        <w:rPr>
          <w:rFonts w:ascii="Arial" w:hAnsi="Arial"/>
          <w:b/>
          <w:sz w:val="24"/>
        </w:rPr>
        <w:t>04 -</w:t>
      </w:r>
      <w:r w:rsidR="004D5C71" w:rsidRPr="004D5C71">
        <w:rPr>
          <w:rFonts w:ascii="Arial" w:hAnsi="Arial"/>
          <w:sz w:val="24"/>
        </w:rPr>
        <w:t xml:space="preserve"> Ofício </w:t>
      </w:r>
      <w:proofErr w:type="spellStart"/>
      <w:r w:rsidR="004D5C71" w:rsidRPr="004D5C71">
        <w:rPr>
          <w:rFonts w:ascii="Arial" w:hAnsi="Arial"/>
          <w:sz w:val="24"/>
        </w:rPr>
        <w:t>Gab</w:t>
      </w:r>
      <w:proofErr w:type="spellEnd"/>
      <w:r w:rsidR="004D5C71" w:rsidRPr="004D5C71">
        <w:rPr>
          <w:rFonts w:ascii="Arial" w:hAnsi="Arial"/>
          <w:sz w:val="24"/>
        </w:rPr>
        <w:t xml:space="preserve"> nº 163/2016 – Encaminh</w:t>
      </w:r>
      <w:r w:rsidR="004D5C71">
        <w:rPr>
          <w:rFonts w:ascii="Arial" w:hAnsi="Arial"/>
          <w:sz w:val="24"/>
        </w:rPr>
        <w:t xml:space="preserve">a o Projeto de Lei nº 033/2016. </w:t>
      </w:r>
      <w:r w:rsidR="004D5C71" w:rsidRPr="004D5C71">
        <w:rPr>
          <w:rFonts w:ascii="Arial" w:hAnsi="Arial"/>
          <w:b/>
          <w:sz w:val="24"/>
        </w:rPr>
        <w:t>05 -</w:t>
      </w:r>
      <w:r w:rsidR="004D5C71" w:rsidRPr="004D5C71">
        <w:rPr>
          <w:rFonts w:ascii="Arial" w:hAnsi="Arial"/>
          <w:sz w:val="24"/>
        </w:rPr>
        <w:t xml:space="preserve"> Ofício </w:t>
      </w:r>
      <w:proofErr w:type="spellStart"/>
      <w:r w:rsidR="004D5C71" w:rsidRPr="004D5C71">
        <w:rPr>
          <w:rFonts w:ascii="Arial" w:hAnsi="Arial"/>
          <w:sz w:val="24"/>
        </w:rPr>
        <w:t>Gab</w:t>
      </w:r>
      <w:proofErr w:type="spellEnd"/>
      <w:r w:rsidR="004D5C71" w:rsidRPr="004D5C71">
        <w:rPr>
          <w:rFonts w:ascii="Arial" w:hAnsi="Arial"/>
          <w:sz w:val="24"/>
        </w:rPr>
        <w:t xml:space="preserve"> nº 168/2016 – Encaminh</w:t>
      </w:r>
      <w:r w:rsidR="004D5C71">
        <w:rPr>
          <w:rFonts w:ascii="Arial" w:hAnsi="Arial"/>
          <w:sz w:val="24"/>
        </w:rPr>
        <w:t xml:space="preserve">a o Projeto de Lei nº 034/2016. </w:t>
      </w:r>
      <w:r w:rsidR="004D5C71" w:rsidRPr="004D5C71">
        <w:rPr>
          <w:rFonts w:ascii="Arial" w:hAnsi="Arial"/>
          <w:b/>
          <w:sz w:val="24"/>
        </w:rPr>
        <w:t>06 -</w:t>
      </w:r>
      <w:r w:rsidR="004D5C71" w:rsidRPr="004D5C71">
        <w:rPr>
          <w:rFonts w:ascii="Arial" w:hAnsi="Arial"/>
          <w:sz w:val="24"/>
        </w:rPr>
        <w:t xml:space="preserve"> Projeto de Lei nº 032/2016</w:t>
      </w:r>
      <w:r w:rsidR="004D5C71">
        <w:rPr>
          <w:rFonts w:ascii="Arial" w:hAnsi="Arial"/>
          <w:sz w:val="24"/>
        </w:rPr>
        <w:t xml:space="preserve">, de origem Executiva – </w:t>
      </w:r>
      <w:r w:rsidR="004D5C71" w:rsidRPr="004D5C71">
        <w:rPr>
          <w:rFonts w:ascii="Arial" w:hAnsi="Arial"/>
          <w:sz w:val="24"/>
        </w:rPr>
        <w:t>Institui Programa de Incentivo para implantação de novos loteamentos no Município de Três de</w:t>
      </w:r>
      <w:r w:rsidR="004D5C71">
        <w:rPr>
          <w:rFonts w:ascii="Arial" w:hAnsi="Arial"/>
          <w:sz w:val="24"/>
        </w:rPr>
        <w:t xml:space="preserve"> Maio e dá outras providências. </w:t>
      </w:r>
      <w:r w:rsidR="004D5C71" w:rsidRPr="004D5C71">
        <w:rPr>
          <w:rFonts w:ascii="Arial" w:hAnsi="Arial"/>
          <w:b/>
          <w:sz w:val="24"/>
        </w:rPr>
        <w:t>07 -</w:t>
      </w:r>
      <w:r w:rsidR="004D5C71" w:rsidRPr="004D5C71">
        <w:rPr>
          <w:rFonts w:ascii="Arial" w:hAnsi="Arial"/>
          <w:sz w:val="24"/>
        </w:rPr>
        <w:t xml:space="preserve"> Projeto de Lei nº 0</w:t>
      </w:r>
      <w:r w:rsidR="004D5C71">
        <w:rPr>
          <w:rFonts w:ascii="Arial" w:hAnsi="Arial"/>
          <w:sz w:val="24"/>
        </w:rPr>
        <w:t xml:space="preserve">33/2016, de origem Executiva – </w:t>
      </w:r>
      <w:r w:rsidR="004D5C71" w:rsidRPr="004D5C71">
        <w:rPr>
          <w:rFonts w:ascii="Arial" w:hAnsi="Arial"/>
          <w:sz w:val="24"/>
        </w:rPr>
        <w:t>Institui a Política Municipal de Apoio ao Desenvolvimento Econômico e Expansão Empresarial e c</w:t>
      </w:r>
      <w:r w:rsidR="004D5C71">
        <w:rPr>
          <w:rFonts w:ascii="Arial" w:hAnsi="Arial"/>
          <w:sz w:val="24"/>
        </w:rPr>
        <w:t xml:space="preserve">onsolida a legislação em vigor. </w:t>
      </w:r>
      <w:r w:rsidR="004D5C71" w:rsidRPr="004D5C71">
        <w:rPr>
          <w:rFonts w:ascii="Arial" w:hAnsi="Arial"/>
          <w:b/>
          <w:sz w:val="24"/>
        </w:rPr>
        <w:t>08 -</w:t>
      </w:r>
      <w:r w:rsidR="004D5C71" w:rsidRPr="004D5C71">
        <w:rPr>
          <w:rFonts w:ascii="Arial" w:hAnsi="Arial"/>
          <w:sz w:val="24"/>
        </w:rPr>
        <w:t xml:space="preserve"> Projeto de Lei nº 0</w:t>
      </w:r>
      <w:r w:rsidR="004D5C71">
        <w:rPr>
          <w:rFonts w:ascii="Arial" w:hAnsi="Arial"/>
          <w:sz w:val="24"/>
        </w:rPr>
        <w:t xml:space="preserve">34/2016, de origem Executiva – </w:t>
      </w:r>
      <w:r w:rsidR="004D5C71" w:rsidRPr="004D5C71">
        <w:rPr>
          <w:rFonts w:ascii="Arial" w:hAnsi="Arial"/>
          <w:sz w:val="24"/>
        </w:rPr>
        <w:t>Dá nova redação ao Art. 17 da Lei Municipal no 2.791, de 2014, que dispõe sobre o Regime Jurídico dos Servidores</w:t>
      </w:r>
      <w:r w:rsidR="004D5C71" w:rsidRPr="004D5C71">
        <w:rPr>
          <w:rFonts w:ascii="Arial" w:hAnsi="Arial"/>
          <w:sz w:val="24"/>
          <w:szCs w:val="24"/>
        </w:rPr>
        <w:t>.</w:t>
      </w:r>
      <w:r w:rsidR="004D5C71" w:rsidRPr="004D5C71">
        <w:rPr>
          <w:rFonts w:ascii="Arial" w:hAnsi="Arial"/>
          <w:sz w:val="24"/>
          <w:szCs w:val="24"/>
        </w:rPr>
        <w:t xml:space="preserve"> </w:t>
      </w:r>
      <w:r w:rsidR="004D5C71" w:rsidRPr="004D5C71">
        <w:rPr>
          <w:rFonts w:ascii="Arial" w:hAnsi="Arial" w:cs="Arial"/>
          <w:sz w:val="24"/>
          <w:szCs w:val="24"/>
        </w:rPr>
        <w:t>Tendo todos os Líderes de Bancada declinados da palavra no PEQUENO EXPEDIENTE, o Sr. Presidente passou as matérias constantes na Ordem do Dia, colocando em discussão o Projeto de Lei n°</w:t>
      </w:r>
      <w:r w:rsidR="004D5C71">
        <w:rPr>
          <w:rFonts w:ascii="Arial" w:hAnsi="Arial" w:cs="Arial"/>
          <w:sz w:val="24"/>
          <w:szCs w:val="24"/>
        </w:rPr>
        <w:t xml:space="preserve"> 030/2016. </w:t>
      </w:r>
      <w:r w:rsidR="004D5C71">
        <w:rPr>
          <w:rFonts w:ascii="Arial" w:hAnsi="Arial" w:cs="Arial"/>
          <w:b/>
          <w:sz w:val="24"/>
          <w:szCs w:val="24"/>
        </w:rPr>
        <w:t xml:space="preserve">O Vereador Cesar Ferreira da Fontoura, </w:t>
      </w:r>
      <w:r w:rsidR="005406F3">
        <w:rPr>
          <w:rFonts w:ascii="Arial" w:hAnsi="Arial" w:cs="Arial"/>
          <w:sz w:val="24"/>
          <w:szCs w:val="24"/>
        </w:rPr>
        <w:t xml:space="preserve">comentou que o projeto deve ser aprovado pois beneficia os trabalhadores. Em votação o Projeto de Lei n° 030/2016, aprovado por unanimidade pelos vereadores presentes. Em discussão e votação o Projeto de Resolução Legislativa n° 003/2016, aprovado por unanimidade pelos vereadores presentes. </w:t>
      </w:r>
      <w:r w:rsidRPr="006E7581">
        <w:rPr>
          <w:rFonts w:ascii="Arial" w:hAnsi="Arial" w:cs="Arial"/>
          <w:sz w:val="24"/>
          <w:szCs w:val="24"/>
        </w:rPr>
        <w:t xml:space="preserve">Aberto o </w:t>
      </w:r>
      <w:r w:rsidRPr="006E7581">
        <w:rPr>
          <w:rFonts w:ascii="Arial" w:hAnsi="Arial" w:cs="Arial"/>
          <w:b/>
          <w:sz w:val="24"/>
          <w:szCs w:val="24"/>
        </w:rPr>
        <w:t>GRANDE EXPEDIENTE</w:t>
      </w:r>
      <w:r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minutos para fazer uso da palavra. </w:t>
      </w:r>
      <w:r w:rsidRPr="006E7581">
        <w:rPr>
          <w:rFonts w:ascii="Arial" w:hAnsi="Arial" w:cs="Arial"/>
          <w:b/>
          <w:sz w:val="24"/>
          <w:szCs w:val="24"/>
        </w:rPr>
        <w:t xml:space="preserve">O </w:t>
      </w:r>
    </w:p>
    <w:p w:rsidR="00675D9A" w:rsidRDefault="00675D9A" w:rsidP="00270C9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75D9A" w:rsidRDefault="00675D9A" w:rsidP="00270C9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70C9E" w:rsidRPr="000D0134" w:rsidRDefault="00270C9E" w:rsidP="00270C9E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  <w:r w:rsidRPr="006E7581">
        <w:rPr>
          <w:rFonts w:ascii="Arial" w:hAnsi="Arial" w:cs="Arial"/>
          <w:b/>
          <w:sz w:val="24"/>
          <w:szCs w:val="24"/>
        </w:rPr>
        <w:t>Vereador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406F3">
        <w:rPr>
          <w:rFonts w:ascii="Arial" w:hAnsi="Arial" w:cs="Arial"/>
          <w:b/>
          <w:sz w:val="24"/>
          <w:szCs w:val="24"/>
        </w:rPr>
        <w:t xml:space="preserve">Cesar Ferreira da Fontoura, </w:t>
      </w:r>
      <w:r w:rsidR="005406F3">
        <w:rPr>
          <w:rFonts w:ascii="Arial" w:hAnsi="Arial" w:cs="Arial"/>
          <w:sz w:val="24"/>
          <w:szCs w:val="24"/>
        </w:rPr>
        <w:t>mencionou sobre os projetos cons</w:t>
      </w:r>
      <w:r w:rsidR="0005295D">
        <w:rPr>
          <w:rFonts w:ascii="Arial" w:hAnsi="Arial" w:cs="Arial"/>
          <w:sz w:val="24"/>
          <w:szCs w:val="24"/>
        </w:rPr>
        <w:t xml:space="preserve">tantes no expediente sendo eles o 032/2016, 033/2016 e 034/2016, que implicaram em maiores estudos. </w:t>
      </w:r>
      <w:r w:rsidR="0005295D">
        <w:rPr>
          <w:rFonts w:ascii="Arial" w:hAnsi="Arial" w:cs="Arial"/>
          <w:b/>
          <w:sz w:val="24"/>
          <w:szCs w:val="24"/>
        </w:rPr>
        <w:t xml:space="preserve">O Vereador Mauri Luís </w:t>
      </w:r>
      <w:proofErr w:type="spellStart"/>
      <w:r w:rsidR="0005295D">
        <w:rPr>
          <w:rFonts w:ascii="Arial" w:hAnsi="Arial" w:cs="Arial"/>
          <w:b/>
          <w:sz w:val="24"/>
          <w:szCs w:val="24"/>
        </w:rPr>
        <w:t>Mella</w:t>
      </w:r>
      <w:proofErr w:type="spellEnd"/>
      <w:r w:rsidR="0005295D">
        <w:rPr>
          <w:rFonts w:ascii="Arial" w:hAnsi="Arial" w:cs="Arial"/>
          <w:b/>
          <w:sz w:val="24"/>
          <w:szCs w:val="24"/>
        </w:rPr>
        <w:t xml:space="preserve">, </w:t>
      </w:r>
      <w:r w:rsidR="0005295D">
        <w:rPr>
          <w:rFonts w:ascii="Arial" w:hAnsi="Arial" w:cs="Arial"/>
          <w:sz w:val="24"/>
          <w:szCs w:val="24"/>
        </w:rPr>
        <w:t xml:space="preserve">declinou da palavra. </w:t>
      </w:r>
      <w:r w:rsidR="0005295D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05295D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05295D">
        <w:rPr>
          <w:rFonts w:ascii="Arial" w:hAnsi="Arial" w:cs="Arial"/>
          <w:b/>
          <w:sz w:val="24"/>
          <w:szCs w:val="24"/>
        </w:rPr>
        <w:t xml:space="preserve">, </w:t>
      </w:r>
      <w:r w:rsidR="0005295D">
        <w:rPr>
          <w:rFonts w:ascii="Arial" w:hAnsi="Arial" w:cs="Arial"/>
          <w:sz w:val="24"/>
          <w:szCs w:val="24"/>
        </w:rPr>
        <w:t xml:space="preserve">declinou da palavra. </w:t>
      </w:r>
      <w:r w:rsidR="0005295D">
        <w:rPr>
          <w:rFonts w:ascii="Arial" w:hAnsi="Arial" w:cs="Arial"/>
          <w:b/>
          <w:sz w:val="24"/>
          <w:szCs w:val="24"/>
        </w:rPr>
        <w:t xml:space="preserve">O Vereador Cleiton Felipe dos Santos, </w:t>
      </w:r>
      <w:r w:rsidR="0005295D" w:rsidRPr="0005295D">
        <w:rPr>
          <w:rFonts w:ascii="Arial" w:hAnsi="Arial" w:cs="Arial"/>
          <w:sz w:val="24"/>
          <w:szCs w:val="24"/>
        </w:rPr>
        <w:t>comentou a importância dos proj</w:t>
      </w:r>
      <w:r w:rsidR="0005295D">
        <w:rPr>
          <w:rFonts w:ascii="Arial" w:hAnsi="Arial" w:cs="Arial"/>
          <w:sz w:val="24"/>
          <w:szCs w:val="24"/>
        </w:rPr>
        <w:t>e</w:t>
      </w:r>
      <w:r w:rsidR="0005295D" w:rsidRPr="0005295D">
        <w:rPr>
          <w:rFonts w:ascii="Arial" w:hAnsi="Arial" w:cs="Arial"/>
          <w:sz w:val="24"/>
          <w:szCs w:val="24"/>
        </w:rPr>
        <w:t xml:space="preserve">tos e que estes sejam explicados com maiores detalhes pelo Executivo </w:t>
      </w:r>
      <w:r w:rsidR="0005295D">
        <w:rPr>
          <w:rFonts w:ascii="Arial" w:hAnsi="Arial" w:cs="Arial"/>
          <w:sz w:val="24"/>
          <w:szCs w:val="24"/>
        </w:rPr>
        <w:t xml:space="preserve">aos vereadores. </w:t>
      </w:r>
      <w:r w:rsidR="0005295D">
        <w:rPr>
          <w:rFonts w:ascii="Arial" w:hAnsi="Arial" w:cs="Arial"/>
          <w:b/>
          <w:sz w:val="24"/>
          <w:szCs w:val="24"/>
        </w:rPr>
        <w:t xml:space="preserve">O Vereador Alexandre </w:t>
      </w:r>
      <w:proofErr w:type="spellStart"/>
      <w:r w:rsidR="0005295D">
        <w:rPr>
          <w:rFonts w:ascii="Arial" w:hAnsi="Arial" w:cs="Arial"/>
          <w:b/>
          <w:sz w:val="24"/>
          <w:szCs w:val="24"/>
        </w:rPr>
        <w:t>Classmann</w:t>
      </w:r>
      <w:proofErr w:type="spellEnd"/>
      <w:r w:rsidR="0005295D">
        <w:rPr>
          <w:rFonts w:ascii="Arial" w:hAnsi="Arial" w:cs="Arial"/>
          <w:b/>
          <w:sz w:val="24"/>
          <w:szCs w:val="24"/>
        </w:rPr>
        <w:t xml:space="preserve">, </w:t>
      </w:r>
      <w:r w:rsidR="0005295D">
        <w:rPr>
          <w:rFonts w:ascii="Arial" w:hAnsi="Arial" w:cs="Arial"/>
          <w:sz w:val="24"/>
          <w:szCs w:val="24"/>
        </w:rPr>
        <w:t xml:space="preserve">comentou que os projetos demandam estudo. Evidenciou a necessidade de contemplar as entidades com recursos </w:t>
      </w:r>
      <w:r w:rsidR="000D0134">
        <w:rPr>
          <w:rFonts w:ascii="Arial" w:hAnsi="Arial" w:cs="Arial"/>
          <w:sz w:val="24"/>
          <w:szCs w:val="24"/>
        </w:rPr>
        <w:t xml:space="preserve">públicos. Em aparte o Vereador Mauri, destacou a necessidade de destinar recursos da Casa para algumas entidades. </w:t>
      </w:r>
      <w:r w:rsidRPr="00F45D45">
        <w:rPr>
          <w:rFonts w:ascii="Arial" w:hAnsi="Arial" w:cs="Arial"/>
          <w:sz w:val="24"/>
          <w:szCs w:val="24"/>
        </w:rPr>
        <w:t xml:space="preserve">Nesse momento </w:t>
      </w:r>
      <w:r w:rsidRPr="00F45D45">
        <w:rPr>
          <w:rFonts w:ascii="Arial" w:hAnsi="Arial" w:cs="Arial"/>
          <w:b/>
          <w:sz w:val="24"/>
          <w:szCs w:val="24"/>
        </w:rPr>
        <w:t>o Sr. Presidente</w:t>
      </w:r>
      <w:r w:rsidRPr="00F45D45">
        <w:rPr>
          <w:rFonts w:ascii="Arial" w:hAnsi="Arial" w:cs="Arial"/>
          <w:sz w:val="24"/>
          <w:szCs w:val="24"/>
        </w:rPr>
        <w:t xml:space="preserve"> passou os trabalhos da mesa ao </w:t>
      </w:r>
      <w:r>
        <w:rPr>
          <w:rFonts w:ascii="Arial" w:hAnsi="Arial" w:cs="Arial"/>
          <w:sz w:val="24"/>
          <w:szCs w:val="24"/>
        </w:rPr>
        <w:t>Vice para fazer uso da palavra</w:t>
      </w:r>
      <w:r w:rsidR="000D0134">
        <w:rPr>
          <w:rFonts w:ascii="Arial" w:hAnsi="Arial" w:cs="Arial"/>
          <w:sz w:val="24"/>
          <w:szCs w:val="24"/>
        </w:rPr>
        <w:t xml:space="preserve"> e comentou que o recurso existe mas não pode ser destinado em virtude de ter sido ano eleitoral.</w:t>
      </w:r>
      <w:r w:rsidR="000D0134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 xml:space="preserve">Não havendo mais nada a tratar, o Sr. Presidente convocou </w:t>
      </w:r>
      <w:r w:rsidR="00590BE1">
        <w:rPr>
          <w:rFonts w:ascii="Arial" w:hAnsi="Arial" w:cs="Arial"/>
          <w:sz w:val="24"/>
        </w:rPr>
        <w:t>os senhores vereadores para a 26</w:t>
      </w:r>
      <w:r>
        <w:rPr>
          <w:rFonts w:ascii="Arial" w:hAnsi="Arial" w:cs="Arial"/>
          <w:sz w:val="24"/>
        </w:rPr>
        <w:t>ª Sessão Ordinária de 2016 a</w:t>
      </w:r>
      <w:r w:rsidR="00590BE1">
        <w:rPr>
          <w:rFonts w:ascii="Arial" w:hAnsi="Arial" w:cs="Arial"/>
          <w:sz w:val="24"/>
        </w:rPr>
        <w:t xml:space="preserve"> ser realizada no dia 21</w:t>
      </w:r>
      <w:r>
        <w:rPr>
          <w:rFonts w:ascii="Arial" w:hAnsi="Arial" w:cs="Arial"/>
          <w:sz w:val="24"/>
        </w:rPr>
        <w:t xml:space="preserve"> de Novembro, na Sala de Sessões da Câmara de Vereadores, mandando eu secretário lavrar a presente ata que, depois de submetida à apreciação do plenário e declarada aprovada, levará as devidas assinaturas.                    </w:t>
      </w:r>
    </w:p>
    <w:p w:rsidR="00270C9E" w:rsidRDefault="00270C9E" w:rsidP="00270C9E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270C9E" w:rsidRDefault="00270C9E" w:rsidP="00270C9E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270C9E" w:rsidRDefault="00270C9E" w:rsidP="00270C9E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270C9E" w:rsidRDefault="00590BE1" w:rsidP="00270C9E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07 de Novembro</w:t>
      </w:r>
      <w:r w:rsidR="00270C9E">
        <w:rPr>
          <w:rFonts w:ascii="Arial" w:hAnsi="Arial" w:cs="Arial"/>
          <w:szCs w:val="24"/>
        </w:rPr>
        <w:t xml:space="preserve"> de 2016.                                                    </w:t>
      </w:r>
    </w:p>
    <w:p w:rsidR="00270C9E" w:rsidRDefault="00270C9E" w:rsidP="00270C9E">
      <w:pPr>
        <w:pStyle w:val="Recuodecorpodetexto"/>
        <w:ind w:firstLine="0"/>
        <w:rPr>
          <w:rFonts w:ascii="Arial" w:hAnsi="Arial" w:cs="Arial"/>
          <w:szCs w:val="24"/>
        </w:rPr>
      </w:pPr>
    </w:p>
    <w:p w:rsidR="00270C9E" w:rsidRDefault="00270C9E" w:rsidP="00270C9E">
      <w:pPr>
        <w:pStyle w:val="Recuodecorpodetexto"/>
        <w:ind w:firstLine="0"/>
        <w:rPr>
          <w:rFonts w:ascii="Arial" w:hAnsi="Arial" w:cs="Arial"/>
          <w:szCs w:val="24"/>
        </w:rPr>
      </w:pPr>
    </w:p>
    <w:p w:rsidR="00270C9E" w:rsidRDefault="00270C9E" w:rsidP="00270C9E">
      <w:pPr>
        <w:pStyle w:val="Recuodecorpodetexto"/>
        <w:ind w:firstLine="0"/>
        <w:rPr>
          <w:rFonts w:ascii="Arial" w:hAnsi="Arial" w:cs="Arial"/>
          <w:szCs w:val="24"/>
        </w:rPr>
      </w:pPr>
    </w:p>
    <w:p w:rsidR="00270C9E" w:rsidRDefault="00270C9E" w:rsidP="00270C9E">
      <w:pPr>
        <w:pStyle w:val="Recuodecorpodetexto"/>
        <w:ind w:firstLine="0"/>
        <w:rPr>
          <w:rFonts w:ascii="Arial" w:hAnsi="Arial" w:cs="Arial"/>
          <w:szCs w:val="24"/>
        </w:rPr>
      </w:pPr>
    </w:p>
    <w:p w:rsidR="00270C9E" w:rsidRDefault="00270C9E" w:rsidP="00270C9E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Cleiton Felipe dos Santos                                               Luiz José Lena</w:t>
      </w:r>
    </w:p>
    <w:p w:rsidR="00270C9E" w:rsidRDefault="00270C9E" w:rsidP="00270C9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        </w:t>
      </w:r>
    </w:p>
    <w:p w:rsidR="00270C9E" w:rsidRDefault="00270C9E" w:rsidP="00270C9E"/>
    <w:p w:rsidR="00270C9E" w:rsidRDefault="00270C9E" w:rsidP="00270C9E"/>
    <w:p w:rsidR="00146566" w:rsidRDefault="00146566"/>
    <w:sectPr w:rsidR="001465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C9E"/>
    <w:rsid w:val="0005295D"/>
    <w:rsid w:val="000D0134"/>
    <w:rsid w:val="00146566"/>
    <w:rsid w:val="00270C9E"/>
    <w:rsid w:val="004D5C71"/>
    <w:rsid w:val="005406F3"/>
    <w:rsid w:val="00590BE1"/>
    <w:rsid w:val="0067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1BD757-7E0A-4B2E-9274-1B54A29B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C9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270C9E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70C9E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270C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783</Words>
  <Characters>4233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</cp:revision>
  <dcterms:created xsi:type="dcterms:W3CDTF">2016-11-21T11:27:00Z</dcterms:created>
  <dcterms:modified xsi:type="dcterms:W3CDTF">2016-11-21T12:30:00Z</dcterms:modified>
</cp:coreProperties>
</file>