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1D8AA" w14:textId="6BEA0B7B" w:rsidR="005B0F22" w:rsidRPr="0016454A" w:rsidRDefault="005B0F22" w:rsidP="00510F0D">
      <w:pPr>
        <w:spacing w:line="360" w:lineRule="auto"/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ATÉ O </w:t>
      </w:r>
      <w:r w:rsidR="0016454A" w:rsidRPr="0016454A">
        <w:rPr>
          <w:rFonts w:ascii="Arial" w:hAnsi="Arial" w:cs="Arial"/>
          <w:b/>
          <w:bCs/>
        </w:rPr>
        <w:t>3º</w:t>
      </w:r>
      <w:r w:rsidRPr="0016454A">
        <w:rPr>
          <w:rFonts w:ascii="Arial" w:hAnsi="Arial" w:cs="Arial"/>
          <w:b/>
          <w:bCs/>
        </w:rPr>
        <w:t xml:space="preserve"> QUADRIMESTRE DE 201</w:t>
      </w:r>
      <w:r w:rsidR="00201F45">
        <w:rPr>
          <w:rFonts w:ascii="Arial" w:hAnsi="Arial" w:cs="Arial"/>
          <w:b/>
          <w:bCs/>
        </w:rPr>
        <w:t>9</w:t>
      </w:r>
      <w:r w:rsidRPr="0016454A">
        <w:rPr>
          <w:rFonts w:ascii="Arial" w:hAnsi="Arial" w:cs="Arial"/>
          <w:b/>
          <w:bCs/>
        </w:rPr>
        <w:t>.</w:t>
      </w:r>
    </w:p>
    <w:p w14:paraId="75F1ACB9" w14:textId="59D022D5" w:rsidR="00250E80" w:rsidRPr="0016454A" w:rsidRDefault="0016454A" w:rsidP="0016454A">
      <w:pPr>
        <w:jc w:val="both"/>
        <w:rPr>
          <w:rFonts w:ascii="Arial" w:hAnsi="Arial" w:cs="Arial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5B0F22" w:rsidRPr="0016454A">
        <w:rPr>
          <w:rFonts w:ascii="Arial" w:hAnsi="Arial" w:cs="Arial"/>
        </w:rPr>
        <w:t>s 1</w:t>
      </w:r>
      <w:r w:rsidR="00497FF1" w:rsidRPr="0016454A">
        <w:rPr>
          <w:rFonts w:ascii="Arial" w:hAnsi="Arial" w:cs="Arial"/>
        </w:rPr>
        <w:t>1</w:t>
      </w:r>
      <w:r w:rsidR="005B0F22" w:rsidRPr="0016454A">
        <w:rPr>
          <w:rFonts w:ascii="Arial" w:hAnsi="Arial" w:cs="Arial"/>
        </w:rPr>
        <w:t>:00 horas do dia 2</w:t>
      </w:r>
      <w:r w:rsidR="00201F45">
        <w:rPr>
          <w:rFonts w:ascii="Arial" w:hAnsi="Arial" w:cs="Arial"/>
        </w:rPr>
        <w:t>7</w:t>
      </w:r>
      <w:r w:rsidR="005B0F22" w:rsidRPr="0016454A">
        <w:rPr>
          <w:rFonts w:ascii="Arial" w:hAnsi="Arial" w:cs="Arial"/>
        </w:rPr>
        <w:t xml:space="preserve"> de fevereiro de 20</w:t>
      </w:r>
      <w:r w:rsidR="00201F45">
        <w:rPr>
          <w:rFonts w:ascii="Arial" w:hAnsi="Arial" w:cs="Arial"/>
        </w:rPr>
        <w:t>20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RS. Reuniram-se, a comunidade três-maiense, Secretários Municipais, vereadores, servidores da Câmara, coordenada pelo ser</w:t>
      </w:r>
      <w:r w:rsidRPr="0016454A">
        <w:rPr>
          <w:rFonts w:ascii="Arial" w:hAnsi="Arial" w:cs="Arial"/>
        </w:rPr>
        <w:t xml:space="preserve">vidor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Weber</w:t>
      </w:r>
      <w:r w:rsidR="006C6BB3" w:rsidRPr="0016454A">
        <w:rPr>
          <w:rFonts w:ascii="Arial" w:hAnsi="Arial" w:cs="Arial"/>
        </w:rPr>
        <w:t>,  Secretá</w:t>
      </w:r>
      <w:r w:rsidR="005B0F22" w:rsidRPr="0016454A">
        <w:rPr>
          <w:rFonts w:ascii="Arial" w:hAnsi="Arial" w:cs="Arial"/>
        </w:rPr>
        <w:t>rio Municipal da Fazenda</w:t>
      </w:r>
      <w:r w:rsidRPr="0016454A">
        <w:rPr>
          <w:rFonts w:ascii="Arial" w:hAnsi="Arial" w:cs="Arial"/>
        </w:rPr>
        <w:t xml:space="preserve">. Aberto os trabalhos o Sr.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="005B0F22" w:rsidRPr="0016454A">
        <w:rPr>
          <w:rFonts w:ascii="Arial" w:hAnsi="Arial" w:cs="Arial"/>
        </w:rPr>
        <w:t xml:space="preserve"> apresentou o relatório de avaliação das metas fiscais</w:t>
      </w:r>
      <w:r w:rsidRPr="0016454A">
        <w:rPr>
          <w:rFonts w:ascii="Arial" w:hAnsi="Arial" w:cs="Arial"/>
        </w:rPr>
        <w:t xml:space="preserve"> referentes ao período até o 3º</w:t>
      </w:r>
      <w:r w:rsidR="005B0F22" w:rsidRPr="0016454A">
        <w:rPr>
          <w:rFonts w:ascii="Arial" w:hAnsi="Arial" w:cs="Arial"/>
        </w:rPr>
        <w:t xml:space="preserve"> quadrimestre de 201</w:t>
      </w:r>
      <w:r w:rsidR="00201F45">
        <w:rPr>
          <w:rFonts w:ascii="Arial" w:hAnsi="Arial" w:cs="Arial"/>
        </w:rPr>
        <w:t>9</w:t>
      </w:r>
      <w:r w:rsidR="005B0F22" w:rsidRPr="0016454A">
        <w:rPr>
          <w:rFonts w:ascii="Arial" w:hAnsi="Arial" w:cs="Arial"/>
        </w:rPr>
        <w:t>.</w:t>
      </w:r>
      <w:r w:rsidR="00497FF1" w:rsidRPr="0016454A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Os resultados apresentados permitem concluir que: </w:t>
      </w:r>
      <w:r w:rsidR="00AF28E0">
        <w:rPr>
          <w:rFonts w:ascii="Arial" w:hAnsi="Arial" w:cs="Arial"/>
        </w:rPr>
        <w:t>a meta fixada para o resultado</w:t>
      </w:r>
      <w:r w:rsidR="00741F74">
        <w:rPr>
          <w:rFonts w:ascii="Arial" w:hAnsi="Arial" w:cs="Arial"/>
        </w:rPr>
        <w:t xml:space="preserve"> nominal e</w:t>
      </w:r>
      <w:r w:rsidR="00AF28E0">
        <w:rPr>
          <w:rFonts w:ascii="Arial" w:hAnsi="Arial" w:cs="Arial"/>
        </w:rPr>
        <w:t xml:space="preserve"> primário foi </w:t>
      </w:r>
      <w:r w:rsidR="00741F74">
        <w:rPr>
          <w:rFonts w:ascii="Arial" w:hAnsi="Arial" w:cs="Arial"/>
        </w:rPr>
        <w:t>atingida</w:t>
      </w:r>
      <w:r w:rsidR="00AF28E0">
        <w:rPr>
          <w:rFonts w:ascii="Arial" w:hAnsi="Arial" w:cs="Arial"/>
        </w:rPr>
        <w:t xml:space="preserve">. </w:t>
      </w:r>
      <w:r w:rsidR="006C6BB3" w:rsidRPr="0016454A">
        <w:rPr>
          <w:rFonts w:ascii="Arial" w:hAnsi="Arial" w:cs="Arial"/>
        </w:rPr>
        <w:t>As Despesas com Pessoal e a Dívida Consolidada Líquida como proporção da Receita Corrente Líquida encontram-se abaixo dos limites legais.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>Os percentuais obrigatórios de despesas com Saúde e educação foram atingidos e inclusive superados.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 xml:space="preserve">A disponibilidade financeira foi suficiente para cobertura de todos os empenhos a pagar, inclusive restos a pagar e despesas </w:t>
      </w:r>
      <w:proofErr w:type="spellStart"/>
      <w:r w:rsidR="00497FF1" w:rsidRPr="0016454A">
        <w:rPr>
          <w:rFonts w:ascii="Arial" w:hAnsi="Arial" w:cs="Arial"/>
        </w:rPr>
        <w:t>extra-orçamentárias</w:t>
      </w:r>
      <w:proofErr w:type="spellEnd"/>
      <w:r w:rsidR="00497FF1" w:rsidRPr="0016454A">
        <w:rPr>
          <w:rFonts w:ascii="Arial" w:hAnsi="Arial" w:cs="Arial"/>
        </w:rPr>
        <w:t xml:space="preserve">, restando ainda um saldo de R$ </w:t>
      </w:r>
      <w:r w:rsidR="00DD4288">
        <w:rPr>
          <w:rFonts w:ascii="Arial" w:hAnsi="Arial" w:cs="Arial"/>
        </w:rPr>
        <w:t>10.751.893,88</w:t>
      </w:r>
      <w:r w:rsidR="00497FF1" w:rsidRPr="0016454A">
        <w:rPr>
          <w:rFonts w:ascii="Arial" w:hAnsi="Arial" w:cs="Arial"/>
        </w:rPr>
        <w:t xml:space="preserve"> referente superávit de 201</w:t>
      </w:r>
      <w:r w:rsidR="00DD4288">
        <w:rPr>
          <w:rFonts w:ascii="Arial" w:hAnsi="Arial" w:cs="Arial"/>
        </w:rPr>
        <w:t>9</w:t>
      </w:r>
      <w:r w:rsidR="00497FF1" w:rsidRPr="0016454A">
        <w:rPr>
          <w:rFonts w:ascii="Arial" w:hAnsi="Arial" w:cs="Arial"/>
        </w:rPr>
        <w:t xml:space="preserve"> para cobertura de despesas no próximo exercício, nas diversas vinculações de recursos. 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>O Fundo de Aposentadoria possui sald</w:t>
      </w:r>
      <w:r>
        <w:rPr>
          <w:rFonts w:ascii="Arial" w:hAnsi="Arial" w:cs="Arial"/>
        </w:rPr>
        <w:t xml:space="preserve">o positivo bastante elevado, R$ </w:t>
      </w:r>
      <w:r w:rsidR="00741F74">
        <w:rPr>
          <w:rFonts w:ascii="Arial" w:hAnsi="Arial" w:cs="Arial"/>
        </w:rPr>
        <w:t>5</w:t>
      </w:r>
      <w:r w:rsidR="00DD4288">
        <w:rPr>
          <w:rFonts w:ascii="Arial" w:hAnsi="Arial" w:cs="Arial"/>
        </w:rPr>
        <w:t>7</w:t>
      </w:r>
      <w:r w:rsidR="00741F74">
        <w:rPr>
          <w:rFonts w:ascii="Arial" w:hAnsi="Arial" w:cs="Arial"/>
        </w:rPr>
        <w:t>.</w:t>
      </w:r>
      <w:r w:rsidR="00DD4288">
        <w:rPr>
          <w:rFonts w:ascii="Arial" w:hAnsi="Arial" w:cs="Arial"/>
        </w:rPr>
        <w:t>966</w:t>
      </w:r>
      <w:r w:rsidR="00741F74">
        <w:rPr>
          <w:rFonts w:ascii="Arial" w:hAnsi="Arial" w:cs="Arial"/>
        </w:rPr>
        <w:t>.</w:t>
      </w:r>
      <w:r w:rsidR="00DD4288">
        <w:rPr>
          <w:rFonts w:ascii="Arial" w:hAnsi="Arial" w:cs="Arial"/>
        </w:rPr>
        <w:t>370</w:t>
      </w:r>
      <w:r w:rsidR="00741F74">
        <w:rPr>
          <w:rFonts w:ascii="Arial" w:hAnsi="Arial" w:cs="Arial"/>
        </w:rPr>
        <w:t>,</w:t>
      </w:r>
      <w:r w:rsidR="00DD4288">
        <w:rPr>
          <w:rFonts w:ascii="Arial" w:hAnsi="Arial" w:cs="Arial"/>
        </w:rPr>
        <w:t>49</w:t>
      </w:r>
      <w:r w:rsidR="00497FF1" w:rsidRPr="0016454A">
        <w:rPr>
          <w:rFonts w:ascii="Arial" w:hAnsi="Arial" w:cs="Arial"/>
        </w:rPr>
        <w:t xml:space="preserve"> e no ano de 201</w:t>
      </w:r>
      <w:r w:rsidR="00DD4288">
        <w:rPr>
          <w:rFonts w:ascii="Arial" w:hAnsi="Arial" w:cs="Arial"/>
        </w:rPr>
        <w:t>9</w:t>
      </w:r>
      <w:r w:rsidR="00497FF1" w:rsidRPr="0016454A">
        <w:rPr>
          <w:rFonts w:ascii="Arial" w:hAnsi="Arial" w:cs="Arial"/>
        </w:rPr>
        <w:t xml:space="preserve"> também obteve superávit.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497FF1" w:rsidRPr="0016454A">
        <w:rPr>
          <w:rFonts w:ascii="Arial" w:hAnsi="Arial" w:cs="Arial"/>
        </w:rPr>
        <w:t>Fica demonstrado, assim, o atingimento das metas fiscais estabelecidas, bem como a atendimento dos requisitos da Lei de Responsabilidade Fiscal juntamente com o equilíbrio financeiro e inclusive superávit.</w:t>
      </w:r>
      <w:r w:rsidR="00497FF1" w:rsidRPr="0016454A">
        <w:rPr>
          <w:rFonts w:ascii="Arial" w:hAnsi="Arial" w:cs="Arial"/>
          <w:b/>
          <w:bCs/>
        </w:rPr>
        <w:t xml:space="preserve"> </w:t>
      </w:r>
      <w:r w:rsidR="005B0F22" w:rsidRPr="0016454A">
        <w:rPr>
          <w:rFonts w:ascii="Arial" w:hAnsi="Arial" w:cs="Arial"/>
        </w:rPr>
        <w:t xml:space="preserve">Nada mais havendo a tratar, </w:t>
      </w:r>
      <w:r w:rsidR="00250E80" w:rsidRPr="0016454A">
        <w:rPr>
          <w:rFonts w:ascii="Arial" w:hAnsi="Arial" w:cs="Arial"/>
        </w:rPr>
        <w:t>o Senhor</w:t>
      </w:r>
      <w:r w:rsidR="005B0F22" w:rsidRPr="0016454A">
        <w:rPr>
          <w:rFonts w:ascii="Arial" w:hAnsi="Arial" w:cs="Arial"/>
        </w:rPr>
        <w:t xml:space="preserve">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Weber</w:t>
      </w:r>
      <w:r w:rsidR="005B0F22" w:rsidRPr="0016454A">
        <w:rPr>
          <w:rFonts w:ascii="Arial" w:hAnsi="Arial" w:cs="Arial"/>
        </w:rPr>
        <w:t xml:space="preserve"> encerrou a Audiência Pública, solicitando que eu Secretária Geral da Câmara de 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14:paraId="537C338A" w14:textId="77777777" w:rsidR="0016454A" w:rsidRDefault="0016454A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</w:p>
    <w:p w14:paraId="5ED20920" w14:textId="2522385C" w:rsidR="005B0F22" w:rsidRPr="0016454A" w:rsidRDefault="005B0F22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>Três de Maio, 2</w:t>
      </w:r>
      <w:r w:rsidR="00DD4288">
        <w:rPr>
          <w:rFonts w:ascii="Arial" w:hAnsi="Arial" w:cs="Arial"/>
        </w:rPr>
        <w:t>7</w:t>
      </w:r>
      <w:r w:rsidRPr="0016454A">
        <w:rPr>
          <w:rFonts w:ascii="Arial" w:hAnsi="Arial" w:cs="Arial"/>
        </w:rPr>
        <w:t xml:space="preserve"> de fevereiro de 20</w:t>
      </w:r>
      <w:r w:rsidR="00DD4288">
        <w:rPr>
          <w:rFonts w:ascii="Arial" w:hAnsi="Arial" w:cs="Arial"/>
        </w:rPr>
        <w:t>20</w:t>
      </w:r>
      <w:r w:rsidRPr="0016454A">
        <w:rPr>
          <w:rFonts w:ascii="Arial" w:hAnsi="Arial" w:cs="Arial"/>
        </w:rPr>
        <w:t>.</w:t>
      </w:r>
    </w:p>
    <w:p w14:paraId="3AB50238" w14:textId="77777777" w:rsidR="005B0F22" w:rsidRPr="0016454A" w:rsidRDefault="005B0F22" w:rsidP="005B0F22">
      <w:pPr>
        <w:pStyle w:val="Recuodecorpodetexto"/>
        <w:spacing w:line="360" w:lineRule="auto"/>
        <w:ind w:left="0"/>
      </w:pPr>
    </w:p>
    <w:p w14:paraId="4D22DFE8" w14:textId="77777777"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_______________________________                       </w:t>
      </w:r>
      <w:r w:rsidR="0016454A">
        <w:rPr>
          <w:i/>
        </w:rPr>
        <w:t>_______________________</w:t>
      </w:r>
    </w:p>
    <w:p w14:paraId="4DF49EA6" w14:textId="0999AA92" w:rsidR="005B0F22" w:rsidRPr="0016454A" w:rsidRDefault="0016454A" w:rsidP="0016454A">
      <w:pPr>
        <w:pStyle w:val="Recuodecorpodetexto"/>
        <w:spacing w:line="360" w:lineRule="auto"/>
        <w:ind w:left="0"/>
        <w:rPr>
          <w:i/>
        </w:rPr>
      </w:pPr>
      <w:r>
        <w:rPr>
          <w:b/>
        </w:rPr>
        <w:t xml:space="preserve">   </w:t>
      </w:r>
      <w:r w:rsidR="00DD4288">
        <w:rPr>
          <w:b/>
        </w:rPr>
        <w:tab/>
        <w:t>Sandra Regina Weber</w:t>
      </w:r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>
        <w:rPr>
          <w:b/>
        </w:rPr>
        <w:tab/>
      </w:r>
      <w:r w:rsidR="00DD4288">
        <w:rPr>
          <w:b/>
        </w:rPr>
        <w:tab/>
      </w:r>
      <w:bookmarkStart w:id="0" w:name="_GoBack"/>
      <w:bookmarkEnd w:id="0"/>
      <w:proofErr w:type="spellStart"/>
      <w:r w:rsidRPr="0016454A">
        <w:rPr>
          <w:b/>
          <w:i/>
        </w:rPr>
        <w:t>Rudi</w:t>
      </w:r>
      <w:proofErr w:type="spellEnd"/>
      <w:r w:rsidRPr="0016454A">
        <w:rPr>
          <w:b/>
          <w:i/>
        </w:rPr>
        <w:t xml:space="preserve"> Weber</w:t>
      </w:r>
    </w:p>
    <w:p w14:paraId="3C771834" w14:textId="77777777"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 Secretária Geral da Câmara Muni</w:t>
      </w:r>
      <w:r w:rsidR="0016454A">
        <w:rPr>
          <w:i/>
        </w:rPr>
        <w:t xml:space="preserve">cipal                 </w:t>
      </w:r>
      <w:r w:rsidRPr="0016454A">
        <w:rPr>
          <w:i/>
        </w:rPr>
        <w:t>Secretário Municipal da Fazenda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AF1593">
      <w:pgSz w:w="12240" w:h="15840"/>
      <w:pgMar w:top="2552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C2D"/>
    <w:rsid w:val="0008524A"/>
    <w:rsid w:val="00113C2D"/>
    <w:rsid w:val="0016454A"/>
    <w:rsid w:val="00201F45"/>
    <w:rsid w:val="00250E80"/>
    <w:rsid w:val="0035635D"/>
    <w:rsid w:val="00456B22"/>
    <w:rsid w:val="00461E8B"/>
    <w:rsid w:val="00497FF1"/>
    <w:rsid w:val="004D255A"/>
    <w:rsid w:val="00510F0D"/>
    <w:rsid w:val="005B0F22"/>
    <w:rsid w:val="006C6BB3"/>
    <w:rsid w:val="007338D8"/>
    <w:rsid w:val="00741F74"/>
    <w:rsid w:val="00AF28E0"/>
    <w:rsid w:val="00D75CFC"/>
    <w:rsid w:val="00DD4288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346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 </cp:lastModifiedBy>
  <cp:revision>15</cp:revision>
  <cp:lastPrinted>2018-02-23T14:20:00Z</cp:lastPrinted>
  <dcterms:created xsi:type="dcterms:W3CDTF">2014-05-13T17:54:00Z</dcterms:created>
  <dcterms:modified xsi:type="dcterms:W3CDTF">2020-03-03T13:20:00Z</dcterms:modified>
</cp:coreProperties>
</file>