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5B0" w:rsidRDefault="000415B0" w:rsidP="000415B0">
      <w:pPr>
        <w:pStyle w:val="Corpodetexto"/>
        <w:tabs>
          <w:tab w:val="left" w:pos="5245"/>
          <w:tab w:val="right" w:pos="9072"/>
        </w:tabs>
        <w:jc w:val="center"/>
        <w:rPr>
          <w:rFonts w:ascii="Calibri" w:hAnsi="Calibri" w:cs="Calibri"/>
          <w:b/>
          <w:sz w:val="24"/>
          <w:szCs w:val="24"/>
        </w:rPr>
      </w:pPr>
      <w:r w:rsidRPr="00AA0DFA">
        <w:rPr>
          <w:rFonts w:ascii="Calibri" w:hAnsi="Calibri" w:cs="Calibri"/>
          <w:b/>
          <w:sz w:val="24"/>
          <w:szCs w:val="24"/>
        </w:rPr>
        <w:t xml:space="preserve">PORTARIA Nº </w:t>
      </w:r>
      <w:r>
        <w:rPr>
          <w:rFonts w:ascii="Calibri" w:hAnsi="Calibri" w:cs="Calibri"/>
          <w:b/>
          <w:sz w:val="24"/>
          <w:szCs w:val="24"/>
        </w:rPr>
        <w:t xml:space="preserve">17, </w:t>
      </w:r>
      <w:r w:rsidRPr="00AA0DFA">
        <w:rPr>
          <w:rFonts w:ascii="Calibri" w:hAnsi="Calibri" w:cs="Calibri"/>
          <w:b/>
          <w:sz w:val="24"/>
          <w:szCs w:val="24"/>
        </w:rPr>
        <w:t xml:space="preserve">DE </w:t>
      </w:r>
      <w:r>
        <w:rPr>
          <w:rFonts w:ascii="Calibri" w:hAnsi="Calibri" w:cs="Calibri"/>
          <w:b/>
          <w:sz w:val="24"/>
          <w:szCs w:val="24"/>
        </w:rPr>
        <w:t>24 DE MARÇO DE 2025</w:t>
      </w:r>
      <w:r w:rsidRPr="00AA0DFA">
        <w:rPr>
          <w:rFonts w:ascii="Calibri" w:hAnsi="Calibri" w:cs="Calibri"/>
          <w:b/>
          <w:sz w:val="24"/>
          <w:szCs w:val="24"/>
        </w:rPr>
        <w:t>.</w:t>
      </w:r>
    </w:p>
    <w:p w:rsidR="00DA506A" w:rsidRPr="000415B0" w:rsidRDefault="00DA506A" w:rsidP="00DA506A">
      <w:pPr>
        <w:pStyle w:val="Recuodecorpodetexto"/>
        <w:ind w:left="5529"/>
        <w:rPr>
          <w:rFonts w:asciiTheme="minorHAnsi" w:hAnsiTheme="minorHAnsi" w:cstheme="minorHAnsi"/>
          <w:szCs w:val="24"/>
        </w:rPr>
      </w:pPr>
    </w:p>
    <w:p w:rsidR="00DA506A" w:rsidRPr="000415B0" w:rsidRDefault="00215CE8" w:rsidP="00DA506A">
      <w:pPr>
        <w:ind w:left="3969"/>
        <w:jc w:val="both"/>
        <w:rPr>
          <w:rFonts w:asciiTheme="minorHAnsi" w:hAnsiTheme="minorHAnsi" w:cstheme="minorHAnsi"/>
          <w:sz w:val="24"/>
          <w:szCs w:val="24"/>
        </w:rPr>
      </w:pPr>
      <w:r w:rsidRPr="000415B0">
        <w:rPr>
          <w:rFonts w:asciiTheme="minorHAnsi" w:hAnsiTheme="minorHAnsi" w:cstheme="minorHAnsi"/>
          <w:sz w:val="24"/>
          <w:szCs w:val="24"/>
        </w:rPr>
        <w:t>NOMEIA AGENTE DE CONTRATAÇÃO</w:t>
      </w:r>
      <w:r w:rsidR="000415B0">
        <w:rPr>
          <w:rFonts w:asciiTheme="minorHAnsi" w:hAnsiTheme="minorHAnsi" w:cstheme="minorHAnsi"/>
          <w:sz w:val="24"/>
          <w:szCs w:val="24"/>
        </w:rPr>
        <w:t xml:space="preserve"> SUBSTITUTO</w:t>
      </w:r>
      <w:r w:rsidRPr="000415B0">
        <w:rPr>
          <w:rFonts w:asciiTheme="minorHAnsi" w:hAnsiTheme="minorHAnsi" w:cstheme="minorHAnsi"/>
          <w:sz w:val="24"/>
          <w:szCs w:val="24"/>
        </w:rPr>
        <w:t>, EQUIPE DE APOIO E FISCAL DE</w:t>
      </w:r>
      <w:r w:rsidR="000415B0">
        <w:rPr>
          <w:rFonts w:asciiTheme="minorHAnsi" w:hAnsiTheme="minorHAnsi" w:cstheme="minorHAnsi"/>
          <w:sz w:val="24"/>
          <w:szCs w:val="24"/>
        </w:rPr>
        <w:t xml:space="preserve"> CONTRATOS EM CARÁTER PROVISÓRIO</w:t>
      </w:r>
      <w:r w:rsidRPr="000415B0">
        <w:rPr>
          <w:rFonts w:asciiTheme="minorHAnsi" w:hAnsiTheme="minorHAnsi" w:cstheme="minorHAnsi"/>
          <w:sz w:val="24"/>
          <w:szCs w:val="24"/>
        </w:rPr>
        <w:t xml:space="preserve"> E DÁ OUTRAS PROVIDÊNCIAS.</w:t>
      </w:r>
    </w:p>
    <w:p w:rsidR="00DA506A" w:rsidRPr="00DA506A" w:rsidRDefault="00DA506A" w:rsidP="00DA506A">
      <w:pPr>
        <w:pStyle w:val="Recuodecorpodetexto"/>
        <w:ind w:left="0"/>
        <w:rPr>
          <w:rFonts w:asciiTheme="minorHAnsi" w:hAnsiTheme="minorHAnsi" w:cstheme="minorHAnsi"/>
          <w:b/>
          <w:szCs w:val="24"/>
        </w:rPr>
      </w:pPr>
    </w:p>
    <w:p w:rsidR="00215CE8" w:rsidRPr="00215CE8" w:rsidRDefault="00215CE8" w:rsidP="00215CE8">
      <w:pPr>
        <w:pStyle w:val="Recuodecorpodetexto"/>
        <w:ind w:left="0"/>
        <w:rPr>
          <w:rFonts w:asciiTheme="minorHAnsi" w:hAnsiTheme="minorHAnsi" w:cstheme="minorHAnsi"/>
          <w:bCs/>
          <w:szCs w:val="24"/>
        </w:rPr>
      </w:pPr>
      <w:r w:rsidRPr="00215CE8">
        <w:rPr>
          <w:rFonts w:asciiTheme="minorHAnsi" w:hAnsiTheme="minorHAnsi" w:cstheme="minorHAnsi"/>
          <w:b/>
          <w:szCs w:val="24"/>
        </w:rPr>
        <w:t xml:space="preserve">O </w:t>
      </w:r>
      <w:r w:rsidRPr="00215CE8">
        <w:rPr>
          <w:rFonts w:asciiTheme="minorHAnsi" w:hAnsiTheme="minorHAnsi" w:cstheme="minorHAnsi"/>
          <w:b/>
          <w:bCs/>
          <w:szCs w:val="24"/>
        </w:rPr>
        <w:t>PRESIDENTE DA CÂMARA MUNICIPAL DE VEREADORES DE TRÊS DE MAIO</w:t>
      </w:r>
      <w:r w:rsidRPr="00215CE8">
        <w:rPr>
          <w:rFonts w:asciiTheme="minorHAnsi" w:hAnsiTheme="minorHAnsi" w:cstheme="minorHAnsi"/>
          <w:bCs/>
          <w:szCs w:val="24"/>
        </w:rPr>
        <w:t xml:space="preserve">, Estado do Rio Grande do Sul, no uso de suas atribuições </w:t>
      </w:r>
      <w:r>
        <w:rPr>
          <w:rFonts w:asciiTheme="minorHAnsi" w:hAnsiTheme="minorHAnsi" w:cstheme="minorHAnsi"/>
          <w:bCs/>
          <w:szCs w:val="24"/>
        </w:rPr>
        <w:t>legais que lhe confere a Lei Orgânica e o Regimento Interno,</w:t>
      </w:r>
    </w:p>
    <w:p w:rsidR="00DA506A" w:rsidRPr="00DA506A" w:rsidRDefault="00DA506A" w:rsidP="00DA506A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b/>
          <w:sz w:val="24"/>
          <w:szCs w:val="24"/>
        </w:rPr>
      </w:pPr>
      <w:r w:rsidRPr="00DA506A">
        <w:rPr>
          <w:rFonts w:asciiTheme="minorHAnsi" w:hAnsiTheme="minorHAnsi" w:cstheme="minorHAnsi"/>
          <w:b/>
          <w:sz w:val="24"/>
          <w:szCs w:val="24"/>
        </w:rPr>
        <w:t>RESOLVE:</w:t>
      </w:r>
    </w:p>
    <w:p w:rsidR="00DA506A" w:rsidRPr="00DA506A" w:rsidRDefault="00DA506A" w:rsidP="00DA506A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sz w:val="24"/>
          <w:szCs w:val="24"/>
        </w:rPr>
      </w:pPr>
    </w:p>
    <w:p w:rsidR="00DA506A" w:rsidRDefault="00215CE8" w:rsidP="00215CE8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Art. 1</w:t>
      </w:r>
      <w:r w:rsidR="00DA506A" w:rsidRPr="00DA506A">
        <w:rPr>
          <w:rFonts w:asciiTheme="minorHAnsi" w:hAnsiTheme="minorHAnsi" w:cstheme="minorHAnsi"/>
          <w:sz w:val="24"/>
          <w:szCs w:val="24"/>
        </w:rPr>
        <w:t xml:space="preserve">º </w:t>
      </w:r>
      <w:r>
        <w:rPr>
          <w:rFonts w:asciiTheme="minorHAnsi" w:hAnsiTheme="minorHAnsi" w:cstheme="minorHAnsi"/>
          <w:sz w:val="24"/>
          <w:szCs w:val="24"/>
        </w:rPr>
        <w:t xml:space="preserve">Em cumprimento ao disposto no Art. 7º da Lei Federal nº 14.133/2021, de 1º de </w:t>
      </w:r>
      <w:r w:rsidR="00490C8D">
        <w:rPr>
          <w:rFonts w:asciiTheme="minorHAnsi" w:hAnsiTheme="minorHAnsi" w:cstheme="minorHAnsi"/>
          <w:sz w:val="24"/>
          <w:szCs w:val="24"/>
        </w:rPr>
        <w:t>abril</w:t>
      </w:r>
      <w:r>
        <w:rPr>
          <w:rFonts w:asciiTheme="minorHAnsi" w:hAnsiTheme="minorHAnsi" w:cstheme="minorHAnsi"/>
          <w:sz w:val="24"/>
          <w:szCs w:val="24"/>
        </w:rPr>
        <w:t xml:space="preserve"> de 2021, juntamente com o Capítulo III da Resolução Legislativa de Mesa nº 05/2021, nomear </w:t>
      </w:r>
      <w:r w:rsidR="000415B0">
        <w:rPr>
          <w:rFonts w:asciiTheme="minorHAnsi" w:hAnsiTheme="minorHAnsi" w:cstheme="minorHAnsi"/>
          <w:sz w:val="24"/>
          <w:szCs w:val="24"/>
        </w:rPr>
        <w:t xml:space="preserve">provisoriamente </w:t>
      </w:r>
      <w:r>
        <w:rPr>
          <w:rFonts w:asciiTheme="minorHAnsi" w:hAnsiTheme="minorHAnsi" w:cstheme="minorHAnsi"/>
          <w:sz w:val="24"/>
          <w:szCs w:val="24"/>
        </w:rPr>
        <w:t>Agente de Contratação, respectiva Equipe de Apoio e Fiscal de Contratos para o desempenho das funções essenciais à execução desta Lei, no âmbito do Poder Legislativo do Município de Tr</w:t>
      </w:r>
      <w:r w:rsidR="000415B0">
        <w:rPr>
          <w:rFonts w:asciiTheme="minorHAnsi" w:hAnsiTheme="minorHAnsi" w:cstheme="minorHAnsi"/>
          <w:sz w:val="24"/>
          <w:szCs w:val="24"/>
        </w:rPr>
        <w:t>ês de Maio em caráter provisório</w:t>
      </w:r>
      <w:r>
        <w:rPr>
          <w:rFonts w:asciiTheme="minorHAnsi" w:hAnsiTheme="minorHAnsi" w:cstheme="minorHAnsi"/>
          <w:sz w:val="24"/>
          <w:szCs w:val="24"/>
        </w:rPr>
        <w:t>, com a seguinte composição:</w:t>
      </w:r>
    </w:p>
    <w:p w:rsidR="00490C8D" w:rsidRDefault="00490C8D" w:rsidP="00215CE8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490C8D" w:rsidRDefault="000415B0" w:rsidP="00215CE8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Ronaldo </w:t>
      </w:r>
      <w:proofErr w:type="spellStart"/>
      <w:r>
        <w:rPr>
          <w:rFonts w:asciiTheme="minorHAnsi" w:hAnsiTheme="minorHAnsi" w:cstheme="minorHAnsi"/>
          <w:sz w:val="24"/>
          <w:szCs w:val="24"/>
        </w:rPr>
        <w:t>Antonio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Maleico</w:t>
      </w:r>
      <w:proofErr w:type="spellEnd"/>
      <w:r w:rsidR="00490C8D">
        <w:rPr>
          <w:rFonts w:asciiTheme="minorHAnsi" w:hAnsiTheme="minorHAnsi" w:cstheme="minorHAnsi"/>
          <w:sz w:val="24"/>
          <w:szCs w:val="24"/>
        </w:rPr>
        <w:t xml:space="preserve"> – Agente de Contratação</w:t>
      </w:r>
    </w:p>
    <w:p w:rsidR="00490C8D" w:rsidRDefault="00490C8D" w:rsidP="00215CE8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Alan </w:t>
      </w:r>
      <w:proofErr w:type="spellStart"/>
      <w:r>
        <w:rPr>
          <w:rFonts w:asciiTheme="minorHAnsi" w:hAnsiTheme="minorHAnsi" w:cstheme="minorHAnsi"/>
          <w:sz w:val="24"/>
          <w:szCs w:val="24"/>
        </w:rPr>
        <w:t>Schons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dos Santos – Equipe de Apoio</w:t>
      </w:r>
    </w:p>
    <w:p w:rsidR="00490C8D" w:rsidRDefault="000415B0" w:rsidP="00215CE8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Francine Fernandes</w:t>
      </w:r>
      <w:r w:rsidR="00490C8D">
        <w:rPr>
          <w:rFonts w:asciiTheme="minorHAnsi" w:hAnsiTheme="minorHAnsi" w:cstheme="minorHAnsi"/>
          <w:sz w:val="24"/>
          <w:szCs w:val="24"/>
        </w:rPr>
        <w:t xml:space="preserve"> – Equipe de Apoio</w:t>
      </w:r>
    </w:p>
    <w:p w:rsidR="00490C8D" w:rsidRPr="00DA506A" w:rsidRDefault="000415B0" w:rsidP="00215CE8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Alberto </w:t>
      </w:r>
      <w:proofErr w:type="spellStart"/>
      <w:r>
        <w:rPr>
          <w:rFonts w:asciiTheme="minorHAnsi" w:hAnsiTheme="minorHAnsi" w:cstheme="minorHAnsi"/>
          <w:sz w:val="24"/>
          <w:szCs w:val="24"/>
        </w:rPr>
        <w:t>Dapper</w:t>
      </w:r>
      <w:proofErr w:type="spellEnd"/>
      <w:r w:rsidR="00490C8D">
        <w:rPr>
          <w:rFonts w:asciiTheme="minorHAnsi" w:hAnsiTheme="minorHAnsi" w:cstheme="minorHAnsi"/>
          <w:sz w:val="24"/>
          <w:szCs w:val="24"/>
        </w:rPr>
        <w:t xml:space="preserve"> – Fiscal de contratos (técnico e administrativo).</w:t>
      </w:r>
    </w:p>
    <w:p w:rsidR="00DA506A" w:rsidRPr="00DA506A" w:rsidRDefault="00DA506A" w:rsidP="00DA506A">
      <w:pPr>
        <w:pStyle w:val="Corpodetexto"/>
        <w:tabs>
          <w:tab w:val="left" w:pos="4820"/>
          <w:tab w:val="left" w:pos="6379"/>
          <w:tab w:val="left" w:pos="7371"/>
        </w:tabs>
        <w:spacing w:after="0"/>
        <w:rPr>
          <w:rFonts w:asciiTheme="minorHAnsi" w:hAnsiTheme="minorHAnsi" w:cstheme="minorHAnsi"/>
          <w:sz w:val="24"/>
          <w:szCs w:val="24"/>
        </w:rPr>
      </w:pPr>
    </w:p>
    <w:p w:rsidR="00490C8D" w:rsidRDefault="00215CE8" w:rsidP="00490C8D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Art. 2</w:t>
      </w:r>
      <w:r w:rsidR="00DA506A" w:rsidRPr="00DA506A">
        <w:rPr>
          <w:rFonts w:asciiTheme="minorHAnsi" w:hAnsiTheme="minorHAnsi" w:cstheme="minorHAnsi"/>
          <w:sz w:val="24"/>
          <w:szCs w:val="24"/>
        </w:rPr>
        <w:t xml:space="preserve">º </w:t>
      </w:r>
      <w:r w:rsidR="00490C8D">
        <w:rPr>
          <w:rFonts w:asciiTheme="minorHAnsi" w:hAnsiTheme="minorHAnsi" w:cstheme="minorHAnsi"/>
          <w:sz w:val="24"/>
          <w:szCs w:val="24"/>
        </w:rPr>
        <w:t>O agente de contratação</w:t>
      </w:r>
      <w:r w:rsidR="000D2AE3">
        <w:rPr>
          <w:rFonts w:asciiTheme="minorHAnsi" w:hAnsiTheme="minorHAnsi" w:cstheme="minorHAnsi"/>
          <w:sz w:val="24"/>
          <w:szCs w:val="24"/>
        </w:rPr>
        <w:t xml:space="preserve"> substituto</w:t>
      </w:r>
      <w:bookmarkStart w:id="0" w:name="_GoBack"/>
      <w:bookmarkEnd w:id="0"/>
      <w:r w:rsidR="00490C8D">
        <w:rPr>
          <w:rFonts w:asciiTheme="minorHAnsi" w:hAnsiTheme="minorHAnsi" w:cstheme="minorHAnsi"/>
          <w:sz w:val="24"/>
          <w:szCs w:val="24"/>
        </w:rPr>
        <w:t>, sua respectiva equipe de apoio e o fiscal de contrato, poderão contar com o apoio dos órgãos de assessoramento jurídico e de controle interno para o desempenho das funções essenciais à execução do disposto na Lei nº 14.133/2021, Resolução legislativa de Mesa nº 04/2021 e Resolução Legislativa de Mesa nº 05/2021;</w:t>
      </w:r>
    </w:p>
    <w:p w:rsidR="00490C8D" w:rsidRDefault="00490C8D" w:rsidP="00490C8D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DA506A" w:rsidRPr="00DA506A" w:rsidRDefault="00490C8D" w:rsidP="00490C8D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Art. 3º </w:t>
      </w:r>
      <w:r w:rsidR="00DA506A" w:rsidRPr="00DA506A">
        <w:rPr>
          <w:rFonts w:asciiTheme="minorHAnsi" w:hAnsiTheme="minorHAnsi" w:cstheme="minorHAnsi"/>
          <w:sz w:val="24"/>
          <w:szCs w:val="24"/>
        </w:rPr>
        <w:t xml:space="preserve">Esta Portaria entra em </w:t>
      </w:r>
      <w:r>
        <w:rPr>
          <w:rFonts w:asciiTheme="minorHAnsi" w:hAnsiTheme="minorHAnsi" w:cstheme="minorHAnsi"/>
          <w:sz w:val="24"/>
          <w:szCs w:val="24"/>
        </w:rPr>
        <w:t>vigor na data de sua publicação</w:t>
      </w:r>
      <w:r w:rsidR="000415B0">
        <w:rPr>
          <w:rFonts w:asciiTheme="minorHAnsi" w:hAnsiTheme="minorHAnsi" w:cstheme="minorHAnsi"/>
          <w:sz w:val="24"/>
          <w:szCs w:val="24"/>
        </w:rPr>
        <w:t>.</w:t>
      </w:r>
    </w:p>
    <w:p w:rsidR="00DA506A" w:rsidRPr="00DA506A" w:rsidRDefault="00DA506A" w:rsidP="00DA506A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asciiTheme="minorHAnsi" w:hAnsiTheme="minorHAnsi" w:cstheme="minorHAnsi"/>
          <w:sz w:val="24"/>
          <w:szCs w:val="24"/>
        </w:rPr>
      </w:pPr>
    </w:p>
    <w:p w:rsidR="000415B0" w:rsidRDefault="000415B0" w:rsidP="000415B0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Pr="003A1EAF">
        <w:rPr>
          <w:rFonts w:ascii="Calibri" w:hAnsi="Calibri" w:cs="Calibri"/>
          <w:b/>
          <w:sz w:val="24"/>
          <w:szCs w:val="24"/>
        </w:rPr>
        <w:t>egistra-se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0415B0" w:rsidRDefault="000415B0" w:rsidP="000415B0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0415B0" w:rsidRPr="00AA0DFA" w:rsidRDefault="000415B0" w:rsidP="000415B0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ascii="Calibri" w:hAnsi="Calibri" w:cs="Calibri"/>
          <w:sz w:val="24"/>
          <w:szCs w:val="24"/>
        </w:rPr>
      </w:pPr>
    </w:p>
    <w:p w:rsidR="000415B0" w:rsidRDefault="000415B0" w:rsidP="000415B0">
      <w:pPr>
        <w:pStyle w:val="Recuodecorpodetexto"/>
        <w:ind w:left="0"/>
        <w:rPr>
          <w:rFonts w:ascii="Calibri" w:hAnsi="Calibri" w:cs="Calibri"/>
          <w:szCs w:val="24"/>
        </w:rPr>
      </w:pPr>
    </w:p>
    <w:p w:rsidR="000415B0" w:rsidRPr="00AA0DFA" w:rsidRDefault="000415B0" w:rsidP="000415B0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:rsidR="000415B0" w:rsidRDefault="000415B0" w:rsidP="000415B0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p w:rsidR="000415B0" w:rsidRDefault="000415B0" w:rsidP="000415B0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0415B0" w:rsidRDefault="000415B0" w:rsidP="000415B0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0415B0" w:rsidRDefault="000415B0" w:rsidP="000415B0">
      <w:pPr>
        <w:pStyle w:val="Recuodecorpodetexto"/>
        <w:ind w:left="0"/>
        <w:rPr>
          <w:rFonts w:ascii="Calibri" w:hAnsi="Calibri" w:cs="Calibri"/>
          <w:szCs w:val="24"/>
        </w:rPr>
      </w:pPr>
    </w:p>
    <w:p w:rsidR="000415B0" w:rsidRPr="00AA0DFA" w:rsidRDefault="000415B0" w:rsidP="000415B0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 w:rsidRPr="00AA0DFA">
        <w:rPr>
          <w:rFonts w:ascii="Calibri" w:hAnsi="Calibri" w:cs="Calibri"/>
          <w:b/>
          <w:szCs w:val="24"/>
        </w:rPr>
        <w:t>JACI MARIA TABORDA FASOLO</w:t>
      </w:r>
    </w:p>
    <w:p w:rsidR="000415B0" w:rsidRDefault="000415B0" w:rsidP="000415B0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Secretária Geral</w:t>
      </w:r>
    </w:p>
    <w:p w:rsidR="00977219" w:rsidRDefault="00977219" w:rsidP="000415B0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</w:pPr>
    </w:p>
    <w:sectPr w:rsidR="00977219" w:rsidSect="00DA506A">
      <w:pgSz w:w="11906" w:h="16838"/>
      <w:pgMar w:top="2835" w:right="1134" w:bottom="124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06A"/>
    <w:rsid w:val="000415B0"/>
    <w:rsid w:val="000D2AE3"/>
    <w:rsid w:val="00215CE8"/>
    <w:rsid w:val="00490C8D"/>
    <w:rsid w:val="00977219"/>
    <w:rsid w:val="00DA506A"/>
    <w:rsid w:val="00F6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0C013-B905-4C03-8E90-0FECF8212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0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DA506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A506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DA506A"/>
    <w:pPr>
      <w:ind w:left="4962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A506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506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506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4</cp:revision>
  <cp:lastPrinted>2021-11-08T13:31:00Z</cp:lastPrinted>
  <dcterms:created xsi:type="dcterms:W3CDTF">2021-11-08T13:24:00Z</dcterms:created>
  <dcterms:modified xsi:type="dcterms:W3CDTF">2025-03-24T18:31:00Z</dcterms:modified>
</cp:coreProperties>
</file>