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3583" w:rsidRPr="007A1E5E" w:rsidRDefault="00EB3583" w:rsidP="00F86F79">
      <w:pPr>
        <w:pStyle w:val="Corpodetexto"/>
        <w:tabs>
          <w:tab w:val="left" w:pos="5245"/>
          <w:tab w:val="right" w:pos="9072"/>
        </w:tabs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A1E5E">
        <w:rPr>
          <w:rFonts w:asciiTheme="minorHAnsi" w:hAnsiTheme="minorHAnsi" w:cstheme="minorHAnsi"/>
          <w:b/>
          <w:sz w:val="24"/>
          <w:szCs w:val="24"/>
        </w:rPr>
        <w:t xml:space="preserve">PORTARIA Nº </w:t>
      </w:r>
      <w:r w:rsidR="00A26190">
        <w:rPr>
          <w:rFonts w:asciiTheme="minorHAnsi" w:hAnsiTheme="minorHAnsi" w:cstheme="minorHAnsi"/>
          <w:b/>
          <w:sz w:val="24"/>
          <w:szCs w:val="24"/>
        </w:rPr>
        <w:t>16</w:t>
      </w:r>
      <w:r w:rsidR="00F86F79">
        <w:rPr>
          <w:rFonts w:asciiTheme="minorHAnsi" w:hAnsiTheme="minorHAnsi" w:cstheme="minorHAnsi"/>
          <w:b/>
          <w:sz w:val="24"/>
          <w:szCs w:val="24"/>
        </w:rPr>
        <w:t xml:space="preserve">, </w:t>
      </w:r>
      <w:r w:rsidRPr="007A1E5E">
        <w:rPr>
          <w:rFonts w:asciiTheme="minorHAnsi" w:hAnsiTheme="minorHAnsi" w:cstheme="minorHAnsi"/>
          <w:b/>
          <w:sz w:val="24"/>
          <w:szCs w:val="24"/>
        </w:rPr>
        <w:t xml:space="preserve">DE </w:t>
      </w:r>
      <w:r w:rsidR="00EA3437">
        <w:rPr>
          <w:rFonts w:asciiTheme="minorHAnsi" w:hAnsiTheme="minorHAnsi" w:cstheme="minorHAnsi"/>
          <w:b/>
          <w:sz w:val="24"/>
          <w:szCs w:val="24"/>
        </w:rPr>
        <w:t>14</w:t>
      </w:r>
      <w:r w:rsidRPr="007A1E5E">
        <w:rPr>
          <w:rFonts w:asciiTheme="minorHAnsi" w:hAnsiTheme="minorHAnsi" w:cstheme="minorHAnsi"/>
          <w:b/>
          <w:sz w:val="24"/>
          <w:szCs w:val="24"/>
        </w:rPr>
        <w:t xml:space="preserve"> DE </w:t>
      </w:r>
      <w:r w:rsidR="00EA3437">
        <w:rPr>
          <w:rFonts w:asciiTheme="minorHAnsi" w:hAnsiTheme="minorHAnsi" w:cstheme="minorHAnsi"/>
          <w:b/>
          <w:sz w:val="24"/>
          <w:szCs w:val="24"/>
        </w:rPr>
        <w:t>ABRIL</w:t>
      </w:r>
      <w:r w:rsidR="007A1E5E" w:rsidRPr="007A1E5E">
        <w:rPr>
          <w:rFonts w:asciiTheme="minorHAnsi" w:hAnsiTheme="minorHAnsi" w:cstheme="minorHAnsi"/>
          <w:b/>
          <w:sz w:val="24"/>
          <w:szCs w:val="24"/>
        </w:rPr>
        <w:t xml:space="preserve"> DE 202</w:t>
      </w:r>
      <w:r w:rsidR="00EA3437">
        <w:rPr>
          <w:rFonts w:asciiTheme="minorHAnsi" w:hAnsiTheme="minorHAnsi" w:cstheme="minorHAnsi"/>
          <w:b/>
          <w:sz w:val="24"/>
          <w:szCs w:val="24"/>
        </w:rPr>
        <w:t>6</w:t>
      </w:r>
    </w:p>
    <w:p w:rsidR="001646F9" w:rsidRPr="007A1E5E" w:rsidRDefault="001646F9" w:rsidP="008B299B">
      <w:pPr>
        <w:spacing w:after="0" w:line="360" w:lineRule="auto"/>
        <w:ind w:left="3402"/>
        <w:jc w:val="both"/>
        <w:rPr>
          <w:rFonts w:cstheme="minorHAnsi"/>
          <w:b/>
        </w:rPr>
      </w:pPr>
    </w:p>
    <w:p w:rsidR="001646F9" w:rsidRPr="007A1E5E" w:rsidRDefault="001646F9" w:rsidP="008B299B">
      <w:pPr>
        <w:spacing w:after="0" w:line="360" w:lineRule="auto"/>
        <w:ind w:left="3402"/>
        <w:jc w:val="both"/>
        <w:rPr>
          <w:rFonts w:cstheme="minorHAnsi"/>
          <w:b/>
        </w:rPr>
      </w:pPr>
    </w:p>
    <w:p w:rsidR="008B299B" w:rsidRPr="00475C07" w:rsidRDefault="00961F1F" w:rsidP="001646F9">
      <w:pPr>
        <w:spacing w:after="0" w:line="240" w:lineRule="auto"/>
        <w:ind w:left="3402"/>
        <w:jc w:val="both"/>
        <w:rPr>
          <w:rFonts w:cstheme="minorHAnsi"/>
        </w:rPr>
      </w:pPr>
      <w:bookmarkStart w:id="0" w:name="_GoBack"/>
      <w:r w:rsidRPr="00475C07">
        <w:rPr>
          <w:rFonts w:cstheme="minorHAnsi"/>
        </w:rPr>
        <w:t xml:space="preserve">NOMEIA O CARGO DE </w:t>
      </w:r>
      <w:r w:rsidR="00B548D5" w:rsidRPr="00475C07">
        <w:rPr>
          <w:rFonts w:cstheme="minorHAnsi"/>
        </w:rPr>
        <w:t xml:space="preserve">ASSESSOR </w:t>
      </w:r>
      <w:r w:rsidR="00A26190" w:rsidRPr="00475C07">
        <w:rPr>
          <w:rFonts w:cstheme="minorHAnsi"/>
        </w:rPr>
        <w:t>DE IMPRENSA</w:t>
      </w:r>
      <w:r w:rsidRPr="00475C07">
        <w:rPr>
          <w:rFonts w:cstheme="minorHAnsi"/>
        </w:rPr>
        <w:t xml:space="preserve"> DA CÂMARA MUNICIPAL DE VEREADORES DE TRÊS DE MAIO – RS.</w:t>
      </w:r>
    </w:p>
    <w:bookmarkEnd w:id="0"/>
    <w:p w:rsidR="001646F9" w:rsidRPr="007A1E5E" w:rsidRDefault="001646F9" w:rsidP="001646F9">
      <w:pPr>
        <w:spacing w:after="0" w:line="240" w:lineRule="auto"/>
        <w:ind w:left="3402"/>
        <w:jc w:val="both"/>
        <w:rPr>
          <w:rFonts w:cstheme="minorHAnsi"/>
          <w:b/>
        </w:rPr>
      </w:pPr>
    </w:p>
    <w:p w:rsidR="002A2B0B" w:rsidRPr="007A1E5E" w:rsidRDefault="002A2B0B" w:rsidP="008B299B">
      <w:pPr>
        <w:spacing w:after="0" w:line="360" w:lineRule="auto"/>
        <w:jc w:val="both"/>
        <w:rPr>
          <w:rFonts w:cstheme="minorHAnsi"/>
          <w:b/>
        </w:rPr>
      </w:pPr>
    </w:p>
    <w:p w:rsidR="008B299B" w:rsidRPr="007A1E5E" w:rsidRDefault="00EB3583" w:rsidP="00DC20FD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7A1E5E">
        <w:rPr>
          <w:rFonts w:cstheme="minorHAnsi"/>
          <w:b/>
          <w:sz w:val="24"/>
          <w:szCs w:val="24"/>
        </w:rPr>
        <w:t xml:space="preserve">O </w:t>
      </w:r>
      <w:r w:rsidRPr="007A1E5E">
        <w:rPr>
          <w:rFonts w:cstheme="minorHAnsi"/>
          <w:b/>
          <w:bCs/>
          <w:sz w:val="24"/>
          <w:szCs w:val="24"/>
        </w:rPr>
        <w:t>PRESIDENTE DA CÂMARA MUNICIPAL DE VEREADORES DE TRÊS DE MAIO</w:t>
      </w:r>
      <w:r w:rsidRPr="007A1E5E">
        <w:rPr>
          <w:rFonts w:cstheme="minorHAnsi"/>
          <w:bCs/>
          <w:sz w:val="24"/>
          <w:szCs w:val="24"/>
        </w:rPr>
        <w:t>, Estado do Rio Grande do Sul, no uso de suas atribuições que lhe são conferidas,</w:t>
      </w:r>
      <w:r w:rsidRPr="007A1E5E">
        <w:rPr>
          <w:rFonts w:cstheme="minorHAnsi"/>
          <w:sz w:val="24"/>
          <w:szCs w:val="24"/>
        </w:rPr>
        <w:t xml:space="preserve"> </w:t>
      </w:r>
      <w:r w:rsidR="008B299B" w:rsidRPr="007A1E5E">
        <w:rPr>
          <w:rFonts w:cstheme="minorHAnsi"/>
          <w:sz w:val="24"/>
          <w:szCs w:val="24"/>
        </w:rPr>
        <w:t>e em confo</w:t>
      </w:r>
      <w:r w:rsidR="003235EB" w:rsidRPr="007A1E5E">
        <w:rPr>
          <w:rFonts w:cstheme="minorHAnsi"/>
          <w:sz w:val="24"/>
          <w:szCs w:val="24"/>
        </w:rPr>
        <w:t>rmidade com o Regimento Interno,</w:t>
      </w:r>
    </w:p>
    <w:p w:rsidR="001646F9" w:rsidRPr="007A1E5E" w:rsidRDefault="001646F9" w:rsidP="001646F9">
      <w:pPr>
        <w:spacing w:after="0" w:line="240" w:lineRule="auto"/>
        <w:ind w:firstLine="1701"/>
        <w:jc w:val="both"/>
        <w:rPr>
          <w:rFonts w:cstheme="minorHAnsi"/>
          <w:sz w:val="24"/>
          <w:szCs w:val="24"/>
        </w:rPr>
      </w:pPr>
    </w:p>
    <w:p w:rsidR="003235EB" w:rsidRPr="007A1E5E" w:rsidRDefault="003235EB" w:rsidP="001646F9">
      <w:pPr>
        <w:spacing w:after="0" w:line="240" w:lineRule="auto"/>
        <w:ind w:firstLine="1701"/>
        <w:jc w:val="both"/>
        <w:rPr>
          <w:rFonts w:cstheme="minorHAnsi"/>
          <w:sz w:val="24"/>
          <w:szCs w:val="24"/>
        </w:rPr>
      </w:pPr>
    </w:p>
    <w:p w:rsidR="00077103" w:rsidRPr="007A1E5E" w:rsidRDefault="00077103" w:rsidP="001646F9">
      <w:pPr>
        <w:spacing w:after="0" w:line="240" w:lineRule="auto"/>
        <w:ind w:firstLine="1701"/>
        <w:jc w:val="both"/>
        <w:rPr>
          <w:rFonts w:cstheme="minorHAnsi"/>
          <w:sz w:val="24"/>
          <w:szCs w:val="24"/>
        </w:rPr>
      </w:pPr>
    </w:p>
    <w:p w:rsidR="008B299B" w:rsidRPr="007A1E5E" w:rsidRDefault="008B299B" w:rsidP="001646F9">
      <w:pPr>
        <w:spacing w:after="0" w:line="240" w:lineRule="auto"/>
        <w:ind w:firstLine="1701"/>
        <w:jc w:val="both"/>
        <w:rPr>
          <w:rFonts w:cstheme="minorHAnsi"/>
          <w:b/>
          <w:sz w:val="24"/>
          <w:szCs w:val="24"/>
        </w:rPr>
      </w:pPr>
      <w:r w:rsidRPr="007A1E5E">
        <w:rPr>
          <w:rFonts w:cstheme="minorHAnsi"/>
          <w:b/>
          <w:sz w:val="24"/>
          <w:szCs w:val="24"/>
        </w:rPr>
        <w:t>RESOLVE:</w:t>
      </w:r>
    </w:p>
    <w:p w:rsidR="001646F9" w:rsidRPr="007A1E5E" w:rsidRDefault="001646F9" w:rsidP="001646F9">
      <w:pPr>
        <w:spacing w:after="0" w:line="240" w:lineRule="auto"/>
        <w:ind w:firstLine="1701"/>
        <w:jc w:val="both"/>
        <w:rPr>
          <w:rFonts w:cstheme="minorHAnsi"/>
          <w:sz w:val="24"/>
          <w:szCs w:val="24"/>
        </w:rPr>
      </w:pPr>
    </w:p>
    <w:p w:rsidR="00077103" w:rsidRPr="007A1E5E" w:rsidRDefault="00077103" w:rsidP="001646F9">
      <w:pPr>
        <w:spacing w:after="0" w:line="240" w:lineRule="auto"/>
        <w:ind w:firstLine="1701"/>
        <w:jc w:val="both"/>
        <w:rPr>
          <w:rFonts w:cstheme="minorHAnsi"/>
          <w:sz w:val="24"/>
          <w:szCs w:val="24"/>
        </w:rPr>
      </w:pPr>
    </w:p>
    <w:p w:rsidR="00F86F79" w:rsidRPr="00A26190" w:rsidRDefault="00F86F79" w:rsidP="00A26190">
      <w:pPr>
        <w:jc w:val="both"/>
        <w:rPr>
          <w:rFonts w:cstheme="minorHAnsi"/>
          <w:sz w:val="24"/>
          <w:szCs w:val="24"/>
        </w:rPr>
      </w:pPr>
      <w:r w:rsidRPr="00A26190">
        <w:rPr>
          <w:rFonts w:cstheme="minorHAnsi"/>
          <w:b/>
          <w:sz w:val="24"/>
          <w:szCs w:val="24"/>
        </w:rPr>
        <w:t xml:space="preserve">Art. 1º </w:t>
      </w:r>
      <w:r w:rsidR="00EA3437" w:rsidRPr="00A26190">
        <w:rPr>
          <w:rFonts w:cstheme="minorHAnsi"/>
          <w:sz w:val="24"/>
          <w:szCs w:val="24"/>
        </w:rPr>
        <w:t>Nomear, a partir de 15 de abril de 2026, a</w:t>
      </w:r>
      <w:r w:rsidR="00B548D5" w:rsidRPr="00A26190">
        <w:rPr>
          <w:rFonts w:cstheme="minorHAnsi"/>
          <w:sz w:val="24"/>
          <w:szCs w:val="24"/>
        </w:rPr>
        <w:t xml:space="preserve"> </w:t>
      </w:r>
      <w:r w:rsidR="00EA3437" w:rsidRPr="00A26190">
        <w:rPr>
          <w:rFonts w:cstheme="minorHAnsi"/>
          <w:b/>
          <w:sz w:val="24"/>
          <w:szCs w:val="24"/>
        </w:rPr>
        <w:t>Sra.</w:t>
      </w:r>
      <w:r w:rsidR="00961F1F" w:rsidRPr="00A26190">
        <w:rPr>
          <w:rFonts w:cstheme="minorHAnsi"/>
          <w:b/>
          <w:sz w:val="24"/>
          <w:szCs w:val="24"/>
        </w:rPr>
        <w:t xml:space="preserve"> </w:t>
      </w:r>
      <w:r w:rsidR="00A26190" w:rsidRPr="00A26190">
        <w:rPr>
          <w:rFonts w:cstheme="minorHAnsi"/>
          <w:b/>
          <w:sz w:val="24"/>
          <w:szCs w:val="24"/>
        </w:rPr>
        <w:t xml:space="preserve">Caroline </w:t>
      </w:r>
      <w:proofErr w:type="spellStart"/>
      <w:r w:rsidR="00A26190" w:rsidRPr="00A26190">
        <w:rPr>
          <w:rFonts w:cstheme="minorHAnsi"/>
          <w:b/>
          <w:sz w:val="24"/>
          <w:szCs w:val="24"/>
        </w:rPr>
        <w:t>Witczak</w:t>
      </w:r>
      <w:proofErr w:type="spellEnd"/>
      <w:r w:rsidR="00A26190" w:rsidRPr="00A26190">
        <w:rPr>
          <w:rFonts w:cstheme="minorHAnsi"/>
          <w:b/>
          <w:sz w:val="24"/>
          <w:szCs w:val="24"/>
        </w:rPr>
        <w:t xml:space="preserve"> </w:t>
      </w:r>
      <w:proofErr w:type="spellStart"/>
      <w:r w:rsidR="00A26190" w:rsidRPr="00A26190">
        <w:rPr>
          <w:rFonts w:cstheme="minorHAnsi"/>
          <w:b/>
          <w:sz w:val="24"/>
          <w:szCs w:val="24"/>
        </w:rPr>
        <w:t>Lasch</w:t>
      </w:r>
      <w:proofErr w:type="spellEnd"/>
      <w:r w:rsidR="00A26190" w:rsidRPr="00A26190">
        <w:rPr>
          <w:rFonts w:cstheme="minorHAnsi"/>
          <w:b/>
          <w:sz w:val="24"/>
          <w:szCs w:val="24"/>
        </w:rPr>
        <w:t xml:space="preserve"> </w:t>
      </w:r>
      <w:proofErr w:type="spellStart"/>
      <w:r w:rsidR="00A26190" w:rsidRPr="00A26190">
        <w:rPr>
          <w:rFonts w:cstheme="minorHAnsi"/>
          <w:b/>
          <w:sz w:val="24"/>
          <w:szCs w:val="24"/>
        </w:rPr>
        <w:t>Reimann</w:t>
      </w:r>
      <w:proofErr w:type="spellEnd"/>
      <w:r w:rsidR="00B548D5" w:rsidRPr="00A26190">
        <w:rPr>
          <w:rFonts w:cstheme="minorHAnsi"/>
          <w:sz w:val="24"/>
          <w:szCs w:val="24"/>
        </w:rPr>
        <w:t>, inscrito</w:t>
      </w:r>
      <w:r w:rsidR="00961F1F" w:rsidRPr="00A26190">
        <w:rPr>
          <w:rFonts w:cstheme="minorHAnsi"/>
          <w:sz w:val="24"/>
          <w:szCs w:val="24"/>
        </w:rPr>
        <w:t xml:space="preserve"> no CPF sob o nº </w:t>
      </w:r>
      <w:r w:rsidR="00A26190">
        <w:rPr>
          <w:rFonts w:cstheme="minorHAnsi"/>
          <w:sz w:val="24"/>
          <w:szCs w:val="24"/>
        </w:rPr>
        <w:t xml:space="preserve">005.875.260-92, </w:t>
      </w:r>
      <w:r w:rsidR="00961F1F" w:rsidRPr="00A26190">
        <w:rPr>
          <w:rFonts w:cstheme="minorHAnsi"/>
          <w:sz w:val="24"/>
          <w:szCs w:val="24"/>
        </w:rPr>
        <w:t xml:space="preserve">para o cargo de </w:t>
      </w:r>
      <w:r w:rsidR="00B548D5" w:rsidRPr="00A26190">
        <w:rPr>
          <w:rFonts w:cstheme="minorHAnsi"/>
          <w:sz w:val="24"/>
          <w:szCs w:val="24"/>
        </w:rPr>
        <w:t>Assessor</w:t>
      </w:r>
      <w:r w:rsidR="00EA3437" w:rsidRPr="00A26190">
        <w:rPr>
          <w:rFonts w:cstheme="minorHAnsi"/>
          <w:sz w:val="24"/>
          <w:szCs w:val="24"/>
        </w:rPr>
        <w:t>a</w:t>
      </w:r>
      <w:r w:rsidR="00B548D5" w:rsidRPr="00A26190">
        <w:rPr>
          <w:rFonts w:cstheme="minorHAnsi"/>
          <w:sz w:val="24"/>
          <w:szCs w:val="24"/>
        </w:rPr>
        <w:t xml:space="preserve"> </w:t>
      </w:r>
      <w:r w:rsidR="00A26190">
        <w:rPr>
          <w:rFonts w:cstheme="minorHAnsi"/>
          <w:sz w:val="24"/>
          <w:szCs w:val="24"/>
        </w:rPr>
        <w:t>de Imprensa</w:t>
      </w:r>
      <w:r w:rsidR="00961F1F" w:rsidRPr="00A26190">
        <w:rPr>
          <w:rFonts w:cstheme="minorHAnsi"/>
          <w:sz w:val="24"/>
          <w:szCs w:val="24"/>
        </w:rPr>
        <w:t>, do qua</w:t>
      </w:r>
      <w:r w:rsidR="00A26190">
        <w:rPr>
          <w:rFonts w:cstheme="minorHAnsi"/>
          <w:sz w:val="24"/>
          <w:szCs w:val="24"/>
        </w:rPr>
        <w:t>d</w:t>
      </w:r>
      <w:r w:rsidR="00961F1F" w:rsidRPr="00A26190">
        <w:rPr>
          <w:rFonts w:cstheme="minorHAnsi"/>
          <w:sz w:val="24"/>
          <w:szCs w:val="24"/>
        </w:rPr>
        <w:t>ro de provimento comissionado.</w:t>
      </w:r>
    </w:p>
    <w:p w:rsidR="00C07B24" w:rsidRDefault="00C07B24" w:rsidP="0000450B">
      <w:pPr>
        <w:spacing w:after="0" w:line="360" w:lineRule="auto"/>
        <w:ind w:firstLine="1701"/>
        <w:jc w:val="both"/>
        <w:rPr>
          <w:rFonts w:cstheme="minorHAnsi"/>
          <w:b/>
          <w:sz w:val="24"/>
          <w:szCs w:val="24"/>
        </w:rPr>
      </w:pPr>
    </w:p>
    <w:p w:rsidR="003235EB" w:rsidRDefault="0096579F" w:rsidP="0000450B">
      <w:pPr>
        <w:spacing w:after="0" w:line="360" w:lineRule="auto"/>
        <w:ind w:firstLine="1701"/>
        <w:jc w:val="both"/>
        <w:rPr>
          <w:rFonts w:cstheme="minorHAnsi"/>
          <w:sz w:val="24"/>
          <w:szCs w:val="24"/>
        </w:rPr>
      </w:pPr>
      <w:r w:rsidRPr="007A1E5E">
        <w:rPr>
          <w:rFonts w:cstheme="minorHAnsi"/>
          <w:b/>
          <w:sz w:val="24"/>
          <w:szCs w:val="24"/>
        </w:rPr>
        <w:t xml:space="preserve">Art. </w:t>
      </w:r>
      <w:r w:rsidR="00C07B24">
        <w:rPr>
          <w:rFonts w:cstheme="minorHAnsi"/>
          <w:b/>
          <w:sz w:val="24"/>
          <w:szCs w:val="24"/>
        </w:rPr>
        <w:t>2</w:t>
      </w:r>
      <w:r w:rsidR="007A1E5E">
        <w:rPr>
          <w:rFonts w:cstheme="minorHAnsi"/>
          <w:b/>
          <w:sz w:val="24"/>
          <w:szCs w:val="24"/>
        </w:rPr>
        <w:t>º</w:t>
      </w:r>
      <w:r w:rsidR="003235EB" w:rsidRPr="007A1E5E">
        <w:rPr>
          <w:rFonts w:cstheme="minorHAnsi"/>
          <w:b/>
          <w:sz w:val="24"/>
          <w:szCs w:val="24"/>
        </w:rPr>
        <w:t xml:space="preserve"> </w:t>
      </w:r>
      <w:r w:rsidR="003235EB" w:rsidRPr="007A1E5E">
        <w:rPr>
          <w:rFonts w:cstheme="minorHAnsi"/>
          <w:sz w:val="24"/>
          <w:szCs w:val="24"/>
        </w:rPr>
        <w:t>Esta Portaria entra em vigor na data de sua publicação.</w:t>
      </w:r>
    </w:p>
    <w:p w:rsidR="00C07B24" w:rsidRPr="007A1E5E" w:rsidRDefault="00C07B24" w:rsidP="0000450B">
      <w:pPr>
        <w:spacing w:after="0" w:line="360" w:lineRule="auto"/>
        <w:ind w:firstLine="1701"/>
        <w:jc w:val="both"/>
        <w:rPr>
          <w:rFonts w:cstheme="minorHAnsi"/>
          <w:sz w:val="24"/>
          <w:szCs w:val="24"/>
        </w:rPr>
      </w:pPr>
    </w:p>
    <w:p w:rsidR="00EB3583" w:rsidRPr="007A1E5E" w:rsidRDefault="00EB3583" w:rsidP="0000450B">
      <w:pPr>
        <w:spacing w:after="0" w:line="360" w:lineRule="auto"/>
        <w:ind w:firstLine="1701"/>
        <w:jc w:val="both"/>
        <w:rPr>
          <w:rFonts w:cstheme="minorHAnsi"/>
          <w:sz w:val="24"/>
          <w:szCs w:val="24"/>
        </w:rPr>
      </w:pPr>
    </w:p>
    <w:p w:rsidR="00F86F79" w:rsidRDefault="00F86F79" w:rsidP="00F86F79">
      <w:pPr>
        <w:pStyle w:val="Corpodetexto"/>
        <w:tabs>
          <w:tab w:val="left" w:pos="4820"/>
          <w:tab w:val="left" w:pos="6379"/>
          <w:tab w:val="left" w:pos="7371"/>
        </w:tabs>
        <w:spacing w:after="0"/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R</w:t>
      </w:r>
      <w:r w:rsidR="00EA3437">
        <w:rPr>
          <w:rFonts w:ascii="Calibri" w:hAnsi="Calibri" w:cs="Calibri"/>
          <w:b/>
          <w:sz w:val="24"/>
          <w:szCs w:val="24"/>
        </w:rPr>
        <w:t>egistre</w:t>
      </w:r>
      <w:r w:rsidRPr="003A1EAF">
        <w:rPr>
          <w:rFonts w:ascii="Calibri" w:hAnsi="Calibri" w:cs="Calibri"/>
          <w:b/>
          <w:sz w:val="24"/>
          <w:szCs w:val="24"/>
        </w:rPr>
        <w:t>-se</w:t>
      </w:r>
      <w:r>
        <w:rPr>
          <w:rFonts w:ascii="Calibri" w:hAnsi="Calibri" w:cs="Calibri"/>
          <w:b/>
          <w:sz w:val="24"/>
          <w:szCs w:val="24"/>
        </w:rPr>
        <w:t>, publique-se.</w:t>
      </w:r>
    </w:p>
    <w:p w:rsidR="00F86F79" w:rsidRDefault="00F86F79" w:rsidP="00F86F79">
      <w:pPr>
        <w:pStyle w:val="Corpodetexto"/>
        <w:tabs>
          <w:tab w:val="left" w:pos="4820"/>
          <w:tab w:val="left" w:pos="6379"/>
          <w:tab w:val="left" w:pos="7371"/>
        </w:tabs>
        <w:spacing w:after="0"/>
        <w:jc w:val="center"/>
        <w:rPr>
          <w:rFonts w:ascii="Calibri" w:hAnsi="Calibri" w:cs="Calibri"/>
          <w:sz w:val="24"/>
          <w:szCs w:val="24"/>
        </w:rPr>
      </w:pPr>
    </w:p>
    <w:p w:rsidR="00F86F79" w:rsidRDefault="00F86F79" w:rsidP="00F86F79">
      <w:pPr>
        <w:pStyle w:val="Corpodetexto"/>
        <w:tabs>
          <w:tab w:val="left" w:pos="4820"/>
          <w:tab w:val="left" w:pos="6379"/>
          <w:tab w:val="left" w:pos="7371"/>
        </w:tabs>
        <w:spacing w:after="0"/>
        <w:jc w:val="center"/>
        <w:rPr>
          <w:rFonts w:ascii="Calibri" w:hAnsi="Calibri" w:cs="Calibri"/>
          <w:sz w:val="24"/>
          <w:szCs w:val="24"/>
        </w:rPr>
      </w:pPr>
    </w:p>
    <w:p w:rsidR="00F86F79" w:rsidRDefault="00F86F79" w:rsidP="00F86F79">
      <w:pPr>
        <w:pStyle w:val="Corpodetexto"/>
        <w:tabs>
          <w:tab w:val="left" w:pos="4820"/>
          <w:tab w:val="left" w:pos="6379"/>
          <w:tab w:val="left" w:pos="7371"/>
        </w:tabs>
        <w:spacing w:after="0"/>
        <w:jc w:val="center"/>
        <w:rPr>
          <w:rFonts w:ascii="Calibri" w:hAnsi="Calibri" w:cs="Calibri"/>
          <w:sz w:val="24"/>
          <w:szCs w:val="24"/>
        </w:rPr>
      </w:pPr>
    </w:p>
    <w:p w:rsidR="00F86F79" w:rsidRDefault="00F86F79" w:rsidP="00F86F79">
      <w:pPr>
        <w:pStyle w:val="Recuodecorpodetexto"/>
        <w:ind w:left="0"/>
        <w:rPr>
          <w:rFonts w:ascii="Calibri" w:hAnsi="Calibri" w:cs="Calibri"/>
          <w:szCs w:val="24"/>
        </w:rPr>
      </w:pPr>
    </w:p>
    <w:p w:rsidR="00F86F79" w:rsidRPr="00AA0DFA" w:rsidRDefault="00F86F79" w:rsidP="00F86F79">
      <w:pPr>
        <w:pStyle w:val="Recuodecorpodetexto"/>
        <w:ind w:left="0"/>
        <w:jc w:val="center"/>
        <w:rPr>
          <w:rFonts w:ascii="Calibri" w:hAnsi="Calibri" w:cs="Calibri"/>
          <w:b/>
          <w:szCs w:val="24"/>
        </w:rPr>
      </w:pPr>
      <w:r>
        <w:rPr>
          <w:rFonts w:ascii="Calibri" w:hAnsi="Calibri" w:cs="Calibri"/>
          <w:b/>
          <w:szCs w:val="24"/>
        </w:rPr>
        <w:t>DELMAR MEBIUS</w:t>
      </w:r>
    </w:p>
    <w:p w:rsidR="00F86F79" w:rsidRDefault="00F86F79" w:rsidP="00F86F79">
      <w:pPr>
        <w:pStyle w:val="Recuodecorpodetexto"/>
        <w:ind w:left="0"/>
        <w:jc w:val="center"/>
        <w:rPr>
          <w:rFonts w:ascii="Calibri" w:hAnsi="Calibri" w:cs="Calibri"/>
          <w:szCs w:val="24"/>
        </w:rPr>
      </w:pPr>
      <w:r w:rsidRPr="00AA0DFA">
        <w:rPr>
          <w:rFonts w:ascii="Calibri" w:hAnsi="Calibri" w:cs="Calibri"/>
          <w:szCs w:val="24"/>
        </w:rPr>
        <w:t>Presidente</w:t>
      </w:r>
    </w:p>
    <w:p w:rsidR="00F86F79" w:rsidRDefault="00F86F79" w:rsidP="00F86F79">
      <w:pPr>
        <w:pStyle w:val="Recuodecorpodetexto"/>
        <w:ind w:left="0"/>
        <w:jc w:val="center"/>
        <w:rPr>
          <w:rFonts w:ascii="Calibri" w:hAnsi="Calibri" w:cs="Calibri"/>
          <w:szCs w:val="24"/>
        </w:rPr>
      </w:pPr>
    </w:p>
    <w:p w:rsidR="00F86F79" w:rsidRDefault="00F86F79" w:rsidP="00F86F79">
      <w:pPr>
        <w:pStyle w:val="Recuodecorpodetexto"/>
        <w:ind w:left="0"/>
        <w:rPr>
          <w:rFonts w:ascii="Calibri" w:hAnsi="Calibri" w:cs="Calibri"/>
          <w:szCs w:val="24"/>
        </w:rPr>
      </w:pPr>
    </w:p>
    <w:p w:rsidR="003235EB" w:rsidRPr="007A1E5E" w:rsidRDefault="003235EB" w:rsidP="00F86F79">
      <w:pPr>
        <w:pStyle w:val="Corpodetexto"/>
        <w:tabs>
          <w:tab w:val="left" w:pos="4820"/>
          <w:tab w:val="left" w:pos="6379"/>
          <w:tab w:val="left" w:pos="7371"/>
        </w:tabs>
        <w:spacing w:after="0"/>
        <w:ind w:firstLine="2268"/>
        <w:rPr>
          <w:rFonts w:cstheme="minorHAnsi"/>
          <w:i/>
          <w:sz w:val="24"/>
          <w:szCs w:val="24"/>
        </w:rPr>
      </w:pPr>
    </w:p>
    <w:sectPr w:rsidR="003235EB" w:rsidRPr="007A1E5E" w:rsidSect="008E5208">
      <w:pgSz w:w="11906" w:h="16838"/>
      <w:pgMar w:top="2268" w:right="1134" w:bottom="170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299B"/>
    <w:rsid w:val="0000450B"/>
    <w:rsid w:val="000260A9"/>
    <w:rsid w:val="000305F9"/>
    <w:rsid w:val="000770FF"/>
    <w:rsid w:val="00077103"/>
    <w:rsid w:val="000E10A3"/>
    <w:rsid w:val="00116F2E"/>
    <w:rsid w:val="00153764"/>
    <w:rsid w:val="00163447"/>
    <w:rsid w:val="001646F9"/>
    <w:rsid w:val="001C6E35"/>
    <w:rsid w:val="002439B1"/>
    <w:rsid w:val="002A2B0B"/>
    <w:rsid w:val="002F11C6"/>
    <w:rsid w:val="003235EB"/>
    <w:rsid w:val="0039435F"/>
    <w:rsid w:val="003A51DE"/>
    <w:rsid w:val="003A5709"/>
    <w:rsid w:val="003C4A2A"/>
    <w:rsid w:val="00475C07"/>
    <w:rsid w:val="00573F5E"/>
    <w:rsid w:val="00574BEF"/>
    <w:rsid w:val="00613DA1"/>
    <w:rsid w:val="006144AB"/>
    <w:rsid w:val="007A1E5E"/>
    <w:rsid w:val="007C1A34"/>
    <w:rsid w:val="007F74FF"/>
    <w:rsid w:val="008B299B"/>
    <w:rsid w:val="008E5208"/>
    <w:rsid w:val="008E6CDF"/>
    <w:rsid w:val="00912ECC"/>
    <w:rsid w:val="0092166E"/>
    <w:rsid w:val="00923B88"/>
    <w:rsid w:val="00961F1F"/>
    <w:rsid w:val="0096579F"/>
    <w:rsid w:val="00A247CC"/>
    <w:rsid w:val="00A26190"/>
    <w:rsid w:val="00A27112"/>
    <w:rsid w:val="00A56F82"/>
    <w:rsid w:val="00A72C56"/>
    <w:rsid w:val="00B032F7"/>
    <w:rsid w:val="00B548D5"/>
    <w:rsid w:val="00B54BBB"/>
    <w:rsid w:val="00B63636"/>
    <w:rsid w:val="00B73705"/>
    <w:rsid w:val="00B747D8"/>
    <w:rsid w:val="00C07B24"/>
    <w:rsid w:val="00CC7C83"/>
    <w:rsid w:val="00CD004E"/>
    <w:rsid w:val="00D4372E"/>
    <w:rsid w:val="00D65159"/>
    <w:rsid w:val="00DB26EB"/>
    <w:rsid w:val="00DC20FD"/>
    <w:rsid w:val="00E26391"/>
    <w:rsid w:val="00E56A99"/>
    <w:rsid w:val="00EA3437"/>
    <w:rsid w:val="00EB3583"/>
    <w:rsid w:val="00EF2C84"/>
    <w:rsid w:val="00F751E7"/>
    <w:rsid w:val="00F803DC"/>
    <w:rsid w:val="00F86F79"/>
    <w:rsid w:val="00FD0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056172-82CB-4642-9600-3AC1B94D8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C7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C7C83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00450B"/>
    <w:pPr>
      <w:spacing w:after="0" w:line="240" w:lineRule="auto"/>
      <w:ind w:left="496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00450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EB3583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rsid w:val="00EB3583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705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104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Cliente</cp:lastModifiedBy>
  <cp:revision>15</cp:revision>
  <cp:lastPrinted>2026-05-26T12:44:00Z</cp:lastPrinted>
  <dcterms:created xsi:type="dcterms:W3CDTF">2022-12-01T13:32:00Z</dcterms:created>
  <dcterms:modified xsi:type="dcterms:W3CDTF">2026-05-28T11:49:00Z</dcterms:modified>
</cp:coreProperties>
</file>