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9D8" w:rsidRPr="00E5026F" w:rsidRDefault="005B09D8" w:rsidP="00817815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E5026F">
        <w:rPr>
          <w:rFonts w:asciiTheme="minorHAnsi" w:hAnsiTheme="minorHAnsi" w:cstheme="minorHAnsi"/>
          <w:b/>
          <w:sz w:val="24"/>
          <w:szCs w:val="24"/>
          <w:u w:val="single"/>
        </w:rPr>
        <w:t>TERMO DE REFERÊNCIA</w:t>
      </w:r>
    </w:p>
    <w:p w:rsidR="00817815" w:rsidRPr="00E5026F" w:rsidRDefault="00817815" w:rsidP="00817815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817815" w:rsidRPr="00E5026F" w:rsidRDefault="00337AD4" w:rsidP="00817815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PROCESSO ADMINISTRATIVO Nº 05/2026</w:t>
      </w:r>
    </w:p>
    <w:p w:rsidR="00817815" w:rsidRPr="00E5026F" w:rsidRDefault="00E5026F" w:rsidP="00817815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E5026F">
        <w:rPr>
          <w:rFonts w:asciiTheme="minorHAnsi" w:hAnsiTheme="minorHAnsi" w:cstheme="minorHAnsi"/>
          <w:sz w:val="24"/>
          <w:szCs w:val="24"/>
        </w:rPr>
        <w:t>INEXIGIBILIDADE DE LICITAÇÃO Nº 01</w:t>
      </w:r>
      <w:r w:rsidR="00337AD4">
        <w:rPr>
          <w:rFonts w:asciiTheme="minorHAnsi" w:hAnsiTheme="minorHAnsi" w:cstheme="minorHAnsi"/>
          <w:sz w:val="24"/>
          <w:szCs w:val="24"/>
        </w:rPr>
        <w:t>/2026</w:t>
      </w:r>
    </w:p>
    <w:p w:rsidR="005B09D8" w:rsidRPr="00E5026F" w:rsidRDefault="005B09D8" w:rsidP="0081781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B09D8" w:rsidRPr="00E5026F" w:rsidRDefault="005B09D8" w:rsidP="0081781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168B1" w:rsidRPr="00E5026F" w:rsidRDefault="000168B1" w:rsidP="000168B1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5026F">
        <w:rPr>
          <w:rFonts w:asciiTheme="minorHAnsi" w:hAnsiTheme="minorHAnsi" w:cstheme="minorHAnsi"/>
          <w:sz w:val="24"/>
          <w:szCs w:val="24"/>
        </w:rPr>
        <w:t xml:space="preserve">1. </w:t>
      </w:r>
      <w:r w:rsidR="00F97416" w:rsidRPr="00E5026F">
        <w:rPr>
          <w:rFonts w:asciiTheme="minorHAnsi" w:hAnsiTheme="minorHAnsi" w:cstheme="minorHAnsi"/>
          <w:sz w:val="24"/>
          <w:szCs w:val="24"/>
        </w:rPr>
        <w:t>OBJETO</w:t>
      </w:r>
    </w:p>
    <w:p w:rsidR="000168B1" w:rsidRPr="00E5026F" w:rsidRDefault="000168B1" w:rsidP="000168B1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97416" w:rsidRPr="00E5026F" w:rsidRDefault="00E2239A" w:rsidP="0081781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5026F">
        <w:rPr>
          <w:rFonts w:asciiTheme="minorHAnsi" w:hAnsiTheme="minorHAnsi" w:cstheme="minorHAnsi"/>
          <w:sz w:val="24"/>
          <w:szCs w:val="24"/>
        </w:rPr>
        <w:t>Contratação de empresa jornalística local para prestação de serviço de publicação de atos oficiais da Câmara Municipal de Vereadores de Três de Maio – RS, em jornal de circulação no munícipio, conforme demanda da Administração Legislativa.</w:t>
      </w:r>
    </w:p>
    <w:p w:rsidR="00E2239A" w:rsidRPr="00E5026F" w:rsidRDefault="00E2239A" w:rsidP="0081781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97416" w:rsidRPr="00E5026F" w:rsidRDefault="00F97416" w:rsidP="0081781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5026F">
        <w:rPr>
          <w:rFonts w:asciiTheme="minorHAnsi" w:hAnsiTheme="minorHAnsi" w:cstheme="minorHAnsi"/>
          <w:sz w:val="24"/>
          <w:szCs w:val="24"/>
        </w:rPr>
        <w:t>2. JUSTIFICATIVA DA CONTRATAÇÃO</w:t>
      </w:r>
    </w:p>
    <w:p w:rsidR="00F97416" w:rsidRPr="00E5026F" w:rsidRDefault="00F97416" w:rsidP="00817815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E2239A" w:rsidRPr="00E5026F" w:rsidRDefault="00E2239A" w:rsidP="00E2239A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5026F">
        <w:rPr>
          <w:rFonts w:asciiTheme="minorHAnsi" w:hAnsiTheme="minorHAnsi" w:cstheme="minorHAnsi"/>
          <w:sz w:val="24"/>
          <w:szCs w:val="24"/>
        </w:rPr>
        <w:t>A presente contratação justifica-se pela necessidade de dar publicidade aos atos oficiais da Câmara Municipal de Três de Maio, em cumprimento aos princípios da legalidade, publicidade e transparência, conforme estabelecido na Constituição Federal, na Lei de Acesso à Informação (Lei nº 12.527/2011) e na Lei Orgânica do Município. A publicação em jornal impresso de circulação local visa garantir o acesso da população às informações de interesse público, promovendo a transparência da gestão legislativa.</w:t>
      </w:r>
    </w:p>
    <w:p w:rsidR="00F97416" w:rsidRPr="00E5026F" w:rsidRDefault="00F97416" w:rsidP="00817815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F97416" w:rsidRPr="00E5026F" w:rsidRDefault="00F97416" w:rsidP="0081781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5026F">
        <w:rPr>
          <w:rFonts w:asciiTheme="minorHAnsi" w:hAnsiTheme="minorHAnsi" w:cstheme="minorHAnsi"/>
          <w:sz w:val="24"/>
          <w:szCs w:val="24"/>
        </w:rPr>
        <w:t>3. FUNDAMENTAÇÃO DA CONTRATAÇÃO</w:t>
      </w:r>
    </w:p>
    <w:p w:rsidR="00F97416" w:rsidRPr="00E5026F" w:rsidRDefault="00F97416" w:rsidP="0081781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E2239A" w:rsidRPr="00E5026F" w:rsidRDefault="00F97416" w:rsidP="00E2239A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5026F">
        <w:rPr>
          <w:rFonts w:asciiTheme="minorHAnsi" w:hAnsiTheme="minorHAnsi" w:cstheme="minorHAnsi"/>
          <w:sz w:val="24"/>
          <w:szCs w:val="24"/>
        </w:rPr>
        <w:t xml:space="preserve">A contratação será realizada por meio de </w:t>
      </w:r>
      <w:r w:rsidR="00E2239A" w:rsidRPr="00E5026F">
        <w:rPr>
          <w:rFonts w:asciiTheme="minorHAnsi" w:hAnsiTheme="minorHAnsi" w:cstheme="minorHAnsi"/>
          <w:sz w:val="24"/>
          <w:szCs w:val="24"/>
        </w:rPr>
        <w:t>processo licitatório na modalidade de inexigibilidade de licitação por se tratar de ser o único veículo de comunicação apto a prestar o serviço no município, respeitando os requisitos do art. 74 da Lei 14.133/2021 e demais princípios da Administração Pública.</w:t>
      </w:r>
    </w:p>
    <w:p w:rsidR="00F97416" w:rsidRPr="00E5026F" w:rsidRDefault="00F97416" w:rsidP="0081781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C7617" w:rsidRPr="00E5026F" w:rsidRDefault="00DC7617" w:rsidP="0081781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5026F">
        <w:rPr>
          <w:rFonts w:asciiTheme="minorHAnsi" w:hAnsiTheme="minorHAnsi" w:cstheme="minorHAnsi"/>
          <w:sz w:val="24"/>
          <w:szCs w:val="24"/>
        </w:rPr>
        <w:t>4. RESULTADOS ESPERADOS</w:t>
      </w:r>
    </w:p>
    <w:p w:rsidR="000168B1" w:rsidRPr="00E5026F" w:rsidRDefault="000168B1" w:rsidP="000168B1">
      <w:pPr>
        <w:pStyle w:val="NormalWeb"/>
        <w:spacing w:before="0" w:beforeAutospacing="0" w:after="0" w:afterAutospacing="0"/>
        <w:jc w:val="both"/>
        <w:rPr>
          <w:rFonts w:asciiTheme="minorHAnsi" w:eastAsia="Calibri" w:hAnsiTheme="minorHAnsi" w:cstheme="minorHAnsi"/>
          <w:lang w:eastAsia="zh-CN"/>
        </w:rPr>
      </w:pPr>
    </w:p>
    <w:p w:rsidR="00E2239A" w:rsidRPr="00E5026F" w:rsidRDefault="00E2239A" w:rsidP="00E2239A">
      <w:pPr>
        <w:pStyle w:val="NormalWeb"/>
        <w:numPr>
          <w:ilvl w:val="0"/>
          <w:numId w:val="18"/>
        </w:numPr>
        <w:spacing w:before="0" w:beforeAutospacing="0" w:after="0" w:afterAutospacing="0"/>
        <w:ind w:left="0" w:firstLine="0"/>
        <w:jc w:val="both"/>
        <w:rPr>
          <w:rFonts w:asciiTheme="minorHAnsi" w:hAnsiTheme="minorHAnsi" w:cstheme="minorHAnsi"/>
        </w:rPr>
      </w:pPr>
      <w:r w:rsidRPr="00E5026F">
        <w:rPr>
          <w:rFonts w:asciiTheme="minorHAnsi" w:hAnsiTheme="minorHAnsi" w:cstheme="minorHAnsi"/>
        </w:rPr>
        <w:t>Atender obrigações legais relativas à publicidade dos atos oficiais;</w:t>
      </w:r>
    </w:p>
    <w:p w:rsidR="00E2239A" w:rsidRPr="00E5026F" w:rsidRDefault="00E2239A" w:rsidP="00E2239A">
      <w:pPr>
        <w:pStyle w:val="NormalWeb"/>
        <w:numPr>
          <w:ilvl w:val="0"/>
          <w:numId w:val="18"/>
        </w:numPr>
        <w:spacing w:before="0" w:beforeAutospacing="0" w:after="0" w:afterAutospacing="0"/>
        <w:ind w:left="0" w:firstLine="0"/>
        <w:jc w:val="both"/>
        <w:rPr>
          <w:rFonts w:asciiTheme="minorHAnsi" w:hAnsiTheme="minorHAnsi" w:cstheme="minorHAnsi"/>
        </w:rPr>
      </w:pPr>
      <w:r w:rsidRPr="00E5026F">
        <w:rPr>
          <w:rFonts w:asciiTheme="minorHAnsi" w:hAnsiTheme="minorHAnsi" w:cstheme="minorHAnsi"/>
        </w:rPr>
        <w:t>Garantir o acesso da sociedade à informação pública;</w:t>
      </w:r>
    </w:p>
    <w:p w:rsidR="00E2239A" w:rsidRPr="00E5026F" w:rsidRDefault="00E2239A" w:rsidP="00E2239A">
      <w:pPr>
        <w:pStyle w:val="NormalWeb"/>
        <w:numPr>
          <w:ilvl w:val="0"/>
          <w:numId w:val="18"/>
        </w:numPr>
        <w:spacing w:before="0" w:beforeAutospacing="0" w:after="0" w:afterAutospacing="0"/>
        <w:ind w:left="0" w:firstLine="0"/>
        <w:jc w:val="both"/>
        <w:rPr>
          <w:rFonts w:asciiTheme="minorHAnsi" w:hAnsiTheme="minorHAnsi" w:cstheme="minorHAnsi"/>
        </w:rPr>
      </w:pPr>
      <w:r w:rsidRPr="00E5026F">
        <w:rPr>
          <w:rFonts w:asciiTheme="minorHAnsi" w:hAnsiTheme="minorHAnsi" w:cstheme="minorHAnsi"/>
        </w:rPr>
        <w:t>Cumprir princípios constitucionais da administração pública;</w:t>
      </w:r>
    </w:p>
    <w:p w:rsidR="00E2239A" w:rsidRPr="00E5026F" w:rsidRDefault="00E2239A" w:rsidP="00E2239A">
      <w:pPr>
        <w:pStyle w:val="NormalWeb"/>
        <w:numPr>
          <w:ilvl w:val="0"/>
          <w:numId w:val="18"/>
        </w:numPr>
        <w:spacing w:before="0" w:beforeAutospacing="0" w:after="0" w:afterAutospacing="0"/>
        <w:ind w:left="0" w:firstLine="0"/>
        <w:jc w:val="both"/>
        <w:rPr>
          <w:rFonts w:asciiTheme="minorHAnsi" w:hAnsiTheme="minorHAnsi" w:cstheme="minorHAnsi"/>
        </w:rPr>
      </w:pPr>
      <w:r w:rsidRPr="00E5026F">
        <w:rPr>
          <w:rFonts w:asciiTheme="minorHAnsi" w:hAnsiTheme="minorHAnsi" w:cstheme="minorHAnsi"/>
        </w:rPr>
        <w:t>Ampliar a transparência e o controle social das ações do Poder Legislativo.</w:t>
      </w:r>
    </w:p>
    <w:p w:rsidR="00256302" w:rsidRPr="00E5026F" w:rsidRDefault="00256302" w:rsidP="00817815">
      <w:pPr>
        <w:suppressAutoHyphens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256302" w:rsidRPr="00E5026F" w:rsidRDefault="00256302" w:rsidP="0081781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5026F">
        <w:rPr>
          <w:rFonts w:asciiTheme="minorHAnsi" w:hAnsiTheme="minorHAnsi" w:cstheme="minorHAnsi"/>
          <w:sz w:val="24"/>
          <w:szCs w:val="24"/>
        </w:rPr>
        <w:t xml:space="preserve">5. REQUISITOS DA CONTRATAÇÃO </w:t>
      </w:r>
    </w:p>
    <w:p w:rsidR="00E2239A" w:rsidRPr="00E5026F" w:rsidRDefault="00E2239A" w:rsidP="0081781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E2239A" w:rsidRPr="00E5026F" w:rsidRDefault="00E2239A" w:rsidP="00E2239A">
      <w:pPr>
        <w:pStyle w:val="PargrafodaLista"/>
        <w:numPr>
          <w:ilvl w:val="0"/>
          <w:numId w:val="25"/>
        </w:numPr>
        <w:suppressAutoHyphens w:val="0"/>
        <w:spacing w:after="0" w:line="240" w:lineRule="auto"/>
        <w:ind w:left="0" w:firstLine="0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E5026F">
        <w:rPr>
          <w:rFonts w:asciiTheme="minorHAnsi" w:eastAsia="Times New Roman" w:hAnsiTheme="minorHAnsi" w:cstheme="minorHAnsi"/>
          <w:sz w:val="24"/>
          <w:szCs w:val="24"/>
          <w:lang w:eastAsia="pt-BR"/>
        </w:rPr>
        <w:t>Disposição para atender demandas conforme a necessidade da Câmara, com prazos mínimos para envio e publicação;</w:t>
      </w:r>
    </w:p>
    <w:p w:rsidR="00E2239A" w:rsidRPr="00E5026F" w:rsidRDefault="00E2239A" w:rsidP="00E2239A">
      <w:pPr>
        <w:pStyle w:val="PargrafodaLista"/>
        <w:numPr>
          <w:ilvl w:val="0"/>
          <w:numId w:val="25"/>
        </w:numPr>
        <w:suppressAutoHyphens w:val="0"/>
        <w:spacing w:after="0" w:line="240" w:lineRule="auto"/>
        <w:ind w:left="0" w:firstLine="0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E5026F">
        <w:rPr>
          <w:rFonts w:asciiTheme="minorHAnsi" w:eastAsia="Times New Roman" w:hAnsiTheme="minorHAnsi" w:cstheme="minorHAnsi"/>
          <w:sz w:val="24"/>
          <w:szCs w:val="24"/>
          <w:lang w:eastAsia="pt-BR"/>
        </w:rPr>
        <w:t>Previsão de pagamento por centímetro/coluna ou por publicação;</w:t>
      </w:r>
    </w:p>
    <w:p w:rsidR="00E2239A" w:rsidRPr="00E5026F" w:rsidRDefault="00E2239A" w:rsidP="00E2239A">
      <w:pPr>
        <w:pStyle w:val="PargrafodaLista"/>
        <w:numPr>
          <w:ilvl w:val="0"/>
          <w:numId w:val="25"/>
        </w:numPr>
        <w:suppressAutoHyphens w:val="0"/>
        <w:spacing w:after="0" w:line="240" w:lineRule="auto"/>
        <w:ind w:left="0" w:firstLine="0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E5026F">
        <w:rPr>
          <w:rFonts w:asciiTheme="minorHAnsi" w:eastAsia="Times New Roman" w:hAnsiTheme="minorHAnsi" w:cstheme="minorHAnsi"/>
          <w:sz w:val="24"/>
          <w:szCs w:val="24"/>
          <w:lang w:eastAsia="pt-BR"/>
        </w:rPr>
        <w:t>Ser jornal impresso com circulação local e periódica (mínimo semanal), com comprovação por exemplares;</w:t>
      </w:r>
    </w:p>
    <w:p w:rsidR="00E2239A" w:rsidRPr="00E5026F" w:rsidRDefault="00E2239A" w:rsidP="00E2239A">
      <w:pPr>
        <w:pStyle w:val="PargrafodaLista"/>
        <w:numPr>
          <w:ilvl w:val="0"/>
          <w:numId w:val="25"/>
        </w:numPr>
        <w:suppressAutoHyphens w:val="0"/>
        <w:spacing w:after="0" w:line="240" w:lineRule="auto"/>
        <w:ind w:left="0" w:firstLine="0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E5026F">
        <w:rPr>
          <w:rFonts w:asciiTheme="minorHAnsi" w:eastAsia="Times New Roman" w:hAnsiTheme="minorHAnsi" w:cstheme="minorHAnsi"/>
          <w:sz w:val="24"/>
          <w:szCs w:val="24"/>
          <w:lang w:eastAsia="pt-BR"/>
        </w:rPr>
        <w:lastRenderedPageBreak/>
        <w:t>Comprovação de que o jornal é efetivamente veiculado no munícipio de Três de Maio, atingindo a população local;</w:t>
      </w:r>
    </w:p>
    <w:p w:rsidR="00E2239A" w:rsidRPr="00E5026F" w:rsidRDefault="00E2239A" w:rsidP="00E2239A">
      <w:pPr>
        <w:pStyle w:val="PargrafodaLista"/>
        <w:numPr>
          <w:ilvl w:val="0"/>
          <w:numId w:val="25"/>
        </w:numPr>
        <w:suppressAutoHyphens w:val="0"/>
        <w:spacing w:after="0" w:line="240" w:lineRule="auto"/>
        <w:ind w:left="0" w:firstLine="0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E5026F">
        <w:rPr>
          <w:rFonts w:asciiTheme="minorHAnsi" w:eastAsia="Times New Roman" w:hAnsiTheme="minorHAnsi" w:cstheme="minorHAnsi"/>
          <w:sz w:val="24"/>
          <w:szCs w:val="24"/>
          <w:lang w:eastAsia="pt-BR"/>
        </w:rPr>
        <w:t>Capacidade técnica para publicação de textos legais, conforme formatação solicitado pela Câmara;</w:t>
      </w:r>
    </w:p>
    <w:p w:rsidR="00E2239A" w:rsidRPr="00E5026F" w:rsidRDefault="00E2239A" w:rsidP="00E2239A">
      <w:pPr>
        <w:pStyle w:val="PargrafodaLista"/>
        <w:numPr>
          <w:ilvl w:val="0"/>
          <w:numId w:val="25"/>
        </w:numPr>
        <w:suppressAutoHyphens w:val="0"/>
        <w:spacing w:after="0" w:line="240" w:lineRule="auto"/>
        <w:ind w:left="0" w:firstLine="0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E5026F">
        <w:rPr>
          <w:rFonts w:asciiTheme="minorHAnsi" w:eastAsia="Times New Roman" w:hAnsiTheme="minorHAnsi" w:cstheme="minorHAnsi"/>
          <w:sz w:val="24"/>
          <w:szCs w:val="24"/>
          <w:lang w:eastAsia="pt-BR"/>
        </w:rPr>
        <w:t>Envio da publicação final em PDF (digitalizado ou original) como comprovação da execução do serviço.</w:t>
      </w:r>
    </w:p>
    <w:p w:rsidR="00DC7617" w:rsidRPr="00E5026F" w:rsidRDefault="00DC7617" w:rsidP="00817815">
      <w:pPr>
        <w:suppressAutoHyphens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DC7617" w:rsidRPr="00E5026F" w:rsidRDefault="00256302" w:rsidP="0081781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5026F">
        <w:rPr>
          <w:rFonts w:asciiTheme="minorHAnsi" w:hAnsiTheme="minorHAnsi" w:cstheme="minorHAnsi"/>
          <w:sz w:val="24"/>
          <w:szCs w:val="24"/>
        </w:rPr>
        <w:t>6</w:t>
      </w:r>
      <w:r w:rsidR="00DC7617" w:rsidRPr="00E5026F">
        <w:rPr>
          <w:rFonts w:asciiTheme="minorHAnsi" w:hAnsiTheme="minorHAnsi" w:cstheme="minorHAnsi"/>
          <w:sz w:val="24"/>
          <w:szCs w:val="24"/>
        </w:rPr>
        <w:t>.  PRAZO PARA A PRESTAÇÃO DO SERVIÇO</w:t>
      </w:r>
    </w:p>
    <w:p w:rsidR="00DC7617" w:rsidRPr="00E5026F" w:rsidRDefault="00DC7617" w:rsidP="0081781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E2239A" w:rsidRPr="00E5026F" w:rsidRDefault="00E5026F" w:rsidP="00817815">
      <w:pPr>
        <w:pStyle w:val="PargrafodaLista"/>
        <w:tabs>
          <w:tab w:val="left" w:pos="1134"/>
        </w:tabs>
        <w:spacing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E5026F">
        <w:rPr>
          <w:rFonts w:asciiTheme="minorHAnsi" w:hAnsiTheme="minorHAnsi" w:cstheme="minorHAnsi"/>
          <w:sz w:val="24"/>
          <w:szCs w:val="24"/>
        </w:rPr>
        <w:t xml:space="preserve">O prazo de vigência da presente contratação é de </w:t>
      </w:r>
      <w:r w:rsidR="00337AD4">
        <w:rPr>
          <w:rFonts w:asciiTheme="minorHAnsi" w:hAnsiTheme="minorHAnsi" w:cstheme="minorHAnsi"/>
          <w:sz w:val="24"/>
          <w:szCs w:val="24"/>
        </w:rPr>
        <w:t>12</w:t>
      </w:r>
      <w:r w:rsidRPr="00E5026F">
        <w:rPr>
          <w:rFonts w:asciiTheme="minorHAnsi" w:hAnsiTheme="minorHAnsi" w:cstheme="minorHAnsi"/>
          <w:sz w:val="24"/>
          <w:szCs w:val="24"/>
        </w:rPr>
        <w:t xml:space="preserve"> meses, iniciando-</w:t>
      </w:r>
      <w:r w:rsidRPr="00E5026F">
        <w:rPr>
          <w:rFonts w:asciiTheme="minorHAnsi" w:hAnsiTheme="minorHAnsi" w:cstheme="minorHAnsi"/>
          <w:color w:val="000000"/>
          <w:sz w:val="24"/>
          <w:szCs w:val="24"/>
        </w:rPr>
        <w:t xml:space="preserve">se em </w:t>
      </w:r>
      <w:r w:rsidR="00337AD4">
        <w:rPr>
          <w:rFonts w:asciiTheme="minorHAnsi" w:hAnsiTheme="minorHAnsi" w:cstheme="minorHAnsi"/>
          <w:color w:val="000000"/>
          <w:sz w:val="24"/>
          <w:szCs w:val="24"/>
        </w:rPr>
        <w:t>março de 2026</w:t>
      </w:r>
      <w:r w:rsidRPr="00E5026F">
        <w:rPr>
          <w:rFonts w:asciiTheme="minorHAnsi" w:hAnsiTheme="minorHAnsi" w:cstheme="minorHAnsi"/>
          <w:color w:val="000000"/>
          <w:sz w:val="24"/>
          <w:szCs w:val="24"/>
        </w:rPr>
        <w:t>, podendo ser renovado, limitados ao total de 120 (cento e vinte) meses, a critério do Presidente do Poder Legislativo do próximo ano.</w:t>
      </w:r>
    </w:p>
    <w:p w:rsidR="00E5026F" w:rsidRPr="00E5026F" w:rsidRDefault="00E5026F" w:rsidP="00817815">
      <w:pPr>
        <w:pStyle w:val="PargrafodaLista"/>
        <w:tabs>
          <w:tab w:val="left" w:pos="1134"/>
        </w:tabs>
        <w:spacing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:rsidR="00256302" w:rsidRPr="00E5026F" w:rsidRDefault="00256302" w:rsidP="0081781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5026F">
        <w:rPr>
          <w:rFonts w:asciiTheme="minorHAnsi" w:hAnsiTheme="minorHAnsi" w:cstheme="minorHAnsi"/>
          <w:sz w:val="24"/>
          <w:szCs w:val="24"/>
        </w:rPr>
        <w:t>7. ESTIMATIVA DE VALOR DOTAÇÃO ORÇAMENTÁRIA</w:t>
      </w:r>
    </w:p>
    <w:p w:rsidR="00256302" w:rsidRPr="00E5026F" w:rsidRDefault="00256302" w:rsidP="0081781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56302" w:rsidRPr="00E5026F" w:rsidRDefault="00256302" w:rsidP="0081781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5026F">
        <w:rPr>
          <w:rFonts w:asciiTheme="minorHAnsi" w:hAnsiTheme="minorHAnsi" w:cstheme="minorHAnsi"/>
          <w:sz w:val="24"/>
          <w:szCs w:val="24"/>
        </w:rPr>
        <w:t xml:space="preserve">O valor estimado da contratação é de R$ </w:t>
      </w:r>
      <w:r w:rsidR="00E5026F" w:rsidRPr="00E5026F">
        <w:rPr>
          <w:rFonts w:asciiTheme="minorHAnsi" w:hAnsiTheme="minorHAnsi" w:cstheme="minorHAnsi"/>
          <w:sz w:val="24"/>
          <w:szCs w:val="24"/>
        </w:rPr>
        <w:t>200,00</w:t>
      </w:r>
      <w:r w:rsidR="00526BB4" w:rsidRPr="00E5026F">
        <w:rPr>
          <w:rFonts w:asciiTheme="minorHAnsi" w:hAnsiTheme="minorHAnsi" w:cstheme="minorHAnsi"/>
          <w:sz w:val="24"/>
          <w:szCs w:val="24"/>
        </w:rPr>
        <w:t xml:space="preserve"> (</w:t>
      </w:r>
      <w:r w:rsidR="00E5026F" w:rsidRPr="00E5026F">
        <w:rPr>
          <w:rFonts w:asciiTheme="minorHAnsi" w:hAnsiTheme="minorHAnsi" w:cstheme="minorHAnsi"/>
          <w:sz w:val="24"/>
          <w:szCs w:val="24"/>
        </w:rPr>
        <w:t xml:space="preserve">duzentos reais) por edição/semana, sendo que a demanda estimada é de 03 (três) publicações mensais, totalizando o valor de R$ 600,00 (seiscentos reais) mensais. </w:t>
      </w:r>
      <w:r w:rsidRPr="00E5026F">
        <w:rPr>
          <w:rFonts w:asciiTheme="minorHAnsi" w:hAnsiTheme="minorHAnsi" w:cstheme="minorHAnsi"/>
          <w:sz w:val="24"/>
          <w:szCs w:val="24"/>
        </w:rPr>
        <w:t xml:space="preserve">As despesas dessa contratação correrão a conta da seguinte dotação orçamentária: </w:t>
      </w:r>
    </w:p>
    <w:p w:rsidR="00256302" w:rsidRPr="00E5026F" w:rsidRDefault="00256302" w:rsidP="0081781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E5026F">
        <w:rPr>
          <w:rFonts w:asciiTheme="minorHAnsi" w:hAnsiTheme="minorHAnsi" w:cstheme="minorHAnsi"/>
          <w:sz w:val="24"/>
          <w:szCs w:val="24"/>
        </w:rPr>
        <w:t>01.01.</w:t>
      </w:r>
      <w:r w:rsidR="002D3A95" w:rsidRPr="00E5026F">
        <w:rPr>
          <w:rFonts w:asciiTheme="minorHAnsi" w:hAnsiTheme="minorHAnsi" w:cstheme="minorHAnsi"/>
          <w:sz w:val="24"/>
          <w:szCs w:val="24"/>
        </w:rPr>
        <w:t>01.0031.0001.1,001.3390.39.</w:t>
      </w:r>
      <w:r w:rsidRPr="00E5026F">
        <w:rPr>
          <w:rFonts w:asciiTheme="minorHAnsi" w:hAnsiTheme="minorHAnsi" w:cstheme="minorHAnsi"/>
          <w:sz w:val="24"/>
          <w:szCs w:val="24"/>
        </w:rPr>
        <w:t>00.00.00</w:t>
      </w:r>
      <w:r w:rsidR="002D3A95" w:rsidRPr="00E5026F">
        <w:rPr>
          <w:rFonts w:asciiTheme="minorHAnsi" w:hAnsiTheme="minorHAnsi" w:cstheme="minorHAnsi"/>
          <w:sz w:val="24"/>
          <w:szCs w:val="24"/>
        </w:rPr>
        <w:t>0</w:t>
      </w:r>
      <w:proofErr w:type="gramEnd"/>
      <w:r w:rsidRPr="00E5026F">
        <w:rPr>
          <w:rFonts w:asciiTheme="minorHAnsi" w:hAnsiTheme="minorHAnsi" w:cstheme="minorHAnsi"/>
          <w:sz w:val="24"/>
          <w:szCs w:val="24"/>
        </w:rPr>
        <w:t xml:space="preserve"> RV 001 - LIVRE </w:t>
      </w:r>
      <w:r w:rsidR="002D3A95" w:rsidRPr="00E5026F">
        <w:rPr>
          <w:rFonts w:asciiTheme="minorHAnsi" w:hAnsiTheme="minorHAnsi" w:cstheme="minorHAnsi"/>
          <w:sz w:val="24"/>
          <w:szCs w:val="24"/>
        </w:rPr>
        <w:t>–</w:t>
      </w:r>
      <w:r w:rsidRPr="00E5026F">
        <w:rPr>
          <w:rFonts w:asciiTheme="minorHAnsi" w:hAnsiTheme="minorHAnsi" w:cstheme="minorHAnsi"/>
          <w:sz w:val="24"/>
          <w:szCs w:val="24"/>
        </w:rPr>
        <w:t xml:space="preserve"> </w:t>
      </w:r>
      <w:r w:rsidR="002D3A95" w:rsidRPr="00E5026F">
        <w:rPr>
          <w:rFonts w:asciiTheme="minorHAnsi" w:hAnsiTheme="minorHAnsi" w:cstheme="minorHAnsi"/>
          <w:sz w:val="24"/>
          <w:szCs w:val="24"/>
        </w:rPr>
        <w:t>OUTROS SERVIÇOS DE TERCEIROS – PESSOA JURÍDICA.</w:t>
      </w:r>
    </w:p>
    <w:p w:rsidR="00256302" w:rsidRPr="00E5026F" w:rsidRDefault="00256302" w:rsidP="00817815">
      <w:pPr>
        <w:pStyle w:val="PargrafodaLista"/>
        <w:tabs>
          <w:tab w:val="left" w:pos="1134"/>
        </w:tabs>
        <w:spacing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:rsidR="00256302" w:rsidRPr="00E5026F" w:rsidRDefault="00256302" w:rsidP="0081781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5026F">
        <w:rPr>
          <w:rFonts w:asciiTheme="minorHAnsi" w:hAnsiTheme="minorHAnsi" w:cstheme="minorHAnsi"/>
          <w:sz w:val="24"/>
          <w:szCs w:val="24"/>
        </w:rPr>
        <w:t>8. FORMA DE PAGAMENTO</w:t>
      </w:r>
    </w:p>
    <w:p w:rsidR="00256302" w:rsidRPr="00E5026F" w:rsidRDefault="00256302" w:rsidP="0081781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56302" w:rsidRPr="00E5026F" w:rsidRDefault="00256302" w:rsidP="0081781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5026F">
        <w:rPr>
          <w:rFonts w:asciiTheme="minorHAnsi" w:hAnsiTheme="minorHAnsi" w:cstheme="minorHAnsi"/>
          <w:sz w:val="24"/>
          <w:szCs w:val="24"/>
        </w:rPr>
        <w:t>O pagamento será efetuado conforme medição e atestado de conclusão dos serviços, de acordo com as condições previstas no contrato a ser firmado com a empresa contratada.</w:t>
      </w:r>
    </w:p>
    <w:p w:rsidR="00256302" w:rsidRPr="00E5026F" w:rsidRDefault="00256302" w:rsidP="0081781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56302" w:rsidRPr="00E5026F" w:rsidRDefault="00256302" w:rsidP="0081781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5026F">
        <w:rPr>
          <w:rFonts w:asciiTheme="minorHAnsi" w:hAnsiTheme="minorHAnsi" w:cstheme="minorHAnsi"/>
          <w:sz w:val="24"/>
          <w:szCs w:val="24"/>
        </w:rPr>
        <w:t>9. FISCALIZAÇÃO</w:t>
      </w:r>
    </w:p>
    <w:p w:rsidR="00256302" w:rsidRPr="00E5026F" w:rsidRDefault="00256302" w:rsidP="0081781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56302" w:rsidRPr="00E5026F" w:rsidRDefault="00256302" w:rsidP="0081781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5026F">
        <w:rPr>
          <w:rFonts w:asciiTheme="minorHAnsi" w:hAnsiTheme="minorHAnsi" w:cstheme="minorHAnsi"/>
          <w:sz w:val="24"/>
          <w:szCs w:val="24"/>
        </w:rPr>
        <w:t xml:space="preserve">A </w:t>
      </w:r>
      <w:r w:rsidR="00817815" w:rsidRPr="00E5026F">
        <w:rPr>
          <w:rFonts w:asciiTheme="minorHAnsi" w:hAnsiTheme="minorHAnsi" w:cstheme="minorHAnsi"/>
          <w:sz w:val="24"/>
          <w:szCs w:val="24"/>
        </w:rPr>
        <w:t>prestação dos serviços</w:t>
      </w:r>
      <w:r w:rsidRPr="00E5026F">
        <w:rPr>
          <w:rFonts w:asciiTheme="minorHAnsi" w:hAnsiTheme="minorHAnsi" w:cstheme="minorHAnsi"/>
          <w:sz w:val="24"/>
          <w:szCs w:val="24"/>
        </w:rPr>
        <w:t xml:space="preserve"> será acompanhada pelo fiscal de contratos designado pela Porta</w:t>
      </w:r>
      <w:r w:rsidR="00337AD4">
        <w:rPr>
          <w:rFonts w:asciiTheme="minorHAnsi" w:hAnsiTheme="minorHAnsi" w:cstheme="minorHAnsi"/>
          <w:sz w:val="24"/>
          <w:szCs w:val="24"/>
        </w:rPr>
        <w:t>ria nº 39</w:t>
      </w:r>
      <w:r w:rsidR="00817815" w:rsidRPr="00E5026F">
        <w:rPr>
          <w:rFonts w:asciiTheme="minorHAnsi" w:hAnsiTheme="minorHAnsi" w:cstheme="minorHAnsi"/>
          <w:sz w:val="24"/>
          <w:szCs w:val="24"/>
        </w:rPr>
        <w:t>/2025.</w:t>
      </w:r>
    </w:p>
    <w:p w:rsidR="002D3A95" w:rsidRPr="00E5026F" w:rsidRDefault="002D3A95" w:rsidP="0081781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56302" w:rsidRPr="00E5026F" w:rsidRDefault="00256302" w:rsidP="0081781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56302" w:rsidRPr="00E5026F" w:rsidRDefault="00256302" w:rsidP="0081781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5026F">
        <w:rPr>
          <w:rFonts w:asciiTheme="minorHAnsi" w:hAnsiTheme="minorHAnsi" w:cstheme="minorHAnsi"/>
          <w:sz w:val="24"/>
          <w:szCs w:val="24"/>
        </w:rPr>
        <w:t>10. SANÇÕES E PENALIDADES</w:t>
      </w:r>
    </w:p>
    <w:p w:rsidR="00256302" w:rsidRPr="00E5026F" w:rsidRDefault="00256302" w:rsidP="0081781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56302" w:rsidRPr="00E5026F" w:rsidRDefault="00256302" w:rsidP="0081781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5026F">
        <w:rPr>
          <w:rFonts w:asciiTheme="minorHAnsi" w:hAnsiTheme="minorHAnsi" w:cstheme="minorHAnsi"/>
          <w:sz w:val="24"/>
          <w:szCs w:val="24"/>
        </w:rPr>
        <w:t xml:space="preserve">A contratada estará sujeita às penalidades previstas nos </w:t>
      </w:r>
      <w:proofErr w:type="spellStart"/>
      <w:r w:rsidRPr="00E5026F">
        <w:rPr>
          <w:rFonts w:asciiTheme="minorHAnsi" w:hAnsiTheme="minorHAnsi" w:cstheme="minorHAnsi"/>
          <w:sz w:val="24"/>
          <w:szCs w:val="24"/>
        </w:rPr>
        <w:t>arts</w:t>
      </w:r>
      <w:proofErr w:type="spellEnd"/>
      <w:r w:rsidRPr="00E5026F">
        <w:rPr>
          <w:rFonts w:asciiTheme="minorHAnsi" w:hAnsiTheme="minorHAnsi" w:cstheme="minorHAnsi"/>
          <w:sz w:val="24"/>
          <w:szCs w:val="24"/>
        </w:rPr>
        <w:t>. 156 a 162 da Lei nº 14.133/2021, em caso de inexecução total ou parcial do contrato, inclusive por atraso injustificado ou descumprimento das especificações.</w:t>
      </w:r>
    </w:p>
    <w:p w:rsidR="00817815" w:rsidRPr="00E5026F" w:rsidRDefault="00817815" w:rsidP="0081781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56302" w:rsidRPr="00E5026F" w:rsidRDefault="00817815" w:rsidP="0081781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5026F">
        <w:rPr>
          <w:rFonts w:asciiTheme="minorHAnsi" w:hAnsiTheme="minorHAnsi" w:cstheme="minorHAnsi"/>
          <w:sz w:val="24"/>
          <w:szCs w:val="24"/>
        </w:rPr>
        <w:t>11. DISPOSIÇÕES FINAIS</w:t>
      </w:r>
    </w:p>
    <w:p w:rsidR="00256302" w:rsidRPr="00E5026F" w:rsidRDefault="00256302" w:rsidP="00817815">
      <w:pPr>
        <w:pStyle w:val="PargrafodaLista"/>
        <w:tabs>
          <w:tab w:val="left" w:pos="1134"/>
        </w:tabs>
        <w:spacing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:rsidR="000D62B4" w:rsidRPr="00802DFB" w:rsidRDefault="000D62B4" w:rsidP="000D62B4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11.1</w:t>
      </w:r>
      <w:r w:rsidRPr="00802DFB">
        <w:rPr>
          <w:rFonts w:asciiTheme="minorHAnsi" w:hAnsiTheme="minorHAnsi" w:cstheme="minorHAnsi"/>
        </w:rPr>
        <w:t xml:space="preserve"> A contratação decorrente deste Termo de Referência reger-se-á pelas disposições da Lei nº 14.133/2021, bem como pelas demais normas legais e regulamentares aplicáveis à espécie.</w:t>
      </w:r>
    </w:p>
    <w:p w:rsidR="000D62B4" w:rsidRPr="00802DFB" w:rsidRDefault="000D62B4" w:rsidP="000D62B4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0D62B4" w:rsidRPr="00802DFB" w:rsidRDefault="000D62B4" w:rsidP="000D62B4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t-BR"/>
        </w:rPr>
        <w:lastRenderedPageBreak/>
        <w:t>11.2</w:t>
      </w: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A apresentação de proposta implica plena aceitação, por parte da contratada, de todas as condições estabelecidas neste Termo de Referência, não cabendo alegação posterior de desconhecimento.</w:t>
      </w:r>
    </w:p>
    <w:p w:rsidR="000D62B4" w:rsidRPr="00802DFB" w:rsidRDefault="000D62B4" w:rsidP="000D62B4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0D62B4" w:rsidRPr="00802DFB" w:rsidRDefault="000D62B4" w:rsidP="000D62B4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proofErr w:type="gramStart"/>
      <w:r>
        <w:rPr>
          <w:rFonts w:asciiTheme="minorHAnsi" w:eastAsia="Times New Roman" w:hAnsiTheme="minorHAnsi" w:cstheme="minorHAnsi"/>
          <w:sz w:val="24"/>
          <w:szCs w:val="24"/>
          <w:lang w:eastAsia="pt-BR"/>
        </w:rPr>
        <w:t>11.3</w:t>
      </w: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Os</w:t>
      </w:r>
      <w:proofErr w:type="gramEnd"/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casos omissos ou eventuais dúvidas surgidas na execução do objeto serão resolvidos pela Administração, à luz da legislação vigente e dos princípios que regem a Administração Pública.</w:t>
      </w:r>
    </w:p>
    <w:p w:rsidR="000D62B4" w:rsidRPr="00802DFB" w:rsidRDefault="000D62B4" w:rsidP="000D62B4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0D62B4" w:rsidRPr="00802DFB" w:rsidRDefault="000D62B4" w:rsidP="000D62B4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t-BR"/>
        </w:rPr>
        <w:t>11.4</w:t>
      </w: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A Administração poderá, no interesse público, promover ajustes quantitativos ou qualitativos no objeto, nos limites e condições previstos na Lei nº 14.133/2021.</w:t>
      </w:r>
    </w:p>
    <w:p w:rsidR="000D62B4" w:rsidRPr="00802DFB" w:rsidRDefault="000D62B4" w:rsidP="000D62B4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0D62B4" w:rsidRPr="00802DFB" w:rsidRDefault="000D62B4" w:rsidP="000D62B4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t-BR"/>
        </w:rPr>
        <w:t>11.5</w:t>
      </w: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O presente Termo de Referência passa a integrar o processo administrativo correspondente, servindo como base para a contratação, fiscalização e pagamento dos serviços executados.</w:t>
      </w:r>
    </w:p>
    <w:p w:rsidR="000D62B4" w:rsidRPr="00802DFB" w:rsidRDefault="000D62B4" w:rsidP="000D62B4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0D62B4" w:rsidRPr="00802DFB" w:rsidRDefault="000D62B4" w:rsidP="000D62B4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proofErr w:type="gramStart"/>
      <w:r>
        <w:rPr>
          <w:rFonts w:asciiTheme="minorHAnsi" w:eastAsia="Times New Roman" w:hAnsiTheme="minorHAnsi" w:cstheme="minorHAnsi"/>
          <w:sz w:val="24"/>
          <w:szCs w:val="24"/>
          <w:lang w:eastAsia="pt-BR"/>
        </w:rPr>
        <w:t>11.6</w:t>
      </w: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Fica</w:t>
      </w:r>
      <w:proofErr w:type="gramEnd"/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eleito o foro da Comarca da sede do órgão contratante para dirimir eventuais controvérsias decorrentes da execução da contratação, com renúncia a qualquer outro, por mais privilegiado que seja.</w:t>
      </w:r>
    </w:p>
    <w:p w:rsidR="00F33D47" w:rsidRPr="00E5026F" w:rsidRDefault="00F33D47" w:rsidP="00817815">
      <w:pPr>
        <w:pStyle w:val="PargrafodaLista"/>
        <w:tabs>
          <w:tab w:val="left" w:pos="1134"/>
        </w:tabs>
        <w:spacing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:rsidR="00F33D47" w:rsidRPr="00E5026F" w:rsidRDefault="00F33D47" w:rsidP="00817815">
      <w:pPr>
        <w:pStyle w:val="PargrafodaLista"/>
        <w:tabs>
          <w:tab w:val="left" w:pos="1134"/>
        </w:tabs>
        <w:spacing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:rsidR="00F33D47" w:rsidRPr="00E5026F" w:rsidRDefault="00F66E67" w:rsidP="00F33D47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Três de Maio, 23</w:t>
      </w:r>
      <w:r w:rsidR="000D62B4">
        <w:rPr>
          <w:rFonts w:asciiTheme="minorHAnsi" w:hAnsiTheme="minorHAnsi" w:cstheme="minorHAnsi"/>
          <w:sz w:val="24"/>
          <w:szCs w:val="24"/>
        </w:rPr>
        <w:t xml:space="preserve"> de </w:t>
      </w:r>
      <w:r>
        <w:rPr>
          <w:rFonts w:asciiTheme="minorHAnsi" w:hAnsiTheme="minorHAnsi" w:cstheme="minorHAnsi"/>
          <w:sz w:val="24"/>
          <w:szCs w:val="24"/>
        </w:rPr>
        <w:t>fevereiro</w:t>
      </w:r>
      <w:bookmarkStart w:id="0" w:name="_GoBack"/>
      <w:bookmarkEnd w:id="0"/>
      <w:r w:rsidR="000D62B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0D62B4">
        <w:rPr>
          <w:rFonts w:asciiTheme="minorHAnsi" w:hAnsiTheme="minorHAnsi" w:cstheme="minorHAnsi"/>
          <w:sz w:val="24"/>
          <w:szCs w:val="24"/>
        </w:rPr>
        <w:t>de</w:t>
      </w:r>
      <w:proofErr w:type="spellEnd"/>
      <w:r w:rsidR="000D62B4">
        <w:rPr>
          <w:rFonts w:asciiTheme="minorHAnsi" w:hAnsiTheme="minorHAnsi" w:cstheme="minorHAnsi"/>
          <w:sz w:val="24"/>
          <w:szCs w:val="24"/>
        </w:rPr>
        <w:t xml:space="preserve"> 2026</w:t>
      </w:r>
    </w:p>
    <w:p w:rsidR="00F33D47" w:rsidRPr="00E5026F" w:rsidRDefault="00F33D47" w:rsidP="00F33D47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F33D47" w:rsidRPr="00E5026F" w:rsidRDefault="000D62B4" w:rsidP="00F33D47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FRANCINE FERNANDES</w:t>
      </w:r>
    </w:p>
    <w:p w:rsidR="00F33D47" w:rsidRPr="00E5026F" w:rsidRDefault="00F33D47" w:rsidP="00F33D47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E5026F">
        <w:rPr>
          <w:rFonts w:asciiTheme="minorHAnsi" w:hAnsiTheme="minorHAnsi" w:cstheme="minorHAnsi"/>
          <w:sz w:val="24"/>
          <w:szCs w:val="24"/>
        </w:rPr>
        <w:t>Agente de Contratação</w:t>
      </w:r>
    </w:p>
    <w:p w:rsidR="00F33D47" w:rsidRPr="00817815" w:rsidRDefault="00F33D47" w:rsidP="00817815">
      <w:pPr>
        <w:pStyle w:val="PargrafodaLista"/>
        <w:tabs>
          <w:tab w:val="left" w:pos="1134"/>
        </w:tabs>
        <w:spacing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:rsidR="00DC7617" w:rsidRDefault="00DC7617" w:rsidP="00DC7617">
      <w:pPr>
        <w:spacing w:after="0" w:line="240" w:lineRule="auto"/>
        <w:jc w:val="both"/>
        <w:rPr>
          <w:sz w:val="24"/>
          <w:szCs w:val="24"/>
        </w:rPr>
      </w:pPr>
    </w:p>
    <w:sectPr w:rsidR="00DC7617" w:rsidSect="00311A11">
      <w:pgSz w:w="11906" w:h="16838"/>
      <w:pgMar w:top="1985" w:right="85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14D5C"/>
    <w:multiLevelType w:val="hybridMultilevel"/>
    <w:tmpl w:val="80663E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7494A"/>
    <w:multiLevelType w:val="hybridMultilevel"/>
    <w:tmpl w:val="D74E71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F5D0E"/>
    <w:multiLevelType w:val="hybridMultilevel"/>
    <w:tmpl w:val="5BDEA9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5275A"/>
    <w:multiLevelType w:val="hybridMultilevel"/>
    <w:tmpl w:val="E506CC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01849"/>
    <w:multiLevelType w:val="hybridMultilevel"/>
    <w:tmpl w:val="1E921E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35268"/>
    <w:multiLevelType w:val="hybridMultilevel"/>
    <w:tmpl w:val="6B2A99E0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50210EC"/>
    <w:multiLevelType w:val="hybridMultilevel"/>
    <w:tmpl w:val="5DAC1F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100E6"/>
    <w:multiLevelType w:val="hybridMultilevel"/>
    <w:tmpl w:val="6CCC43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DD3808"/>
    <w:multiLevelType w:val="hybridMultilevel"/>
    <w:tmpl w:val="B7C6A5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3B746B"/>
    <w:multiLevelType w:val="hybridMultilevel"/>
    <w:tmpl w:val="0B4A73F6"/>
    <w:lvl w:ilvl="0" w:tplc="04160017">
      <w:start w:val="1"/>
      <w:numFmt w:val="lowerLetter"/>
      <w:lvlText w:val="%1)"/>
      <w:lvlJc w:val="lef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3303406A"/>
    <w:multiLevelType w:val="multilevel"/>
    <w:tmpl w:val="7BA4D4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60E6E80"/>
    <w:multiLevelType w:val="multilevel"/>
    <w:tmpl w:val="EB14E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B610F6"/>
    <w:multiLevelType w:val="hybridMultilevel"/>
    <w:tmpl w:val="DF10F9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750862"/>
    <w:multiLevelType w:val="hybridMultilevel"/>
    <w:tmpl w:val="7A3490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7A317E"/>
    <w:multiLevelType w:val="hybridMultilevel"/>
    <w:tmpl w:val="BA4EEBE2"/>
    <w:lvl w:ilvl="0" w:tplc="0416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5" w15:restartNumberingAfterBreak="0">
    <w:nsid w:val="49FB7364"/>
    <w:multiLevelType w:val="hybridMultilevel"/>
    <w:tmpl w:val="4BA8D7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E74C00"/>
    <w:multiLevelType w:val="hybridMultilevel"/>
    <w:tmpl w:val="AD76266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15F7FC7"/>
    <w:multiLevelType w:val="hybridMultilevel"/>
    <w:tmpl w:val="930EF3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F169E3"/>
    <w:multiLevelType w:val="hybridMultilevel"/>
    <w:tmpl w:val="E5627C16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939312C"/>
    <w:multiLevelType w:val="multilevel"/>
    <w:tmpl w:val="6756E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7D303E"/>
    <w:multiLevelType w:val="multilevel"/>
    <w:tmpl w:val="B86C809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644921CE"/>
    <w:multiLevelType w:val="hybridMultilevel"/>
    <w:tmpl w:val="739A641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434CF7"/>
    <w:multiLevelType w:val="multilevel"/>
    <w:tmpl w:val="BA9EA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08782E"/>
    <w:multiLevelType w:val="hybridMultilevel"/>
    <w:tmpl w:val="11C86A3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B2009C"/>
    <w:multiLevelType w:val="hybridMultilevel"/>
    <w:tmpl w:val="47AE33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8"/>
  </w:num>
  <w:num w:numId="3">
    <w:abstractNumId w:val="5"/>
  </w:num>
  <w:num w:numId="4">
    <w:abstractNumId w:val="9"/>
  </w:num>
  <w:num w:numId="5">
    <w:abstractNumId w:val="10"/>
  </w:num>
  <w:num w:numId="6">
    <w:abstractNumId w:val="23"/>
  </w:num>
  <w:num w:numId="7">
    <w:abstractNumId w:val="6"/>
  </w:num>
  <w:num w:numId="8">
    <w:abstractNumId w:val="22"/>
  </w:num>
  <w:num w:numId="9">
    <w:abstractNumId w:val="11"/>
  </w:num>
  <w:num w:numId="10">
    <w:abstractNumId w:val="19"/>
  </w:num>
  <w:num w:numId="11">
    <w:abstractNumId w:val="14"/>
  </w:num>
  <w:num w:numId="12">
    <w:abstractNumId w:val="17"/>
  </w:num>
  <w:num w:numId="13">
    <w:abstractNumId w:val="7"/>
  </w:num>
  <w:num w:numId="14">
    <w:abstractNumId w:val="24"/>
  </w:num>
  <w:num w:numId="15">
    <w:abstractNumId w:val="16"/>
  </w:num>
  <w:num w:numId="16">
    <w:abstractNumId w:val="21"/>
  </w:num>
  <w:num w:numId="17">
    <w:abstractNumId w:val="4"/>
  </w:num>
  <w:num w:numId="18">
    <w:abstractNumId w:val="0"/>
  </w:num>
  <w:num w:numId="19">
    <w:abstractNumId w:val="1"/>
  </w:num>
  <w:num w:numId="20">
    <w:abstractNumId w:val="8"/>
  </w:num>
  <w:num w:numId="21">
    <w:abstractNumId w:val="15"/>
  </w:num>
  <w:num w:numId="22">
    <w:abstractNumId w:val="2"/>
  </w:num>
  <w:num w:numId="23">
    <w:abstractNumId w:val="3"/>
  </w:num>
  <w:num w:numId="24">
    <w:abstractNumId w:val="13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9D8"/>
    <w:rsid w:val="000168B1"/>
    <w:rsid w:val="000A4C24"/>
    <w:rsid w:val="000D62B4"/>
    <w:rsid w:val="00165A61"/>
    <w:rsid w:val="00256302"/>
    <w:rsid w:val="002C5B0A"/>
    <w:rsid w:val="002C699A"/>
    <w:rsid w:val="002D3A95"/>
    <w:rsid w:val="00311A11"/>
    <w:rsid w:val="00337AD4"/>
    <w:rsid w:val="003445DC"/>
    <w:rsid w:val="004E0D78"/>
    <w:rsid w:val="00501E54"/>
    <w:rsid w:val="00526BB4"/>
    <w:rsid w:val="00552D38"/>
    <w:rsid w:val="005B09D8"/>
    <w:rsid w:val="005E5669"/>
    <w:rsid w:val="007E2A63"/>
    <w:rsid w:val="00817815"/>
    <w:rsid w:val="008305B3"/>
    <w:rsid w:val="0084225D"/>
    <w:rsid w:val="00976A6F"/>
    <w:rsid w:val="00B83AE7"/>
    <w:rsid w:val="00BD12FD"/>
    <w:rsid w:val="00C706A2"/>
    <w:rsid w:val="00CB7A08"/>
    <w:rsid w:val="00CD14E9"/>
    <w:rsid w:val="00CF3840"/>
    <w:rsid w:val="00DC5B25"/>
    <w:rsid w:val="00DC7617"/>
    <w:rsid w:val="00E2239A"/>
    <w:rsid w:val="00E5026F"/>
    <w:rsid w:val="00EC0596"/>
    <w:rsid w:val="00F33D47"/>
    <w:rsid w:val="00F66E67"/>
    <w:rsid w:val="00F9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2F0DB3-E627-43CD-9C6C-F51C18943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9D8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Ttulo1">
    <w:name w:val="heading 1"/>
    <w:basedOn w:val="Normal"/>
    <w:link w:val="Ttulo1Char"/>
    <w:uiPriority w:val="9"/>
    <w:qFormat/>
    <w:rsid w:val="00165A61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5B09D8"/>
    <w:rPr>
      <w:color w:val="000080"/>
      <w:u w:val="single"/>
    </w:rPr>
  </w:style>
  <w:style w:type="paragraph" w:styleId="Corpodetexto">
    <w:name w:val="Body Text"/>
    <w:basedOn w:val="Normal"/>
    <w:link w:val="CorpodetextoChar"/>
    <w:rsid w:val="005B09D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B09D8"/>
    <w:rPr>
      <w:rFonts w:ascii="Calibri" w:eastAsia="Calibri" w:hAnsi="Calibri" w:cs="Calibri"/>
      <w:lang w:eastAsia="zh-CN"/>
    </w:rPr>
  </w:style>
  <w:style w:type="paragraph" w:customStyle="1" w:styleId="WW-Padro">
    <w:name w:val="WW-Padrão"/>
    <w:rsid w:val="005B09D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 w:bidi="hi-IN"/>
    </w:rPr>
  </w:style>
  <w:style w:type="paragraph" w:customStyle="1" w:styleId="Corpodetexto31">
    <w:name w:val="Corpo de texto 31"/>
    <w:basedOn w:val="Normal"/>
    <w:rsid w:val="005B09D8"/>
    <w:pPr>
      <w:spacing w:before="60" w:after="60" w:line="240" w:lineRule="auto"/>
      <w:jc w:val="both"/>
    </w:pPr>
    <w:rPr>
      <w:rFonts w:ascii="Times New Roman" w:eastAsia="Times New Roman" w:hAnsi="Times New Roman" w:cs="Times New Roman"/>
      <w:b/>
      <w:sz w:val="20"/>
      <w:szCs w:val="20"/>
      <w:lang w:bidi="hi-IN"/>
    </w:rPr>
  </w:style>
  <w:style w:type="character" w:customStyle="1" w:styleId="Ttulo1Char">
    <w:name w:val="Título 1 Char"/>
    <w:basedOn w:val="Fontepargpadro"/>
    <w:link w:val="Ttulo1"/>
    <w:uiPriority w:val="9"/>
    <w:rsid w:val="00165A61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customStyle="1" w:styleId="Standard">
    <w:name w:val="Standard"/>
    <w:rsid w:val="004E0D7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Arial"/>
      <w:kern w:val="3"/>
      <w:sz w:val="24"/>
      <w:szCs w:val="24"/>
      <w:lang w:eastAsia="zh-CN" w:bidi="hi-IN"/>
    </w:rPr>
  </w:style>
  <w:style w:type="table" w:styleId="Tabelacomgrade">
    <w:name w:val="Table Grid"/>
    <w:basedOn w:val="Tabelanormal"/>
    <w:uiPriority w:val="39"/>
    <w:rsid w:val="004E0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F384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11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1A11"/>
    <w:rPr>
      <w:rFonts w:ascii="Segoe UI" w:eastAsia="Calibri" w:hAnsi="Segoe UI" w:cs="Segoe UI"/>
      <w:sz w:val="18"/>
      <w:szCs w:val="18"/>
      <w:lang w:eastAsia="zh-CN"/>
    </w:rPr>
  </w:style>
  <w:style w:type="paragraph" w:styleId="NormalWeb">
    <w:name w:val="Normal (Web)"/>
    <w:basedOn w:val="Normal"/>
    <w:uiPriority w:val="99"/>
    <w:unhideWhenUsed/>
    <w:rsid w:val="00DC761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C76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6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3</Pages>
  <Words>724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16</cp:revision>
  <cp:lastPrinted>2025-09-30T13:29:00Z</cp:lastPrinted>
  <dcterms:created xsi:type="dcterms:W3CDTF">2023-04-20T13:03:00Z</dcterms:created>
  <dcterms:modified xsi:type="dcterms:W3CDTF">2026-03-10T11:10:00Z</dcterms:modified>
</cp:coreProperties>
</file>