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Pr="00C831AB" w:rsidRDefault="001669D4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C831AB">
        <w:rPr>
          <w:rFonts w:asciiTheme="minorHAnsi" w:hAnsiTheme="minorHAnsi" w:cstheme="minorHAnsi"/>
          <w:b/>
          <w:bCs/>
        </w:rPr>
        <w:t>DOCUMENTO DE FORMALIZAÇÃO DE DEMANDA</w:t>
      </w:r>
    </w:p>
    <w:p w:rsidR="00203AB8" w:rsidRPr="00C831AB" w:rsidRDefault="00203AB8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F71955" w:rsidRPr="00C831AB" w:rsidRDefault="00F86BF1" w:rsidP="00C831AB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C831AB">
        <w:rPr>
          <w:rFonts w:cstheme="minorHAnsi"/>
          <w:sz w:val="24"/>
          <w:szCs w:val="24"/>
        </w:rPr>
        <w:t>Identificação da necessidade</w:t>
      </w:r>
    </w:p>
    <w:p w:rsidR="00F71955" w:rsidRPr="00C831AB" w:rsidRDefault="00F71955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1955" w:rsidRPr="00C831AB" w:rsidRDefault="00F71955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831AB">
        <w:rPr>
          <w:rFonts w:eastAsia="Times New Roman" w:cstheme="minorHAnsi"/>
          <w:sz w:val="24"/>
          <w:szCs w:val="24"/>
          <w:lang w:eastAsia="pt-BR"/>
        </w:rPr>
        <w:t>A Câmara Municipal de Vereadores de Três de Maio – RS possui em sua estrutura física grande quantidade de vidros instalados em janelas, portas e demais aberturas, os quais, em razão da exposição contínua às intempéries, acúmulo de poeira, resíduos de chuva, poluentes, marcas superficiais e outras impurezas, apresentam aspecto opaco, comprometendo a estética, a luminosidade interna e a adequada conservação patrimonial.</w:t>
      </w:r>
    </w:p>
    <w:p w:rsidR="00F71955" w:rsidRPr="00C831AB" w:rsidRDefault="00F71955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1955">
        <w:rPr>
          <w:rFonts w:eastAsia="Times New Roman" w:cstheme="minorHAnsi"/>
          <w:sz w:val="24"/>
          <w:szCs w:val="24"/>
          <w:lang w:eastAsia="pt-BR"/>
        </w:rPr>
        <w:t>Verificou-se, após levantamento técnico no local, a necessidade de contratação de empresa especializada para a execução de serviços de limpeza técnica profunda, revitalização, polimento e aplicação de proteção superficial em todos os vidros existentes no prédio da Câmara Municipal, abrangendo também as estruturas de fixação.</w:t>
      </w:r>
    </w:p>
    <w:p w:rsidR="00F71955" w:rsidRPr="00F71955" w:rsidRDefault="00F71955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F71955">
        <w:rPr>
          <w:rFonts w:eastAsia="Times New Roman" w:cstheme="minorHAnsi"/>
          <w:sz w:val="24"/>
          <w:szCs w:val="24"/>
          <w:lang w:eastAsia="pt-BR"/>
        </w:rPr>
        <w:t>O levantamento identificou aproximadamente 146 (cento e quarenta e seis) vidros medindo em média 0,96m x 0,86m, além de 01 (uma) porta de vidro com dimensões aproximadas de 2,80m x 1,10m.</w:t>
      </w:r>
    </w:p>
    <w:p w:rsidR="000C0C72" w:rsidRPr="00C831AB" w:rsidRDefault="000C0C72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1955" w:rsidRPr="00C831AB" w:rsidRDefault="00F86BF1" w:rsidP="00C831AB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Objeto da demanda</w:t>
      </w:r>
    </w:p>
    <w:p w:rsidR="00F71955" w:rsidRPr="00C831AB" w:rsidRDefault="00F71955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831AB" w:rsidRDefault="00F71955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831AB">
        <w:rPr>
          <w:rFonts w:eastAsia="Times New Roman" w:cstheme="minorHAnsi"/>
          <w:sz w:val="24"/>
          <w:szCs w:val="24"/>
          <w:lang w:eastAsia="pt-BR"/>
        </w:rPr>
        <w:t>Constitui objeto da presente demanda a contratação de empresa especializada para prestação de serviço de:</w:t>
      </w:r>
    </w:p>
    <w:p w:rsidR="00C831AB" w:rsidRDefault="00C831AB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limpeza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técnica profunda interna e externa dos vidros; </w:t>
      </w:r>
    </w:p>
    <w:p w:rsidR="00C831AB" w:rsidRDefault="00C831AB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remoção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de manchas, resíduos, marcas superficiais e incrustações; </w:t>
      </w:r>
    </w:p>
    <w:p w:rsidR="00C831AB" w:rsidRDefault="00C831AB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limpeza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das estruturas e esquadrias de sustentação; </w:t>
      </w:r>
    </w:p>
    <w:p w:rsidR="00C831AB" w:rsidRDefault="00C831AB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aplicação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de produto protetivo para formação de película de proteção contra poeira, água e agentes poluentes; </w:t>
      </w:r>
    </w:p>
    <w:p w:rsidR="00C831AB" w:rsidRDefault="00C831AB" w:rsidP="00C831A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polimento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técnico para revitalização da transparência, brilho e acabamento dos vidros. </w:t>
      </w:r>
    </w:p>
    <w:p w:rsidR="00F71955" w:rsidRPr="00F71955" w:rsidRDefault="00F71955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F71955">
        <w:rPr>
          <w:rFonts w:eastAsia="Times New Roman" w:cstheme="minorHAnsi"/>
          <w:sz w:val="24"/>
          <w:szCs w:val="24"/>
          <w:lang w:eastAsia="pt-BR"/>
        </w:rPr>
        <w:t>Os serviços deverão ser executados em todas as aberturas envidraçadas existentes no prédio da Câmara Municipal de Vereadores de Três de Maio – RS.</w:t>
      </w:r>
    </w:p>
    <w:p w:rsidR="00F71955" w:rsidRPr="00C831AB" w:rsidRDefault="000C0C72" w:rsidP="00C831AB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Resultados esperados</w:t>
      </w:r>
    </w:p>
    <w:p w:rsidR="00F71955" w:rsidRPr="00C831AB" w:rsidRDefault="00F71955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1955" w:rsidRPr="00C831AB" w:rsidRDefault="00F71955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C831AB">
        <w:rPr>
          <w:rFonts w:eastAsia="Times New Roman" w:cstheme="minorHAnsi"/>
          <w:sz w:val="24"/>
          <w:szCs w:val="24"/>
          <w:lang w:eastAsia="pt-BR"/>
        </w:rPr>
        <w:t>Com a contratação, espera-se alcançar os seguintes resultados:</w:t>
      </w:r>
    </w:p>
    <w:p w:rsidR="00C831AB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recuperação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estética e funcional dos vidros; </w:t>
      </w:r>
    </w:p>
    <w:p w:rsidR="00C831AB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aumento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da transparência, brilho e luminosidade dos ambientes internos; </w:t>
      </w:r>
    </w:p>
    <w:p w:rsidR="00C831AB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remoção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integral de sujeiras impregnadas e manchas ocasionadas por agentes climáticos; </w:t>
      </w:r>
    </w:p>
    <w:p w:rsidR="00C831AB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criação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de camada protetiva que facilite a manutenção e limpeza futura; </w:t>
      </w:r>
    </w:p>
    <w:p w:rsidR="00C831AB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prolongamento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da vida útil dos vidros e de suas estruturas; </w:t>
      </w:r>
    </w:p>
    <w:p w:rsidR="00C831AB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valorização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e melhor conservação do patrimônio público; </w:t>
      </w:r>
    </w:p>
    <w:p w:rsidR="00F71955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melhoria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das condições de visibilidade e apresentação institucional da sede do Poder Legislativo.</w:t>
      </w:r>
    </w:p>
    <w:p w:rsidR="00C831AB" w:rsidRPr="00F71955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71955" w:rsidRPr="00C831AB" w:rsidRDefault="000C0C72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lastRenderedPageBreak/>
        <w:t>Requisitos da contratação</w:t>
      </w:r>
    </w:p>
    <w:p w:rsidR="00F71955" w:rsidRPr="00C831AB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F71955" w:rsidRPr="00C831AB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C831AB">
        <w:rPr>
          <w:rFonts w:eastAsia="Times New Roman" w:cstheme="minorHAnsi"/>
          <w:sz w:val="24"/>
          <w:szCs w:val="24"/>
          <w:lang w:eastAsia="pt-BR"/>
        </w:rPr>
        <w:t>Para atendimento da necessidade, a futura contratada deverá observar, no mínimo, os seguintes requisitos: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F71955">
        <w:rPr>
          <w:rFonts w:eastAsia="Times New Roman" w:cstheme="minorHAnsi"/>
          <w:sz w:val="24"/>
          <w:szCs w:val="24"/>
          <w:lang w:eastAsia="pt-BR"/>
        </w:rPr>
        <w:t>ser</w:t>
      </w:r>
      <w:proofErr w:type="gramEnd"/>
      <w:r w:rsidRPr="00F71955">
        <w:rPr>
          <w:rFonts w:eastAsia="Times New Roman" w:cstheme="minorHAnsi"/>
          <w:sz w:val="24"/>
          <w:szCs w:val="24"/>
          <w:lang w:eastAsia="pt-BR"/>
        </w:rPr>
        <w:t xml:space="preserve"> empresa especializada na execução de serviços de limpeza, revitalização e polimento de superfícies envidraçadas;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F71955">
        <w:rPr>
          <w:rFonts w:eastAsia="Times New Roman" w:cstheme="minorHAnsi"/>
          <w:sz w:val="24"/>
          <w:szCs w:val="24"/>
          <w:lang w:eastAsia="pt-BR"/>
        </w:rPr>
        <w:t>fornecer</w:t>
      </w:r>
      <w:proofErr w:type="spellEnd"/>
      <w:proofErr w:type="gramEnd"/>
      <w:r w:rsidRPr="00F71955">
        <w:rPr>
          <w:rFonts w:eastAsia="Times New Roman" w:cstheme="minorHAnsi"/>
          <w:sz w:val="24"/>
          <w:szCs w:val="24"/>
          <w:lang w:eastAsia="pt-BR"/>
        </w:rPr>
        <w:t xml:space="preserve"> toda a mão de obra, materiais, equipamentos, utensílios, ferramentas e insumos necessários à perfeita execução dos serviços;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cstheme="minorHAnsi"/>
          <w:sz w:val="24"/>
          <w:szCs w:val="24"/>
        </w:rPr>
      </w:pPr>
      <w:proofErr w:type="gramStart"/>
      <w:r w:rsidRPr="00C831AB">
        <w:rPr>
          <w:rFonts w:eastAsia="Times New Roman" w:cstheme="minorHAnsi"/>
          <w:sz w:val="24"/>
          <w:szCs w:val="24"/>
          <w:lang w:eastAsia="pt-BR"/>
        </w:rPr>
        <w:t>utilizar</w:t>
      </w:r>
      <w:proofErr w:type="gramEnd"/>
      <w:r w:rsidRPr="00C831AB">
        <w:rPr>
          <w:rFonts w:eastAsia="Times New Roman" w:cstheme="minorHAnsi"/>
          <w:sz w:val="24"/>
          <w:szCs w:val="24"/>
          <w:lang w:eastAsia="pt-BR"/>
        </w:rPr>
        <w:t xml:space="preserve"> produtos adequados, seguros e compatíveis com superfícies de vidro e alumínio/esquadrias, sem causar danos ou riscos ao patrimônio;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cstheme="minorHAnsi"/>
          <w:sz w:val="24"/>
          <w:szCs w:val="24"/>
        </w:rPr>
      </w:pPr>
      <w:proofErr w:type="gramStart"/>
      <w:r w:rsidRPr="00C831AB">
        <w:rPr>
          <w:rFonts w:eastAsia="Times New Roman" w:cstheme="minorHAnsi"/>
          <w:sz w:val="24"/>
          <w:szCs w:val="24"/>
          <w:lang w:eastAsia="pt-BR"/>
        </w:rPr>
        <w:t>executar</w:t>
      </w:r>
      <w:proofErr w:type="gramEnd"/>
      <w:r w:rsidRPr="00C831AB">
        <w:rPr>
          <w:rFonts w:eastAsia="Times New Roman" w:cstheme="minorHAnsi"/>
          <w:sz w:val="24"/>
          <w:szCs w:val="24"/>
          <w:lang w:eastAsia="pt-BR"/>
        </w:rPr>
        <w:t xml:space="preserve"> os serviços de forma interna e externa, abrangendo integralmente todos os vidros e respectivas estruturas de sustentação;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cstheme="minorHAnsi"/>
          <w:sz w:val="24"/>
          <w:szCs w:val="24"/>
        </w:rPr>
      </w:pPr>
      <w:proofErr w:type="gramStart"/>
      <w:r w:rsidRPr="00C831AB">
        <w:rPr>
          <w:rFonts w:eastAsia="Times New Roman" w:cstheme="minorHAnsi"/>
          <w:sz w:val="24"/>
          <w:szCs w:val="24"/>
          <w:lang w:eastAsia="pt-BR"/>
        </w:rPr>
        <w:t>garantir</w:t>
      </w:r>
      <w:proofErr w:type="gramEnd"/>
      <w:r w:rsidRPr="00C831AB">
        <w:rPr>
          <w:rFonts w:eastAsia="Times New Roman" w:cstheme="minorHAnsi"/>
          <w:sz w:val="24"/>
          <w:szCs w:val="24"/>
          <w:lang w:eastAsia="pt-BR"/>
        </w:rPr>
        <w:t xml:space="preserve"> acabamento uniforme, sem manchas, riscos ou resíduos após a conclusão;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cstheme="minorHAnsi"/>
          <w:sz w:val="24"/>
          <w:szCs w:val="24"/>
        </w:rPr>
      </w:pPr>
      <w:proofErr w:type="gramStart"/>
      <w:r w:rsidRPr="00C831AB">
        <w:rPr>
          <w:rFonts w:eastAsia="Times New Roman" w:cstheme="minorHAnsi"/>
          <w:sz w:val="24"/>
          <w:szCs w:val="24"/>
          <w:lang w:eastAsia="pt-BR"/>
        </w:rPr>
        <w:t>responsabilizar</w:t>
      </w:r>
      <w:proofErr w:type="gramEnd"/>
      <w:r w:rsidRPr="00C831AB">
        <w:rPr>
          <w:rFonts w:eastAsia="Times New Roman" w:cstheme="minorHAnsi"/>
          <w:sz w:val="24"/>
          <w:szCs w:val="24"/>
          <w:lang w:eastAsia="pt-BR"/>
        </w:rPr>
        <w:t>-se integralmente pela segurança dos trabalhadores e pela sinalização do local durante a execução;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cstheme="minorHAnsi"/>
          <w:sz w:val="24"/>
          <w:szCs w:val="24"/>
        </w:rPr>
      </w:pPr>
      <w:proofErr w:type="gramStart"/>
      <w:r w:rsidRPr="00C831AB">
        <w:rPr>
          <w:rFonts w:eastAsia="Times New Roman" w:cstheme="minorHAnsi"/>
          <w:sz w:val="24"/>
          <w:szCs w:val="24"/>
          <w:lang w:eastAsia="pt-BR"/>
        </w:rPr>
        <w:t>reparar</w:t>
      </w:r>
      <w:proofErr w:type="gramEnd"/>
      <w:r w:rsidRPr="00C831AB">
        <w:rPr>
          <w:rFonts w:eastAsia="Times New Roman" w:cstheme="minorHAnsi"/>
          <w:sz w:val="24"/>
          <w:szCs w:val="24"/>
          <w:lang w:eastAsia="pt-BR"/>
        </w:rPr>
        <w:t>, às suas expensas, eventuais danos causados ao patrimônio público;</w:t>
      </w:r>
    </w:p>
    <w:p w:rsidR="00F71955" w:rsidRPr="00C831AB" w:rsidRDefault="00F71955" w:rsidP="00C831AB">
      <w:pPr>
        <w:pStyle w:val="PargrafodaLista"/>
        <w:numPr>
          <w:ilvl w:val="1"/>
          <w:numId w:val="16"/>
        </w:numPr>
        <w:jc w:val="both"/>
        <w:rPr>
          <w:rFonts w:cstheme="minorHAnsi"/>
          <w:sz w:val="24"/>
          <w:szCs w:val="24"/>
        </w:rPr>
      </w:pPr>
      <w:proofErr w:type="gramStart"/>
      <w:r w:rsidRPr="00C831AB">
        <w:rPr>
          <w:rFonts w:eastAsia="Times New Roman" w:cstheme="minorHAnsi"/>
          <w:sz w:val="24"/>
          <w:szCs w:val="24"/>
          <w:lang w:eastAsia="pt-BR"/>
        </w:rPr>
        <w:t>observar</w:t>
      </w:r>
      <w:proofErr w:type="gramEnd"/>
      <w:r w:rsidRPr="00C831AB">
        <w:rPr>
          <w:rFonts w:eastAsia="Times New Roman" w:cstheme="minorHAnsi"/>
          <w:sz w:val="24"/>
          <w:szCs w:val="24"/>
          <w:lang w:eastAsia="pt-BR"/>
        </w:rPr>
        <w:t xml:space="preserve"> cronograma de execução compatível com o funcionamento da Câmara Municipal, evitando prejuízo às atividades administrativas e legislativas.</w:t>
      </w:r>
    </w:p>
    <w:p w:rsidR="00C831AB" w:rsidRPr="00C831AB" w:rsidRDefault="00C831AB" w:rsidP="00C831AB">
      <w:pPr>
        <w:pStyle w:val="PargrafodaLista"/>
        <w:ind w:left="1440"/>
        <w:jc w:val="both"/>
        <w:rPr>
          <w:rFonts w:cstheme="minorHAnsi"/>
          <w:sz w:val="24"/>
          <w:szCs w:val="24"/>
        </w:rPr>
      </w:pPr>
    </w:p>
    <w:p w:rsidR="00F71955" w:rsidRPr="00C831AB" w:rsidRDefault="00672873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Estimativa de custo</w:t>
      </w:r>
    </w:p>
    <w:p w:rsidR="00F71955" w:rsidRPr="00C831AB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F71955" w:rsidRPr="00C831AB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C831AB">
        <w:rPr>
          <w:rFonts w:eastAsia="Times New Roman" w:cstheme="minorHAnsi"/>
          <w:sz w:val="24"/>
          <w:szCs w:val="24"/>
          <w:lang w:eastAsia="pt-BR"/>
        </w:rPr>
        <w:t xml:space="preserve">Com base no orçamento preliminar obtido mediante visita técnica e levantamento dos quantitativos, estima-se para a contratação o valor aproximado de </w:t>
      </w:r>
      <w:r w:rsidRPr="00C831AB">
        <w:rPr>
          <w:rFonts w:eastAsia="Times New Roman" w:cstheme="minorHAnsi"/>
          <w:bCs/>
          <w:sz w:val="24"/>
          <w:szCs w:val="24"/>
          <w:lang w:eastAsia="pt-BR"/>
        </w:rPr>
        <w:t>R$ 13.800,00 (treze mil e oitocentos reais)</w:t>
      </w:r>
      <w:r w:rsidRPr="00C831AB">
        <w:rPr>
          <w:rFonts w:eastAsia="Times New Roman" w:cstheme="minorHAnsi"/>
          <w:sz w:val="24"/>
          <w:szCs w:val="24"/>
          <w:lang w:eastAsia="pt-BR"/>
        </w:rPr>
        <w:t xml:space="preserve">. </w:t>
      </w:r>
    </w:p>
    <w:p w:rsidR="00F71955" w:rsidRPr="00F71955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  <w:r w:rsidRPr="00F71955">
        <w:rPr>
          <w:rFonts w:eastAsia="Times New Roman" w:cstheme="minorHAnsi"/>
          <w:sz w:val="24"/>
          <w:szCs w:val="24"/>
          <w:lang w:eastAsia="pt-BR"/>
        </w:rPr>
        <w:t>O valor servirá como referência inicial para prosseguimento dos atos de planejamento, podendo ser complementado por pesquisa de preços e demais cotações de mercado.</w:t>
      </w:r>
    </w:p>
    <w:p w:rsidR="000C0C72" w:rsidRPr="00C831AB" w:rsidRDefault="000C0C72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F71955" w:rsidRPr="00C831AB" w:rsidRDefault="000C0C72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Justificativa da contratação</w:t>
      </w:r>
    </w:p>
    <w:p w:rsidR="00F71955" w:rsidRPr="00C831AB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F71955" w:rsidRPr="00C831AB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C831AB">
        <w:rPr>
          <w:rFonts w:eastAsia="Times New Roman" w:cstheme="minorHAnsi"/>
          <w:sz w:val="24"/>
          <w:szCs w:val="24"/>
          <w:lang w:eastAsia="pt-BR"/>
        </w:rPr>
        <w:t>A presente contratação justifica-se pela necessidade de manutenção preventiva e corretiva dos vidros que compõem a estrutura da sede da Câmara Municipal, tendo em vista que o acúmulo prolongado de sujeiras, poluentes e resíduos de chuva compromete a aparência, a transparência e a durabilidade das superfícies.</w:t>
      </w:r>
    </w:p>
    <w:p w:rsidR="00C831AB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1955">
        <w:rPr>
          <w:rFonts w:eastAsia="Times New Roman" w:cstheme="minorHAnsi"/>
          <w:sz w:val="24"/>
          <w:szCs w:val="24"/>
          <w:lang w:eastAsia="pt-BR"/>
        </w:rPr>
        <w:t>Além do aspecto visual, a contratação visa proporcionar:</w:t>
      </w:r>
    </w:p>
    <w:p w:rsidR="00C831AB" w:rsidRDefault="00C831AB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ambiente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institucional mais limpo e adequado ao atendimento do público; </w:t>
      </w:r>
    </w:p>
    <w:p w:rsidR="00C831AB" w:rsidRDefault="00C831AB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melhoria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da iluminação natural dos espaços internos; </w:t>
      </w:r>
    </w:p>
    <w:p w:rsidR="00C831AB" w:rsidRDefault="00C831AB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facilitação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da limpeza e manutenção periódica; </w:t>
      </w:r>
    </w:p>
    <w:p w:rsidR="00F71955" w:rsidRPr="00C831AB" w:rsidRDefault="00C831AB" w:rsidP="00C831AB">
      <w:pPr>
        <w:pStyle w:val="PargrafodaLista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proofErr w:type="gramStart"/>
      <w:r w:rsidR="00F71955" w:rsidRPr="00F71955">
        <w:rPr>
          <w:rFonts w:eastAsia="Times New Roman" w:cstheme="minorHAnsi"/>
          <w:sz w:val="24"/>
          <w:szCs w:val="24"/>
          <w:lang w:eastAsia="pt-BR"/>
        </w:rPr>
        <w:t>preservação</w:t>
      </w:r>
      <w:proofErr w:type="gramEnd"/>
      <w:r w:rsidR="00F71955" w:rsidRPr="00F71955">
        <w:rPr>
          <w:rFonts w:eastAsia="Times New Roman" w:cstheme="minorHAnsi"/>
          <w:sz w:val="24"/>
          <w:szCs w:val="24"/>
          <w:lang w:eastAsia="pt-BR"/>
        </w:rPr>
        <w:t xml:space="preserve"> do patrimônio público, evitando deterioração prematura. </w:t>
      </w:r>
    </w:p>
    <w:p w:rsidR="00F71955" w:rsidRPr="00F71955" w:rsidRDefault="00F71955" w:rsidP="00C831A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1955">
        <w:rPr>
          <w:rFonts w:eastAsia="Times New Roman" w:cstheme="minorHAnsi"/>
          <w:sz w:val="24"/>
          <w:szCs w:val="24"/>
          <w:lang w:eastAsia="pt-BR"/>
        </w:rPr>
        <w:lastRenderedPageBreak/>
        <w:t>Trata-se, portanto, de medida de conservação predial e valorização da sede do Poder Legislativo, indispensável para manter as condições adequadas de uso, higiene, segurança e boa apresentação do imóvel.</w:t>
      </w:r>
    </w:p>
    <w:p w:rsidR="000C0C72" w:rsidRPr="00C831AB" w:rsidRDefault="000C0C72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Data pretendida para a conclusão dos serviços</w:t>
      </w:r>
    </w:p>
    <w:p w:rsidR="00407B37" w:rsidRPr="00C831AB" w:rsidRDefault="00407B37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Pr="00C831AB" w:rsidRDefault="000C0C72" w:rsidP="00C831AB">
      <w:pPr>
        <w:pStyle w:val="PargrafodaLista"/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Pretende-se que os serviços estejam integralmente concluídos no prazo máximo de</w:t>
      </w:r>
      <w:r w:rsidR="004327B5" w:rsidRPr="00C831AB">
        <w:rPr>
          <w:rStyle w:val="Forte"/>
          <w:rFonts w:cstheme="minorHAnsi"/>
          <w:sz w:val="24"/>
          <w:szCs w:val="24"/>
        </w:rPr>
        <w:t xml:space="preserve"> </w:t>
      </w:r>
      <w:r w:rsidR="004327B5" w:rsidRPr="00C831AB">
        <w:rPr>
          <w:rStyle w:val="Forte"/>
          <w:rFonts w:cstheme="minorHAnsi"/>
          <w:b w:val="0"/>
          <w:sz w:val="24"/>
          <w:szCs w:val="24"/>
        </w:rPr>
        <w:t>3</w:t>
      </w:r>
      <w:r w:rsidRPr="00C831AB">
        <w:rPr>
          <w:rStyle w:val="Forte"/>
          <w:rFonts w:cstheme="minorHAnsi"/>
          <w:b w:val="0"/>
          <w:sz w:val="24"/>
          <w:szCs w:val="24"/>
        </w:rPr>
        <w:t>0 dias</w:t>
      </w:r>
      <w:r w:rsidRPr="00C831AB">
        <w:rPr>
          <w:rFonts w:cstheme="minorHAnsi"/>
          <w:b/>
          <w:sz w:val="24"/>
          <w:szCs w:val="24"/>
        </w:rPr>
        <w:t>,</w:t>
      </w:r>
      <w:r w:rsidRPr="00C831AB">
        <w:rPr>
          <w:rFonts w:cstheme="minorHAnsi"/>
          <w:sz w:val="24"/>
          <w:szCs w:val="24"/>
        </w:rPr>
        <w:t xml:space="preserve"> contados a partir da assinatura do contrato ou da emissão da ordem de </w:t>
      </w:r>
      <w:r w:rsidR="004327B5" w:rsidRPr="00C831AB">
        <w:rPr>
          <w:rFonts w:cstheme="minorHAnsi"/>
          <w:sz w:val="24"/>
          <w:szCs w:val="24"/>
        </w:rPr>
        <w:t>empenho da despesa.</w:t>
      </w:r>
    </w:p>
    <w:p w:rsidR="000C0C72" w:rsidRPr="00C831AB" w:rsidRDefault="000C0C72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407B37" w:rsidRPr="00C831AB" w:rsidRDefault="004327B5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Grau de prioridade</w:t>
      </w:r>
    </w:p>
    <w:p w:rsidR="00407B37" w:rsidRPr="00C831AB" w:rsidRDefault="00407B37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4327B5" w:rsidRPr="00C831AB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  <w:r w:rsidRPr="00C831AB">
        <w:rPr>
          <w:rStyle w:val="Forte"/>
          <w:rFonts w:cstheme="minorHAnsi"/>
          <w:sz w:val="24"/>
          <w:szCs w:val="24"/>
        </w:rPr>
        <w:t>MÉDIO/ALTO</w:t>
      </w:r>
      <w:r w:rsidRPr="00C831AB">
        <w:rPr>
          <w:rFonts w:cstheme="minorHAnsi"/>
          <w:sz w:val="24"/>
          <w:szCs w:val="24"/>
        </w:rPr>
        <w:t>.</w:t>
      </w:r>
    </w:p>
    <w:p w:rsidR="00F71955" w:rsidRPr="00C831AB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A demanda apresenta prioridade relevante em razão da necessidade de conservação do patrimônio público, melhoria das condições de limpeza e adequação da apresentação institucional da Câmara Municipal, podendo sua postergação ocasionar agravamento das condições atuais dos vidros e maior dificuldade de manutenção futura.</w:t>
      </w:r>
    </w:p>
    <w:p w:rsidR="004327B5" w:rsidRPr="00C831AB" w:rsidRDefault="004327B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F71955" w:rsidRPr="00C831AB" w:rsidRDefault="004327B5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31AB">
        <w:rPr>
          <w:rFonts w:cstheme="minorHAnsi"/>
          <w:sz w:val="24"/>
          <w:szCs w:val="24"/>
        </w:rPr>
        <w:t>Considerações finais</w:t>
      </w:r>
    </w:p>
    <w:p w:rsidR="00F71955" w:rsidRPr="00C831AB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F71955" w:rsidRPr="00C831AB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C831AB">
        <w:rPr>
          <w:rFonts w:eastAsia="Times New Roman" w:cstheme="minorHAnsi"/>
          <w:sz w:val="24"/>
          <w:szCs w:val="24"/>
          <w:lang w:eastAsia="pt-BR"/>
        </w:rPr>
        <w:t>Diante do exposto, resta devidamente formalizada a necessidade de contratação de empresa especializada para execução de serviços de limpeza técnica, revitalização, polimento e proteção dos vidros existentes na Câmara Municipal de Vereadores de Três de Maio – RS, visando assegurar conservação patrimonial, melhoria estética, funcionalidade, durabilidade e melhores condições de uso do prédio público.</w:t>
      </w:r>
    </w:p>
    <w:p w:rsidR="00F71955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1955">
        <w:rPr>
          <w:rFonts w:eastAsia="Times New Roman" w:cstheme="minorHAnsi"/>
          <w:sz w:val="24"/>
          <w:szCs w:val="24"/>
          <w:lang w:eastAsia="pt-BR"/>
        </w:rPr>
        <w:t xml:space="preserve">Encaminha-se o presente Documento de Formalização de Demanda para as providências administrativas subsequentes, especialmente quanto à elaboração do </w:t>
      </w:r>
      <w:r w:rsidRPr="00C831AB">
        <w:rPr>
          <w:rFonts w:eastAsia="Times New Roman" w:cstheme="minorHAnsi"/>
          <w:sz w:val="24"/>
          <w:szCs w:val="24"/>
          <w:lang w:eastAsia="pt-BR"/>
        </w:rPr>
        <w:t>Termo de Referência</w:t>
      </w:r>
      <w:r w:rsidRPr="00F71955">
        <w:rPr>
          <w:rFonts w:eastAsia="Times New Roman" w:cstheme="minorHAnsi"/>
          <w:sz w:val="24"/>
          <w:szCs w:val="24"/>
          <w:lang w:eastAsia="pt-BR"/>
        </w:rPr>
        <w:t xml:space="preserve"> e demais documentos necessários ao regular processamento da futura contratação.</w:t>
      </w:r>
    </w:p>
    <w:p w:rsidR="00C831AB" w:rsidRPr="00F71955" w:rsidRDefault="00C831AB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bookmarkEnd w:id="0"/>
    <w:p w:rsidR="004327B5" w:rsidRPr="00C831AB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C831AB">
        <w:rPr>
          <w:rFonts w:asciiTheme="minorHAnsi" w:hAnsiTheme="minorHAnsi" w:cstheme="minorHAnsi"/>
        </w:rPr>
        <w:t xml:space="preserve">   </w:t>
      </w:r>
      <w:r w:rsidRPr="00C831AB">
        <w:rPr>
          <w:rFonts w:asciiTheme="minorHAnsi" w:hAnsiTheme="minorHAnsi" w:cstheme="minorHAnsi"/>
        </w:rPr>
        <w:tab/>
        <w:t xml:space="preserve">Três de Maio, </w:t>
      </w:r>
      <w:r w:rsidR="00F71955" w:rsidRPr="00C831AB">
        <w:rPr>
          <w:rFonts w:asciiTheme="minorHAnsi" w:hAnsiTheme="minorHAnsi" w:cstheme="minorHAnsi"/>
        </w:rPr>
        <w:t>04</w:t>
      </w:r>
      <w:r w:rsidRPr="00C831AB">
        <w:rPr>
          <w:rFonts w:asciiTheme="minorHAnsi" w:hAnsiTheme="minorHAnsi" w:cstheme="minorHAnsi"/>
        </w:rPr>
        <w:t xml:space="preserve"> de </w:t>
      </w:r>
      <w:r w:rsidR="00F71955" w:rsidRPr="00C831AB">
        <w:rPr>
          <w:rFonts w:asciiTheme="minorHAnsi" w:hAnsiTheme="minorHAnsi" w:cstheme="minorHAnsi"/>
        </w:rPr>
        <w:t>maio</w:t>
      </w:r>
      <w:r w:rsidRPr="00C831AB">
        <w:rPr>
          <w:rFonts w:asciiTheme="minorHAnsi" w:hAnsiTheme="minorHAnsi" w:cstheme="minorHAnsi"/>
        </w:rPr>
        <w:t xml:space="preserve"> de 2026.</w:t>
      </w:r>
    </w:p>
    <w:p w:rsidR="004327B5" w:rsidRPr="00C831AB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831AB" w:rsidRDefault="00C831AB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831AB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C831AB">
        <w:rPr>
          <w:rFonts w:asciiTheme="minorHAnsi" w:hAnsiTheme="minorHAnsi" w:cstheme="minorHAnsi"/>
        </w:rPr>
        <w:t>JACI MARIA TABORDA FASOLO</w:t>
      </w:r>
    </w:p>
    <w:p w:rsidR="004327B5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C831AB">
        <w:rPr>
          <w:rFonts w:asciiTheme="minorHAnsi" w:hAnsiTheme="minorHAnsi" w:cstheme="minorHAnsi"/>
        </w:rPr>
        <w:t>Secretária</w:t>
      </w:r>
    </w:p>
    <w:p w:rsidR="00C831AB" w:rsidRDefault="00C831AB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C831AB" w:rsidRPr="00C831AB" w:rsidRDefault="00C831AB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C831AB" w:rsidRDefault="004327B5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C831AB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C831AB">
        <w:rPr>
          <w:rFonts w:asciiTheme="minorHAnsi" w:hAnsiTheme="minorHAnsi" w:cstheme="minorHAnsi"/>
        </w:rPr>
        <w:t>DELMAR MEBIUS</w:t>
      </w:r>
    </w:p>
    <w:p w:rsidR="00C1428C" w:rsidRPr="00C1428C" w:rsidRDefault="004327B5" w:rsidP="005A69AF">
      <w:pPr>
        <w:pStyle w:val="Standard"/>
        <w:jc w:val="center"/>
      </w:pPr>
      <w:r w:rsidRPr="00C831AB">
        <w:rPr>
          <w:rFonts w:asciiTheme="minorHAnsi" w:hAnsiTheme="minorHAnsi" w:cstheme="minorHAnsi"/>
        </w:rPr>
        <w:t>Presidente</w:t>
      </w:r>
      <w:bookmarkStart w:id="1" w:name="_GoBack"/>
      <w:bookmarkEnd w:id="1"/>
    </w:p>
    <w:sectPr w:rsidR="00C1428C" w:rsidRPr="00C1428C" w:rsidSect="002F316F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63690"/>
    <w:multiLevelType w:val="multilevel"/>
    <w:tmpl w:val="EE6C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250A3"/>
    <w:multiLevelType w:val="multilevel"/>
    <w:tmpl w:val="7738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315DE"/>
    <w:multiLevelType w:val="multilevel"/>
    <w:tmpl w:val="53B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0"/>
  </w:num>
  <w:num w:numId="5">
    <w:abstractNumId w:val="15"/>
  </w:num>
  <w:num w:numId="6">
    <w:abstractNumId w:val="2"/>
  </w:num>
  <w:num w:numId="7">
    <w:abstractNumId w:val="9"/>
  </w:num>
  <w:num w:numId="8">
    <w:abstractNumId w:val="13"/>
  </w:num>
  <w:num w:numId="9">
    <w:abstractNumId w:val="10"/>
  </w:num>
  <w:num w:numId="10">
    <w:abstractNumId w:val="8"/>
  </w:num>
  <w:num w:numId="11">
    <w:abstractNumId w:val="16"/>
  </w:num>
  <w:num w:numId="12">
    <w:abstractNumId w:val="4"/>
  </w:num>
  <w:num w:numId="13">
    <w:abstractNumId w:val="6"/>
  </w:num>
  <w:num w:numId="14">
    <w:abstractNumId w:val="3"/>
  </w:num>
  <w:num w:numId="15">
    <w:abstractNumId w:val="1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C0C72"/>
    <w:rsid w:val="00121976"/>
    <w:rsid w:val="001669D4"/>
    <w:rsid w:val="001938F7"/>
    <w:rsid w:val="001E74A6"/>
    <w:rsid w:val="00203AB8"/>
    <w:rsid w:val="002F316F"/>
    <w:rsid w:val="00407B37"/>
    <w:rsid w:val="004327B5"/>
    <w:rsid w:val="00476744"/>
    <w:rsid w:val="004A194C"/>
    <w:rsid w:val="004E48FD"/>
    <w:rsid w:val="004F1C71"/>
    <w:rsid w:val="005A4589"/>
    <w:rsid w:val="005A69AF"/>
    <w:rsid w:val="00626826"/>
    <w:rsid w:val="00672873"/>
    <w:rsid w:val="00721F10"/>
    <w:rsid w:val="0075256B"/>
    <w:rsid w:val="00760881"/>
    <w:rsid w:val="007A7337"/>
    <w:rsid w:val="008327DB"/>
    <w:rsid w:val="00881300"/>
    <w:rsid w:val="008872AA"/>
    <w:rsid w:val="008A3FC8"/>
    <w:rsid w:val="00914909"/>
    <w:rsid w:val="00921F83"/>
    <w:rsid w:val="0097463B"/>
    <w:rsid w:val="00A04523"/>
    <w:rsid w:val="00A66D95"/>
    <w:rsid w:val="00AA2B8E"/>
    <w:rsid w:val="00AD4CBC"/>
    <w:rsid w:val="00C1428C"/>
    <w:rsid w:val="00C32A3F"/>
    <w:rsid w:val="00C50DD6"/>
    <w:rsid w:val="00C831AB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55B70"/>
    <w:rsid w:val="00F71955"/>
    <w:rsid w:val="00F86BF1"/>
    <w:rsid w:val="00F928B5"/>
    <w:rsid w:val="00F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926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8</cp:revision>
  <cp:lastPrinted>2026-05-05T17:18:00Z</cp:lastPrinted>
  <dcterms:created xsi:type="dcterms:W3CDTF">2026-02-26T17:02:00Z</dcterms:created>
  <dcterms:modified xsi:type="dcterms:W3CDTF">2026-05-05T17:18:00Z</dcterms:modified>
</cp:coreProperties>
</file>