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Pr="007F51DE" w:rsidRDefault="001669D4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7F51DE">
        <w:rPr>
          <w:rFonts w:asciiTheme="minorHAnsi" w:hAnsiTheme="minorHAnsi" w:cstheme="minorHAnsi"/>
          <w:b/>
          <w:bCs/>
        </w:rPr>
        <w:t>DOCUMENTO DE FORMALIZAÇÃO DE DEMANDA</w:t>
      </w:r>
    </w:p>
    <w:p w:rsidR="00203AB8" w:rsidRPr="007F51DE" w:rsidRDefault="00203AB8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A727D9" w:rsidRPr="007F51DE" w:rsidRDefault="00F86BF1" w:rsidP="00A727D9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7F51DE">
        <w:rPr>
          <w:rFonts w:cstheme="minorHAnsi"/>
          <w:sz w:val="24"/>
          <w:szCs w:val="24"/>
        </w:rPr>
        <w:t>Identificação da necessidade</w:t>
      </w:r>
    </w:p>
    <w:p w:rsidR="00F86BF1" w:rsidRPr="007F51DE" w:rsidRDefault="00177931" w:rsidP="00177931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A contratação de empresa especializada em monitoramento e alarme visa manter a segurança do prédio da Câmara Municipal, principalmente fora do horário de expediente, aos finais de semana e feriados, prevenindo furtos, arrombamentos, invasões ou qualquer situação que comprometa a integridade do patrimônio público. O serviço é essencial para a proteção de documentos oficiais, equipamentos eletrônicos, móveis e demais bens de valor.</w:t>
      </w:r>
    </w:p>
    <w:p w:rsidR="00A727D9" w:rsidRPr="007F51DE" w:rsidRDefault="00A727D9" w:rsidP="00177931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727D9" w:rsidRPr="007F51DE" w:rsidRDefault="00F86BF1" w:rsidP="00A727D9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Objeto da demanda</w:t>
      </w:r>
    </w:p>
    <w:p w:rsidR="00C2208F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Contratação de empresa especializada para prestação de serviços de monitoramento eletrônico e sistema de alarme para a sede da Câmara Municipal de Vereadores de Três de Maio – RS, compreendendo: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Monitoramento remoto 24 horas por dia, 7 dias por semana;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Instalação e manutenção de sistema de alarme com sensores de presença e de abertura;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Sistema de comunicação de eventos em tempo real com central de monitoramento;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Suporte técnico e manutenção preventiva/corretiva dos equipamentos.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81300" w:rsidRPr="007F51DE" w:rsidRDefault="00A727D9" w:rsidP="00A727D9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Principais requisitos do serviço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Empresa habilitada junto aos órgãos competentes;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Equipamentos modernos, com tecnologia atualizada e comunicação eficiente com central de monitoramento;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Atendimento emergencial em caso de falhas ou ocorrências;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Fornecimento de relatórios caso haja eventuais incidentes ou quando solicitado;</w:t>
      </w:r>
    </w:p>
    <w:p w:rsidR="00A727D9" w:rsidRPr="007F51DE" w:rsidRDefault="00A727D9" w:rsidP="00A727D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Disponibilização dos equipamentos em regime de comodato ou fornecimento próprio.</w:t>
      </w:r>
    </w:p>
    <w:p w:rsidR="00D06DFA" w:rsidRPr="007F51DE" w:rsidRDefault="00D06DFA" w:rsidP="00D06DFA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A727D9" w:rsidRPr="007F51DE" w:rsidRDefault="00A727D9" w:rsidP="00A727D9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Forma de execução contratual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Execução indireta, por empresa contratada, com fornecimento contínuo mensal.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</w:p>
    <w:p w:rsidR="00A727D9" w:rsidRPr="007F51DE" w:rsidRDefault="00A727D9" w:rsidP="00A727D9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Prazo estimado de contratação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12 (doze) meses, podendo ser prorrogado, conforme a legislação.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</w:p>
    <w:p w:rsidR="00A727D9" w:rsidRPr="007F51DE" w:rsidRDefault="00A727D9" w:rsidP="00A727D9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Resultados esperados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Continuidade da proteção do patrimônio público;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Redução do risco de incidentes de segurança;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Rapidez na resposta a ocorrências;</w:t>
      </w:r>
    </w:p>
    <w:p w:rsidR="00A727D9" w:rsidRPr="007F51DE" w:rsidRDefault="00A727D9" w:rsidP="00A727D9">
      <w:pPr>
        <w:pStyle w:val="PargrafodaLista"/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- Sistema confiável e atualizado.</w:t>
      </w:r>
    </w:p>
    <w:p w:rsidR="00C26312" w:rsidRPr="007F51DE" w:rsidRDefault="00C26312" w:rsidP="00A727D9">
      <w:pPr>
        <w:pStyle w:val="PargrafodaLista"/>
        <w:jc w:val="both"/>
        <w:rPr>
          <w:rFonts w:cstheme="minorHAnsi"/>
          <w:sz w:val="24"/>
          <w:szCs w:val="24"/>
        </w:rPr>
      </w:pPr>
    </w:p>
    <w:p w:rsidR="00C26312" w:rsidRPr="007F51DE" w:rsidRDefault="00C26312" w:rsidP="00C26312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F51DE">
        <w:rPr>
          <w:rFonts w:cstheme="minorHAnsi"/>
          <w:sz w:val="24"/>
          <w:szCs w:val="24"/>
        </w:rPr>
        <w:t>Estimativa de custo</w:t>
      </w:r>
    </w:p>
    <w:p w:rsidR="00C26312" w:rsidRPr="007F51DE" w:rsidRDefault="00C26312" w:rsidP="00C26312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7F51DE">
        <w:rPr>
          <w:rFonts w:eastAsia="Times New Roman" w:cstheme="minorHAnsi"/>
          <w:sz w:val="24"/>
          <w:szCs w:val="24"/>
          <w:lang w:eastAsia="pt-BR"/>
        </w:rPr>
        <w:t xml:space="preserve">A estimativa de custo da contratação será definida </w:t>
      </w:r>
      <w:r w:rsidRPr="007F51DE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Pr="007F51DE">
        <w:rPr>
          <w:rFonts w:eastAsia="Times New Roman" w:cstheme="minorHAnsi"/>
          <w:sz w:val="24"/>
          <w:szCs w:val="24"/>
          <w:lang w:eastAsia="pt-BR"/>
        </w:rPr>
        <w:t xml:space="preserve">realização de pesquisa de preços, observando-se os parâmetros estabelecidos na Lei Federal nº 14.133/2021 e nas normas </w:t>
      </w:r>
      <w:r w:rsidRPr="007F51DE">
        <w:rPr>
          <w:rFonts w:eastAsia="Times New Roman" w:cstheme="minorHAnsi"/>
          <w:sz w:val="24"/>
          <w:szCs w:val="24"/>
          <w:lang w:eastAsia="pt-BR"/>
        </w:rPr>
        <w:lastRenderedPageBreak/>
        <w:t>regulamentares aplicáveis. A apuração do val</w:t>
      </w:r>
      <w:r w:rsidRPr="007F51DE">
        <w:rPr>
          <w:rFonts w:eastAsia="Times New Roman" w:cstheme="minorHAnsi"/>
          <w:sz w:val="24"/>
          <w:szCs w:val="24"/>
          <w:lang w:eastAsia="pt-BR"/>
        </w:rPr>
        <w:t>or estimado deverá considerar o preço praticado</w:t>
      </w:r>
      <w:r w:rsidRPr="007F51DE">
        <w:rPr>
          <w:rFonts w:eastAsia="Times New Roman" w:cstheme="minorHAnsi"/>
          <w:sz w:val="24"/>
          <w:szCs w:val="24"/>
          <w:lang w:eastAsia="pt-BR"/>
        </w:rPr>
        <w:t xml:space="preserve"> no mercado, contratações similares realizadas por outros órgãos públicos, eventuais registros de preços disponíveis e demais fontes idôneas que permitam verificar a compatibilidade dos valores com a realidade de mercado.</w:t>
      </w:r>
    </w:p>
    <w:p w:rsidR="009F1CA7" w:rsidRPr="007F51DE" w:rsidRDefault="007F51DE" w:rsidP="007F51DE">
      <w:pPr>
        <w:pStyle w:val="Standard"/>
        <w:numPr>
          <w:ilvl w:val="0"/>
          <w:numId w:val="3"/>
        </w:numPr>
        <w:jc w:val="both"/>
        <w:rPr>
          <w:rFonts w:asciiTheme="minorHAnsi" w:eastAsia="ArialNarrow" w:hAnsiTheme="minorHAnsi" w:cstheme="minorHAnsi"/>
        </w:rPr>
      </w:pPr>
      <w:r w:rsidRPr="007F51DE">
        <w:rPr>
          <w:rFonts w:asciiTheme="minorHAnsi" w:eastAsia="ArialNarrow" w:hAnsiTheme="minorHAnsi" w:cstheme="minorHAnsi"/>
        </w:rPr>
        <w:t>Data pretendida para início da vigência da contratação</w:t>
      </w:r>
    </w:p>
    <w:p w:rsidR="007F51DE" w:rsidRPr="007F51DE" w:rsidRDefault="007F51DE" w:rsidP="007F51DE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7F51DE">
        <w:rPr>
          <w:rFonts w:asciiTheme="minorHAnsi" w:hAnsiTheme="minorHAnsi" w:cstheme="minorHAnsi"/>
        </w:rPr>
        <w:t xml:space="preserve">A vigência contratual deverá iniciar imediatamente </w:t>
      </w:r>
      <w:r w:rsidRPr="007F51DE">
        <w:rPr>
          <w:rFonts w:asciiTheme="minorHAnsi" w:hAnsiTheme="minorHAnsi" w:cstheme="minorHAnsi"/>
        </w:rPr>
        <w:t>após a conclusão do processo</w:t>
      </w:r>
      <w:r w:rsidRPr="007F51DE">
        <w:rPr>
          <w:rFonts w:asciiTheme="minorHAnsi" w:hAnsiTheme="minorHAnsi" w:cstheme="minorHAnsi"/>
        </w:rPr>
        <w:t xml:space="preserve"> </w:t>
      </w:r>
      <w:r w:rsidRPr="007F51DE">
        <w:rPr>
          <w:rFonts w:asciiTheme="minorHAnsi" w:hAnsiTheme="minorHAnsi" w:cstheme="minorHAnsi"/>
        </w:rPr>
        <w:t>administrativo</w:t>
      </w:r>
      <w:r w:rsidRPr="007F51DE">
        <w:rPr>
          <w:rFonts w:asciiTheme="minorHAnsi" w:hAnsiTheme="minorHAnsi" w:cstheme="minorHAnsi"/>
        </w:rPr>
        <w:t xml:space="preserve"> e a assinatura do contrato, de forma a assegurar a continuidade dos serviços atualmente prestados</w:t>
      </w:r>
      <w:r w:rsidRPr="007F51DE">
        <w:rPr>
          <w:rFonts w:asciiTheme="minorHAnsi" w:hAnsiTheme="minorHAnsi" w:cstheme="minorHAnsi"/>
        </w:rPr>
        <w:t>.</w:t>
      </w:r>
    </w:p>
    <w:p w:rsidR="007F51DE" w:rsidRPr="007F51DE" w:rsidRDefault="007F51DE" w:rsidP="007F51DE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7F51DE" w:rsidRPr="007F51DE" w:rsidRDefault="007F51DE" w:rsidP="007F51DE">
      <w:pPr>
        <w:pStyle w:val="Standard"/>
        <w:numPr>
          <w:ilvl w:val="0"/>
          <w:numId w:val="3"/>
        </w:numPr>
        <w:jc w:val="both"/>
        <w:rPr>
          <w:rFonts w:asciiTheme="minorHAnsi" w:eastAsia="ArialNarrow" w:hAnsiTheme="minorHAnsi" w:cstheme="minorHAnsi"/>
        </w:rPr>
      </w:pPr>
      <w:r w:rsidRPr="007F51DE">
        <w:rPr>
          <w:rFonts w:asciiTheme="minorHAnsi" w:hAnsiTheme="minorHAnsi" w:cstheme="minorHAnsi"/>
        </w:rPr>
        <w:t>Grau de prioridade</w:t>
      </w:r>
    </w:p>
    <w:p w:rsidR="007F51DE" w:rsidRPr="007F51DE" w:rsidRDefault="007F51DE" w:rsidP="007F51DE">
      <w:pPr>
        <w:pStyle w:val="Standard"/>
        <w:ind w:left="720"/>
        <w:jc w:val="both"/>
        <w:rPr>
          <w:rFonts w:asciiTheme="minorHAnsi" w:hAnsiTheme="minorHAnsi" w:cstheme="minorHAnsi"/>
          <w:b/>
        </w:rPr>
      </w:pPr>
      <w:r w:rsidRPr="007F51DE">
        <w:rPr>
          <w:rFonts w:asciiTheme="minorHAnsi" w:hAnsiTheme="minorHAnsi" w:cstheme="minorHAnsi"/>
          <w:b/>
        </w:rPr>
        <w:t>Alta.</w:t>
      </w:r>
    </w:p>
    <w:p w:rsidR="007F51DE" w:rsidRPr="007F51DE" w:rsidRDefault="007F51DE" w:rsidP="007F51DE">
      <w:pPr>
        <w:pStyle w:val="Standard"/>
        <w:ind w:left="720"/>
        <w:jc w:val="both"/>
        <w:rPr>
          <w:rFonts w:asciiTheme="minorHAnsi" w:eastAsia="ArialNarrow" w:hAnsiTheme="minorHAnsi" w:cstheme="minorHAnsi"/>
        </w:rPr>
      </w:pPr>
      <w:r w:rsidRPr="007F51DE">
        <w:rPr>
          <w:rFonts w:asciiTheme="minorHAnsi" w:hAnsiTheme="minorHAnsi" w:cstheme="minorHAnsi"/>
        </w:rPr>
        <w:t xml:space="preserve">A contratação apresenta grau de prioridade </w:t>
      </w:r>
      <w:r w:rsidRPr="007F51DE">
        <w:rPr>
          <w:rStyle w:val="Forte"/>
          <w:rFonts w:asciiTheme="minorHAnsi" w:hAnsiTheme="minorHAnsi" w:cstheme="minorHAnsi"/>
        </w:rPr>
        <w:t>alta</w:t>
      </w:r>
      <w:r w:rsidRPr="007F51DE">
        <w:rPr>
          <w:rFonts w:asciiTheme="minorHAnsi" w:hAnsiTheme="minorHAnsi" w:cstheme="minorHAnsi"/>
        </w:rPr>
        <w:t>, considerando a necessidade de garantir a continuidade dos serviços de monitoramento eletrônico e alarme, essenciais à proteção do patrimônio público, das instalações, equipamentos, documentos e demais bens pertencentes à Câmara Municipal de Vereadores de Três de Maio – RS.</w:t>
      </w:r>
    </w:p>
    <w:p w:rsidR="007F51DE" w:rsidRPr="007F51DE" w:rsidRDefault="007F51DE" w:rsidP="007F51DE">
      <w:pPr>
        <w:pStyle w:val="Standard"/>
        <w:ind w:left="720"/>
        <w:jc w:val="both"/>
        <w:rPr>
          <w:rFonts w:asciiTheme="minorHAnsi" w:eastAsia="ArialNarrow" w:hAnsiTheme="minorHAnsi" w:cstheme="minorHAnsi"/>
        </w:rPr>
      </w:pPr>
    </w:p>
    <w:p w:rsidR="009F1CA7" w:rsidRPr="007F51DE" w:rsidRDefault="009F1CA7" w:rsidP="009F1CA7">
      <w:pPr>
        <w:pStyle w:val="Standard"/>
        <w:numPr>
          <w:ilvl w:val="0"/>
          <w:numId w:val="3"/>
        </w:numPr>
        <w:jc w:val="both"/>
        <w:rPr>
          <w:rFonts w:asciiTheme="minorHAnsi" w:eastAsia="ArialNarrow" w:hAnsiTheme="minorHAnsi" w:cstheme="minorHAnsi"/>
        </w:rPr>
      </w:pPr>
      <w:r w:rsidRPr="007F51DE">
        <w:rPr>
          <w:rFonts w:asciiTheme="minorHAnsi" w:eastAsia="ArialNarrow" w:hAnsiTheme="minorHAnsi" w:cstheme="minorHAnsi"/>
        </w:rPr>
        <w:t>Considerações finais</w:t>
      </w:r>
    </w:p>
    <w:p w:rsidR="009F1CA7" w:rsidRPr="007F51DE" w:rsidRDefault="009F1CA7" w:rsidP="009F1CA7">
      <w:pPr>
        <w:pStyle w:val="Standard"/>
        <w:ind w:left="720"/>
        <w:jc w:val="both"/>
        <w:rPr>
          <w:rFonts w:asciiTheme="minorHAnsi" w:eastAsia="ArialNarrow" w:hAnsiTheme="minorHAnsi" w:cstheme="minorHAnsi"/>
        </w:rPr>
      </w:pPr>
      <w:r w:rsidRPr="007F51DE">
        <w:rPr>
          <w:rFonts w:asciiTheme="minorHAnsi" w:hAnsiTheme="minorHAnsi" w:cstheme="minorHAnsi"/>
        </w:rPr>
        <w:t>Este documento visa formalizar a necessidade e justificar tecnicamente a contratação dos serviços de monitoramento e alarme eletrônico, dando início aos trâmites legais e administrativos exigidos para a nova contratação, garantindo segurança, legalidade e continuidade do serviço público.</w:t>
      </w:r>
    </w:p>
    <w:p w:rsidR="00A727D9" w:rsidRPr="007F51DE" w:rsidRDefault="00A727D9" w:rsidP="009F1CA7">
      <w:pPr>
        <w:pStyle w:val="PargrafodaLista"/>
        <w:jc w:val="both"/>
        <w:rPr>
          <w:rFonts w:cstheme="minorHAnsi"/>
          <w:sz w:val="24"/>
          <w:szCs w:val="24"/>
        </w:rPr>
      </w:pPr>
    </w:p>
    <w:p w:rsidR="009F1CA7" w:rsidRPr="007F51DE" w:rsidRDefault="009F1CA7" w:rsidP="001E74A6">
      <w:pPr>
        <w:pStyle w:val="Standard"/>
        <w:ind w:firstLine="708"/>
        <w:jc w:val="both"/>
        <w:rPr>
          <w:rFonts w:asciiTheme="minorHAnsi" w:hAnsiTheme="minorHAnsi" w:cstheme="minorHAnsi"/>
          <w:bCs/>
        </w:rPr>
      </w:pPr>
    </w:p>
    <w:p w:rsidR="001E74A6" w:rsidRPr="007F51DE" w:rsidRDefault="001E74A6" w:rsidP="00AA2B8E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C1428C" w:rsidRPr="007F51DE" w:rsidRDefault="001E74A6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bookmarkStart w:id="1" w:name="_GoBack"/>
      <w:r w:rsidRPr="007F51DE">
        <w:rPr>
          <w:rFonts w:asciiTheme="minorHAnsi" w:hAnsiTheme="minorHAnsi" w:cstheme="minorHAnsi"/>
        </w:rPr>
        <w:t xml:space="preserve"> </w:t>
      </w:r>
      <w:r w:rsidR="00C1428C" w:rsidRPr="007F51DE">
        <w:rPr>
          <w:rFonts w:asciiTheme="minorHAnsi" w:hAnsiTheme="minorHAnsi" w:cstheme="minorHAnsi"/>
        </w:rPr>
        <w:t xml:space="preserve">   </w:t>
      </w:r>
      <w:r w:rsidR="00C1428C" w:rsidRPr="007F51DE">
        <w:rPr>
          <w:rFonts w:asciiTheme="minorHAnsi" w:hAnsiTheme="minorHAnsi" w:cstheme="minorHAnsi"/>
        </w:rPr>
        <w:tab/>
        <w:t xml:space="preserve">Três de Maio, </w:t>
      </w:r>
      <w:r w:rsidR="007F51DE">
        <w:rPr>
          <w:rFonts w:asciiTheme="minorHAnsi" w:hAnsiTheme="minorHAnsi" w:cstheme="minorHAnsi"/>
        </w:rPr>
        <w:t>12</w:t>
      </w:r>
      <w:r w:rsidR="009F1CA7" w:rsidRPr="007F51DE">
        <w:rPr>
          <w:rFonts w:asciiTheme="minorHAnsi" w:hAnsiTheme="minorHAnsi" w:cstheme="minorHAnsi"/>
        </w:rPr>
        <w:t xml:space="preserve"> de </w:t>
      </w:r>
      <w:r w:rsidR="007F51DE">
        <w:rPr>
          <w:rFonts w:asciiTheme="minorHAnsi" w:hAnsiTheme="minorHAnsi" w:cstheme="minorHAnsi"/>
        </w:rPr>
        <w:t>agosto de 2026</w:t>
      </w:r>
      <w:r w:rsidR="00C1428C" w:rsidRPr="007F51DE">
        <w:rPr>
          <w:rFonts w:asciiTheme="minorHAnsi" w:hAnsiTheme="minorHAnsi" w:cstheme="minorHAnsi"/>
        </w:rPr>
        <w:t>.</w:t>
      </w:r>
    </w:p>
    <w:p w:rsidR="009F1CA7" w:rsidRPr="007F51DE" w:rsidRDefault="009F1CA7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9F1CA7" w:rsidRPr="007F51DE" w:rsidRDefault="009F1CA7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1428C" w:rsidRPr="007F51DE" w:rsidRDefault="00C1428C" w:rsidP="00C1428C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C1428C" w:rsidRPr="007F51DE" w:rsidRDefault="00C1428C" w:rsidP="00C1428C">
      <w:pPr>
        <w:pStyle w:val="Standard"/>
        <w:jc w:val="center"/>
        <w:rPr>
          <w:rFonts w:asciiTheme="minorHAnsi" w:hAnsiTheme="minorHAnsi" w:cstheme="minorHAnsi"/>
        </w:rPr>
      </w:pPr>
      <w:r w:rsidRPr="007F51DE">
        <w:rPr>
          <w:rFonts w:asciiTheme="minorHAnsi" w:hAnsiTheme="minorHAnsi" w:cstheme="minorHAnsi"/>
        </w:rPr>
        <w:t>JACI MARIA TABORDA FASOLO</w:t>
      </w:r>
    </w:p>
    <w:p w:rsidR="00C1428C" w:rsidRPr="007F51DE" w:rsidRDefault="00C1428C" w:rsidP="00C1428C">
      <w:pPr>
        <w:pStyle w:val="Standard"/>
        <w:jc w:val="center"/>
        <w:rPr>
          <w:rFonts w:asciiTheme="minorHAnsi" w:hAnsiTheme="minorHAnsi" w:cstheme="minorHAnsi"/>
          <w:b/>
        </w:rPr>
      </w:pPr>
      <w:r w:rsidRPr="007F51DE">
        <w:rPr>
          <w:rFonts w:asciiTheme="minorHAnsi" w:hAnsiTheme="minorHAnsi" w:cstheme="minorHAnsi"/>
        </w:rPr>
        <w:t>Secretária</w:t>
      </w:r>
    </w:p>
    <w:p w:rsidR="00C1428C" w:rsidRPr="007F51DE" w:rsidRDefault="00C1428C" w:rsidP="00C1428C">
      <w:pPr>
        <w:pStyle w:val="Standard"/>
        <w:jc w:val="center"/>
        <w:rPr>
          <w:rFonts w:asciiTheme="minorHAnsi" w:hAnsiTheme="minorHAnsi" w:cstheme="minorHAnsi"/>
          <w:b/>
        </w:rPr>
      </w:pPr>
    </w:p>
    <w:p w:rsidR="0094242D" w:rsidRPr="007F51DE" w:rsidRDefault="0094242D" w:rsidP="00C1428C">
      <w:pPr>
        <w:pStyle w:val="Standard"/>
        <w:jc w:val="center"/>
        <w:rPr>
          <w:rFonts w:asciiTheme="minorHAnsi" w:hAnsiTheme="minorHAnsi" w:cstheme="minorHAnsi"/>
          <w:b/>
        </w:rPr>
      </w:pPr>
    </w:p>
    <w:p w:rsidR="00C1428C" w:rsidRPr="007F51DE" w:rsidRDefault="00C1428C" w:rsidP="00C1428C">
      <w:pPr>
        <w:pStyle w:val="Standard"/>
        <w:jc w:val="center"/>
        <w:rPr>
          <w:rFonts w:asciiTheme="minorHAnsi" w:hAnsiTheme="minorHAnsi" w:cstheme="minorHAnsi"/>
        </w:rPr>
      </w:pPr>
      <w:r w:rsidRPr="007F51DE">
        <w:rPr>
          <w:rFonts w:asciiTheme="minorHAnsi" w:hAnsiTheme="minorHAnsi" w:cstheme="minorHAnsi"/>
        </w:rPr>
        <w:t>DELMAR MEBIUS</w:t>
      </w:r>
    </w:p>
    <w:p w:rsidR="00C1428C" w:rsidRPr="007F51DE" w:rsidRDefault="00C1428C" w:rsidP="00C1428C">
      <w:pPr>
        <w:pStyle w:val="Standard"/>
        <w:jc w:val="center"/>
        <w:rPr>
          <w:rFonts w:asciiTheme="minorHAnsi" w:hAnsiTheme="minorHAnsi" w:cstheme="minorHAnsi"/>
        </w:rPr>
      </w:pPr>
      <w:r w:rsidRPr="007F51DE">
        <w:rPr>
          <w:rFonts w:asciiTheme="minorHAnsi" w:hAnsiTheme="minorHAnsi" w:cstheme="minorHAnsi"/>
        </w:rPr>
        <w:t>Presidente</w:t>
      </w:r>
      <w:bookmarkEnd w:id="0"/>
      <w:bookmarkEnd w:id="1"/>
    </w:p>
    <w:sectPr w:rsidR="00C1428C" w:rsidRPr="007F51DE" w:rsidSect="00000BDF">
      <w:pgSz w:w="11906" w:h="16838"/>
      <w:pgMar w:top="2835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372E3"/>
    <w:multiLevelType w:val="multilevel"/>
    <w:tmpl w:val="82A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121976"/>
    <w:rsid w:val="001669D4"/>
    <w:rsid w:val="00177931"/>
    <w:rsid w:val="001E74A6"/>
    <w:rsid w:val="00203AB8"/>
    <w:rsid w:val="00235D5B"/>
    <w:rsid w:val="00266C03"/>
    <w:rsid w:val="002E5D44"/>
    <w:rsid w:val="00436F6E"/>
    <w:rsid w:val="00476744"/>
    <w:rsid w:val="004A194C"/>
    <w:rsid w:val="004E48FD"/>
    <w:rsid w:val="004F1C71"/>
    <w:rsid w:val="00522A9A"/>
    <w:rsid w:val="005A4589"/>
    <w:rsid w:val="00626826"/>
    <w:rsid w:val="00626F73"/>
    <w:rsid w:val="00721F10"/>
    <w:rsid w:val="0075256B"/>
    <w:rsid w:val="00760881"/>
    <w:rsid w:val="007A7337"/>
    <w:rsid w:val="007F51DE"/>
    <w:rsid w:val="008327DB"/>
    <w:rsid w:val="00864AAC"/>
    <w:rsid w:val="00881300"/>
    <w:rsid w:val="008A3FC8"/>
    <w:rsid w:val="00914909"/>
    <w:rsid w:val="0094242D"/>
    <w:rsid w:val="00945001"/>
    <w:rsid w:val="0097463B"/>
    <w:rsid w:val="009F1CA7"/>
    <w:rsid w:val="00A04523"/>
    <w:rsid w:val="00A66D95"/>
    <w:rsid w:val="00A727D9"/>
    <w:rsid w:val="00AA2B8E"/>
    <w:rsid w:val="00AD1DCC"/>
    <w:rsid w:val="00AD4CBC"/>
    <w:rsid w:val="00C1428C"/>
    <w:rsid w:val="00C2208F"/>
    <w:rsid w:val="00C2599E"/>
    <w:rsid w:val="00C26312"/>
    <w:rsid w:val="00C32A3F"/>
    <w:rsid w:val="00C50DD6"/>
    <w:rsid w:val="00CB5FBB"/>
    <w:rsid w:val="00D06DFA"/>
    <w:rsid w:val="00D32103"/>
    <w:rsid w:val="00D64F4E"/>
    <w:rsid w:val="00D71430"/>
    <w:rsid w:val="00D80E57"/>
    <w:rsid w:val="00D909A4"/>
    <w:rsid w:val="00DE77A1"/>
    <w:rsid w:val="00E4186F"/>
    <w:rsid w:val="00E8016E"/>
    <w:rsid w:val="00EE1168"/>
    <w:rsid w:val="00F55B70"/>
    <w:rsid w:val="00F86BF1"/>
    <w:rsid w:val="00F9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F51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522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29</cp:revision>
  <cp:lastPrinted>2026-08-20T12:28:00Z</cp:lastPrinted>
  <dcterms:created xsi:type="dcterms:W3CDTF">2018-01-04T10:57:00Z</dcterms:created>
  <dcterms:modified xsi:type="dcterms:W3CDTF">2026-08-20T19:13:00Z</dcterms:modified>
</cp:coreProperties>
</file>