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354" w:rsidRDefault="00807493" w:rsidP="0080749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RELATÓRIO ANUAL DE GESTÃO DA OUVIDORIA</w:t>
      </w:r>
    </w:p>
    <w:p w:rsidR="00807493" w:rsidRDefault="00BA29DC" w:rsidP="0080749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ANO BASE 2025</w:t>
      </w:r>
    </w:p>
    <w:p w:rsidR="00807493" w:rsidRDefault="00807493" w:rsidP="00807493">
      <w:pPr>
        <w:jc w:val="center"/>
        <w:rPr>
          <w:b/>
          <w:sz w:val="24"/>
          <w:szCs w:val="24"/>
        </w:rPr>
      </w:pPr>
    </w:p>
    <w:p w:rsidR="00807493" w:rsidRDefault="00807493" w:rsidP="00807493">
      <w:pPr>
        <w:ind w:firstLine="2268"/>
        <w:jc w:val="both"/>
        <w:rPr>
          <w:sz w:val="24"/>
          <w:szCs w:val="24"/>
        </w:rPr>
      </w:pPr>
      <w:r>
        <w:rPr>
          <w:sz w:val="24"/>
          <w:szCs w:val="24"/>
        </w:rPr>
        <w:t>O objeto do presente relatório é prestar contas do desempenho da Ouvidoria, expondo as ações desenvolvidas e demonstrando que todas as demandas recebidas dos cidadãos foram atentamente consideradas, providenciando-se respostas dentro das possibilidades e propondo-se recomendações voltadas a contribuir para a promoção da integralidade e a melhoria dos serviços prestados pela Câmara Municipal de Vereadores de Três de Maio – RS.</w:t>
      </w:r>
    </w:p>
    <w:p w:rsidR="006C13FD" w:rsidRDefault="00BA29DC" w:rsidP="00807493">
      <w:pPr>
        <w:ind w:firstLine="2268"/>
        <w:jc w:val="both"/>
        <w:rPr>
          <w:sz w:val="24"/>
          <w:szCs w:val="24"/>
        </w:rPr>
      </w:pPr>
      <w:r>
        <w:rPr>
          <w:sz w:val="24"/>
          <w:szCs w:val="24"/>
        </w:rPr>
        <w:t>No ano de 2025</w:t>
      </w:r>
      <w:r w:rsidR="00807493">
        <w:rPr>
          <w:sz w:val="24"/>
          <w:szCs w:val="24"/>
        </w:rPr>
        <w:t>, constatou</w:t>
      </w:r>
      <w:r>
        <w:rPr>
          <w:sz w:val="24"/>
          <w:szCs w:val="24"/>
        </w:rPr>
        <w:t>-se um total de 10 (dez</w:t>
      </w:r>
      <w:r w:rsidR="00807493">
        <w:rPr>
          <w:sz w:val="24"/>
          <w:szCs w:val="24"/>
        </w:rPr>
        <w:t>) manifestações realizadas no site, não sendo recebida manifestação presencialmen</w:t>
      </w:r>
      <w:r>
        <w:rPr>
          <w:sz w:val="24"/>
          <w:szCs w:val="24"/>
        </w:rPr>
        <w:t>te. As manifestações do site, 06</w:t>
      </w:r>
      <w:r w:rsidR="00807493">
        <w:rPr>
          <w:sz w:val="24"/>
          <w:szCs w:val="24"/>
        </w:rPr>
        <w:t xml:space="preserve"> (</w:t>
      </w:r>
      <w:r>
        <w:rPr>
          <w:sz w:val="24"/>
          <w:szCs w:val="24"/>
        </w:rPr>
        <w:t>seis</w:t>
      </w:r>
      <w:r w:rsidR="00807493">
        <w:rPr>
          <w:sz w:val="24"/>
          <w:szCs w:val="24"/>
        </w:rPr>
        <w:t xml:space="preserve">) </w:t>
      </w:r>
      <w:r>
        <w:rPr>
          <w:sz w:val="24"/>
          <w:szCs w:val="24"/>
        </w:rPr>
        <w:t>denúncias, 02 (duas</w:t>
      </w:r>
      <w:r w:rsidR="00807493">
        <w:rPr>
          <w:sz w:val="24"/>
          <w:szCs w:val="24"/>
        </w:rPr>
        <w:t xml:space="preserve">) </w:t>
      </w:r>
      <w:r>
        <w:rPr>
          <w:sz w:val="24"/>
          <w:szCs w:val="24"/>
        </w:rPr>
        <w:t>reclamações</w:t>
      </w:r>
      <w:r w:rsidR="00807493">
        <w:rPr>
          <w:sz w:val="24"/>
          <w:szCs w:val="24"/>
        </w:rPr>
        <w:t>,</w:t>
      </w:r>
      <w:r>
        <w:rPr>
          <w:sz w:val="24"/>
          <w:szCs w:val="24"/>
        </w:rPr>
        <w:t xml:space="preserve"> 01 (uma) solicitação e 01 (uma) sugestão</w:t>
      </w:r>
      <w:r w:rsidR="00807493">
        <w:rPr>
          <w:sz w:val="24"/>
          <w:szCs w:val="24"/>
        </w:rPr>
        <w:t xml:space="preserve"> </w:t>
      </w:r>
      <w:r w:rsidR="006C13FD">
        <w:rPr>
          <w:sz w:val="24"/>
          <w:szCs w:val="24"/>
        </w:rPr>
        <w:t>foram analisadas e atendidas/respondidas no prazo estabelecido pela Resolução Legislativa de Mesa nº 01/2019, Art. 7º.</w:t>
      </w:r>
    </w:p>
    <w:p w:rsidR="004D493A" w:rsidRDefault="004D493A" w:rsidP="00807493">
      <w:pPr>
        <w:ind w:firstLine="22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Importante destacar ainda, que a Ouvidoria da Câmara está disponível no formato eletrônico (site </w:t>
      </w:r>
      <w:hyperlink r:id="rId4" w:history="1">
        <w:r w:rsidRPr="00176D37">
          <w:rPr>
            <w:rStyle w:val="Hyperlink"/>
            <w:sz w:val="24"/>
            <w:szCs w:val="24"/>
          </w:rPr>
          <w:t>https://www.camaratresdemaio.rs.gov.br/site/ouvidoria</w:t>
        </w:r>
      </w:hyperlink>
      <w:r>
        <w:rPr>
          <w:sz w:val="24"/>
          <w:szCs w:val="24"/>
        </w:rPr>
        <w:t xml:space="preserve">), por telefone (55 3535 2323), e-mail </w:t>
      </w:r>
      <w:hyperlink r:id="rId5" w:history="1">
        <w:r w:rsidRPr="00176D37">
          <w:rPr>
            <w:rStyle w:val="Hyperlink"/>
            <w:sz w:val="24"/>
            <w:szCs w:val="24"/>
          </w:rPr>
          <w:t>ouvidoriacamaratm@hotmail.com</w:t>
        </w:r>
      </w:hyperlink>
      <w:r>
        <w:rPr>
          <w:sz w:val="24"/>
          <w:szCs w:val="24"/>
        </w:rPr>
        <w:t xml:space="preserve"> e presencialmente na sede administrativa na Rua Padre Cacique, nº 785, Centro, munícipio de Três de Maio – RS.</w:t>
      </w:r>
    </w:p>
    <w:p w:rsidR="004D493A" w:rsidRDefault="004D493A" w:rsidP="00807493">
      <w:pPr>
        <w:ind w:firstLine="22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Ouvidoria do Poder Legislativo de Três de Maio – RS tem como diretriz suprir todas as manifestações, tanto as que estavam em nosso alcance quanto as que não </w:t>
      </w:r>
      <w:r w:rsidR="006C13FD">
        <w:rPr>
          <w:sz w:val="24"/>
          <w:szCs w:val="24"/>
        </w:rPr>
        <w:t>estavam encaminhando</w:t>
      </w:r>
      <w:r>
        <w:rPr>
          <w:sz w:val="24"/>
          <w:szCs w:val="24"/>
        </w:rPr>
        <w:t xml:space="preserve"> ao órgão competente e auxiliando para que o cidadão tivesse o atendimento devidamente prestado e sua manifestação respondida.</w:t>
      </w:r>
    </w:p>
    <w:p w:rsidR="004D493A" w:rsidRDefault="004D493A" w:rsidP="00807493">
      <w:pPr>
        <w:ind w:firstLine="2268"/>
        <w:jc w:val="both"/>
        <w:rPr>
          <w:sz w:val="24"/>
          <w:szCs w:val="24"/>
        </w:rPr>
      </w:pPr>
      <w:r>
        <w:rPr>
          <w:sz w:val="24"/>
          <w:szCs w:val="24"/>
        </w:rPr>
        <w:t>É o relatório.</w:t>
      </w:r>
    </w:p>
    <w:p w:rsidR="004D493A" w:rsidRDefault="004D493A" w:rsidP="004D493A">
      <w:pPr>
        <w:jc w:val="center"/>
        <w:rPr>
          <w:sz w:val="24"/>
          <w:szCs w:val="24"/>
        </w:rPr>
      </w:pPr>
    </w:p>
    <w:p w:rsidR="00952BCD" w:rsidRDefault="00952BCD" w:rsidP="004D493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Três de Maio, </w:t>
      </w:r>
      <w:r w:rsidR="00BA29DC">
        <w:rPr>
          <w:sz w:val="24"/>
          <w:szCs w:val="24"/>
        </w:rPr>
        <w:t>10 de fevereiro de 2026</w:t>
      </w:r>
      <w:bookmarkStart w:id="0" w:name="_GoBack"/>
      <w:bookmarkEnd w:id="0"/>
      <w:r w:rsidR="00063D00">
        <w:rPr>
          <w:sz w:val="24"/>
          <w:szCs w:val="24"/>
        </w:rPr>
        <w:t>.</w:t>
      </w:r>
    </w:p>
    <w:p w:rsidR="00952BCD" w:rsidRDefault="00952BCD" w:rsidP="004D493A">
      <w:pPr>
        <w:jc w:val="center"/>
        <w:rPr>
          <w:sz w:val="24"/>
          <w:szCs w:val="24"/>
        </w:rPr>
      </w:pPr>
    </w:p>
    <w:p w:rsidR="004D493A" w:rsidRDefault="004D493A" w:rsidP="00AC20F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FRANCINE FERNANDES</w:t>
      </w:r>
    </w:p>
    <w:p w:rsidR="004D493A" w:rsidRPr="00AC20FE" w:rsidRDefault="00AC20FE" w:rsidP="00AC20F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Ouvidora do Poder Legislativo de Três de Maio - RS</w:t>
      </w:r>
    </w:p>
    <w:p w:rsidR="004D493A" w:rsidRPr="00807493" w:rsidRDefault="004D493A" w:rsidP="00807493">
      <w:pPr>
        <w:ind w:firstLine="2268"/>
        <w:jc w:val="both"/>
        <w:rPr>
          <w:sz w:val="24"/>
          <w:szCs w:val="24"/>
        </w:rPr>
      </w:pPr>
    </w:p>
    <w:p w:rsidR="00807493" w:rsidRPr="00807493" w:rsidRDefault="00807493" w:rsidP="00807493">
      <w:pPr>
        <w:jc w:val="center"/>
        <w:rPr>
          <w:b/>
          <w:sz w:val="24"/>
          <w:szCs w:val="24"/>
        </w:rPr>
      </w:pPr>
    </w:p>
    <w:sectPr w:rsidR="00807493" w:rsidRPr="00807493" w:rsidSect="00952BCD">
      <w:pgSz w:w="11906" w:h="16838"/>
      <w:pgMar w:top="2268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493"/>
    <w:rsid w:val="00063D00"/>
    <w:rsid w:val="00210636"/>
    <w:rsid w:val="00222354"/>
    <w:rsid w:val="004D493A"/>
    <w:rsid w:val="005714DB"/>
    <w:rsid w:val="006C13FD"/>
    <w:rsid w:val="00807493"/>
    <w:rsid w:val="00952BCD"/>
    <w:rsid w:val="00AC20FE"/>
    <w:rsid w:val="00BA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7F863-FDE7-4522-9112-13E00D46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D49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uvidoriacamaratm@hotmail.com" TargetMode="External"/><Relationship Id="rId4" Type="http://schemas.openxmlformats.org/officeDocument/2006/relationships/hyperlink" Target="https://www.camaratresdemaio.rs.gov.br/site/ouvidoria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dcterms:created xsi:type="dcterms:W3CDTF">2026-05-27T19:36:00Z</dcterms:created>
  <dcterms:modified xsi:type="dcterms:W3CDTF">2026-05-27T19:36:00Z</dcterms:modified>
</cp:coreProperties>
</file>