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4724" w14:textId="4EFBACA7" w:rsidR="00074F33" w:rsidRPr="008F59EF" w:rsidRDefault="009B5FDE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45614">
        <w:rPr>
          <w:rFonts w:asciiTheme="minorHAnsi" w:hAnsiTheme="minorHAnsi" w:cstheme="minorHAnsi"/>
          <w:b/>
          <w:bCs/>
          <w:sz w:val="20"/>
          <w:szCs w:val="20"/>
        </w:rPr>
        <w:t>PROJETO DE LEI N</w:t>
      </w:r>
      <w:r w:rsidR="00B43F15" w:rsidRPr="00C45614">
        <w:rPr>
          <w:rFonts w:asciiTheme="minorHAnsi" w:hAnsiTheme="minorHAnsi" w:cstheme="minorHAnsi"/>
          <w:b/>
          <w:bCs/>
          <w:sz w:val="20"/>
          <w:szCs w:val="20"/>
          <w:u w:val="single"/>
          <w:vertAlign w:val="superscript"/>
        </w:rPr>
        <w:t>o</w:t>
      </w:r>
      <w:r w:rsidRPr="00C4561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D7C0E" w:rsidRPr="00C4561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843C3" w:rsidRPr="00C45614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C45614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A7E1A" w:rsidRPr="00C45614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1E51864A" w14:textId="1EF06910" w:rsidR="00F65DC9" w:rsidRPr="00F65DC9" w:rsidRDefault="009B5FDE" w:rsidP="00F65DC9">
      <w:pPr>
        <w:pStyle w:val="Textbody"/>
        <w:spacing w:before="240" w:after="0" w:line="360" w:lineRule="auto"/>
        <w:ind w:left="5103"/>
        <w:jc w:val="both"/>
        <w:rPr>
          <w:rFonts w:ascii="Calibri" w:hAnsi="Calibri" w:cs="Calibri"/>
          <w:sz w:val="18"/>
          <w:szCs w:val="18"/>
        </w:rPr>
      </w:pPr>
      <w:r w:rsidRPr="008F59EF">
        <w:rPr>
          <w:rFonts w:asciiTheme="minorHAnsi" w:hAnsiTheme="minorHAnsi" w:cstheme="minorHAnsi"/>
          <w:iCs/>
          <w:sz w:val="18"/>
          <w:szCs w:val="18"/>
        </w:rPr>
        <w:t>Autoriza contrat</w:t>
      </w:r>
      <w:r w:rsidR="00F65DC9">
        <w:rPr>
          <w:rFonts w:asciiTheme="minorHAnsi" w:hAnsiTheme="minorHAnsi" w:cstheme="minorHAnsi"/>
          <w:iCs/>
          <w:sz w:val="18"/>
          <w:szCs w:val="18"/>
        </w:rPr>
        <w:t xml:space="preserve">ação temporária, de excepcional </w:t>
      </w:r>
      <w:r w:rsidR="00F65DC9" w:rsidRPr="00F65DC9">
        <w:rPr>
          <w:rFonts w:ascii="Calibri" w:hAnsi="Calibri" w:cs="Calibri"/>
          <w:sz w:val="18"/>
          <w:szCs w:val="18"/>
        </w:rPr>
        <w:t>interesse público, de 03 (três) Agentes</w:t>
      </w:r>
      <w:r w:rsidR="00F65DC9">
        <w:rPr>
          <w:rFonts w:ascii="Calibri" w:hAnsi="Calibri" w:cs="Calibri"/>
          <w:sz w:val="18"/>
          <w:szCs w:val="18"/>
        </w:rPr>
        <w:t xml:space="preserve"> Comunitários de Saúde</w:t>
      </w:r>
      <w:r w:rsidR="00F65DC9" w:rsidRPr="00F65DC9">
        <w:rPr>
          <w:rFonts w:ascii="Calibri" w:hAnsi="Calibri" w:cs="Calibri"/>
          <w:sz w:val="18"/>
          <w:szCs w:val="18"/>
        </w:rPr>
        <w:t>.</w:t>
      </w:r>
    </w:p>
    <w:p w14:paraId="39729960" w14:textId="4C825D87" w:rsidR="00074F33" w:rsidRDefault="009B5FDE" w:rsidP="008F59EF">
      <w:pPr>
        <w:pStyle w:val="Textbody"/>
        <w:spacing w:before="240" w:after="0" w:line="36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r w:rsidRPr="008F59EF">
        <w:rPr>
          <w:rFonts w:asciiTheme="minorHAnsi" w:hAnsiTheme="minorHAnsi" w:cstheme="minorHAnsi"/>
          <w:b/>
          <w:sz w:val="20"/>
          <w:szCs w:val="20"/>
        </w:rPr>
        <w:t>Art. 1</w:t>
      </w:r>
      <w:r w:rsidR="00E438CB" w:rsidRPr="008F59EF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="00E438CB" w:rsidRPr="008F59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438CB" w:rsidRPr="008F59EF">
        <w:rPr>
          <w:rFonts w:asciiTheme="minorHAnsi" w:hAnsiTheme="minorHAnsi" w:cstheme="minorHAnsi"/>
          <w:sz w:val="20"/>
          <w:szCs w:val="20"/>
        </w:rPr>
        <w:t>O</w:t>
      </w:r>
      <w:r w:rsidRPr="008F59EF">
        <w:rPr>
          <w:rFonts w:asciiTheme="minorHAnsi" w:hAnsiTheme="minorHAnsi" w:cstheme="minorHAnsi"/>
          <w:sz w:val="20"/>
          <w:szCs w:val="20"/>
        </w:rPr>
        <w:t xml:space="preserve"> Poder Executivo Municipal fica autorizado a proceder contratação temporária, de excepcional interesse público, de </w:t>
      </w:r>
      <w:r w:rsidR="00F65DC9">
        <w:rPr>
          <w:rFonts w:asciiTheme="minorHAnsi" w:hAnsiTheme="minorHAnsi" w:cstheme="minorHAnsi"/>
          <w:sz w:val="20"/>
          <w:szCs w:val="20"/>
        </w:rPr>
        <w:t>3</w:t>
      </w:r>
      <w:r w:rsidRPr="008F59EF">
        <w:rPr>
          <w:rFonts w:asciiTheme="minorHAnsi" w:hAnsiTheme="minorHAnsi" w:cstheme="minorHAnsi"/>
          <w:sz w:val="20"/>
          <w:szCs w:val="20"/>
        </w:rPr>
        <w:t xml:space="preserve"> (</w:t>
      </w:r>
      <w:r w:rsidR="00F65DC9">
        <w:rPr>
          <w:rFonts w:asciiTheme="minorHAnsi" w:hAnsiTheme="minorHAnsi" w:cstheme="minorHAnsi"/>
          <w:sz w:val="20"/>
          <w:szCs w:val="20"/>
        </w:rPr>
        <w:t>três</w:t>
      </w:r>
      <w:r w:rsidRPr="008F59EF">
        <w:rPr>
          <w:rFonts w:asciiTheme="minorHAnsi" w:hAnsiTheme="minorHAnsi" w:cstheme="minorHAnsi"/>
          <w:sz w:val="20"/>
          <w:szCs w:val="20"/>
        </w:rPr>
        <w:t xml:space="preserve">) </w:t>
      </w:r>
      <w:r w:rsidR="00A64D77" w:rsidRPr="00F65DC9">
        <w:rPr>
          <w:rFonts w:ascii="Calibri" w:hAnsi="Calibri" w:cs="Calibri"/>
          <w:sz w:val="18"/>
          <w:szCs w:val="18"/>
        </w:rPr>
        <w:t>Agentes</w:t>
      </w:r>
      <w:r w:rsidR="00A64D77">
        <w:rPr>
          <w:rFonts w:ascii="Calibri" w:hAnsi="Calibri" w:cs="Calibri"/>
          <w:sz w:val="18"/>
          <w:szCs w:val="18"/>
        </w:rPr>
        <w:t xml:space="preserve"> Comunitários de Saúde</w:t>
      </w:r>
      <w:r w:rsidRPr="008F59EF">
        <w:rPr>
          <w:rFonts w:asciiTheme="minorHAnsi" w:hAnsiTheme="minorHAnsi" w:cstheme="minorHAnsi"/>
          <w:sz w:val="20"/>
          <w:szCs w:val="20"/>
        </w:rPr>
        <w:t>, nos termos da</w:t>
      </w:r>
      <w:r w:rsidR="0080760B">
        <w:rPr>
          <w:rFonts w:asciiTheme="minorHAnsi" w:hAnsiTheme="minorHAnsi" w:cstheme="minorHAnsi"/>
          <w:sz w:val="20"/>
          <w:szCs w:val="20"/>
        </w:rPr>
        <w:t>s</w:t>
      </w:r>
      <w:r w:rsidRPr="008F59EF">
        <w:rPr>
          <w:rFonts w:asciiTheme="minorHAnsi" w:hAnsiTheme="minorHAnsi" w:cstheme="minorHAnsi"/>
          <w:sz w:val="20"/>
          <w:szCs w:val="20"/>
        </w:rPr>
        <w:t xml:space="preserve"> Lei</w:t>
      </w:r>
      <w:r w:rsidR="0080760B">
        <w:rPr>
          <w:rFonts w:asciiTheme="minorHAnsi" w:hAnsiTheme="minorHAnsi" w:cstheme="minorHAnsi"/>
          <w:sz w:val="20"/>
          <w:szCs w:val="20"/>
        </w:rPr>
        <w:t xml:space="preserve">s Municipais </w:t>
      </w:r>
      <w:bookmarkStart w:id="0" w:name="_Hlk159916469"/>
      <w:r w:rsidR="0080760B" w:rsidRPr="008F59EF">
        <w:rPr>
          <w:rFonts w:asciiTheme="minorHAnsi" w:hAnsiTheme="minorHAnsi" w:cstheme="minorHAnsi"/>
          <w:sz w:val="20"/>
          <w:szCs w:val="20"/>
        </w:rPr>
        <w:t>n</w:t>
      </w:r>
      <w:r w:rsidR="0080760B" w:rsidRPr="008F59EF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o</w:t>
      </w:r>
      <w:r w:rsidR="0080760B" w:rsidRPr="008F59EF">
        <w:rPr>
          <w:rFonts w:asciiTheme="minorHAnsi" w:hAnsiTheme="minorHAnsi" w:cstheme="minorHAnsi"/>
          <w:sz w:val="20"/>
          <w:szCs w:val="20"/>
        </w:rPr>
        <w:t xml:space="preserve"> </w:t>
      </w:r>
      <w:r w:rsidR="0080760B">
        <w:rPr>
          <w:rFonts w:asciiTheme="minorHAnsi" w:hAnsiTheme="minorHAnsi" w:cstheme="minorHAnsi"/>
          <w:sz w:val="20"/>
          <w:szCs w:val="20"/>
        </w:rPr>
        <w:t xml:space="preserve">2.217, de 26 de julho de 2005 e </w:t>
      </w:r>
      <w:r w:rsidR="00B43F15" w:rsidRPr="008F59EF">
        <w:rPr>
          <w:rFonts w:asciiTheme="minorHAnsi" w:hAnsiTheme="minorHAnsi" w:cstheme="minorHAnsi"/>
          <w:sz w:val="20"/>
          <w:szCs w:val="20"/>
        </w:rPr>
        <w:t>n</w:t>
      </w:r>
      <w:r w:rsidR="00B43F15" w:rsidRPr="008F59EF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o</w:t>
      </w:r>
      <w:r w:rsidR="00B43F15" w:rsidRPr="008F59EF">
        <w:rPr>
          <w:rFonts w:asciiTheme="minorHAnsi" w:hAnsiTheme="minorHAnsi" w:cstheme="minorHAnsi"/>
          <w:sz w:val="20"/>
          <w:szCs w:val="20"/>
        </w:rPr>
        <w:t xml:space="preserve"> </w:t>
      </w:r>
      <w:r w:rsidR="0080760B">
        <w:rPr>
          <w:rFonts w:asciiTheme="minorHAnsi" w:hAnsiTheme="minorHAnsi" w:cstheme="minorHAnsi"/>
          <w:sz w:val="20"/>
          <w:szCs w:val="20"/>
        </w:rPr>
        <w:t>2.246, de 6 de dezembro de 2005</w:t>
      </w:r>
      <w:r w:rsidRPr="008F59EF">
        <w:rPr>
          <w:rFonts w:asciiTheme="minorHAnsi" w:hAnsiTheme="minorHAnsi" w:cstheme="minorHAnsi"/>
          <w:sz w:val="20"/>
          <w:szCs w:val="20"/>
        </w:rPr>
        <w:t>,</w:t>
      </w:r>
      <w:bookmarkEnd w:id="0"/>
      <w:r w:rsidRPr="008F59EF">
        <w:rPr>
          <w:rFonts w:asciiTheme="minorHAnsi" w:hAnsiTheme="minorHAnsi" w:cstheme="minorHAnsi"/>
          <w:sz w:val="20"/>
          <w:szCs w:val="20"/>
        </w:rPr>
        <w:t xml:space="preserve"> conforme a seguinte especificação:</w:t>
      </w:r>
    </w:p>
    <w:tbl>
      <w:tblPr>
        <w:tblW w:w="9092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285"/>
        <w:gridCol w:w="1815"/>
        <w:gridCol w:w="2145"/>
        <w:gridCol w:w="1847"/>
      </w:tblGrid>
      <w:tr w:rsidR="0080760B" w:rsidRPr="0080760B" w14:paraId="0FE6B2CD" w14:textId="77777777" w:rsidTr="0080760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5467" w14:textId="77777777" w:rsidR="0080760B" w:rsidRPr="0080760B" w:rsidRDefault="0080760B" w:rsidP="008A50D8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>Denominação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F126" w14:textId="77777777" w:rsidR="0080760B" w:rsidRPr="0080760B" w:rsidRDefault="0080760B" w:rsidP="008A50D8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>N</w:t>
            </w:r>
            <w:r w:rsidRPr="0080760B">
              <w:rPr>
                <w:rFonts w:ascii="Calibri" w:hAnsi="Calibri" w:cs="Calibri"/>
                <w:sz w:val="20"/>
                <w:szCs w:val="20"/>
                <w:u w:val="single"/>
                <w:vertAlign w:val="superscript"/>
              </w:rPr>
              <w:t>o</w:t>
            </w:r>
            <w:r w:rsidRPr="0080760B">
              <w:rPr>
                <w:rFonts w:ascii="Calibri" w:hAnsi="Calibri" w:cs="Calibri"/>
                <w:sz w:val="20"/>
                <w:szCs w:val="20"/>
              </w:rPr>
              <w:t xml:space="preserve"> de contratos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10DA" w14:textId="77777777" w:rsidR="0080760B" w:rsidRPr="0080760B" w:rsidRDefault="0080760B" w:rsidP="008A50D8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>Remuneração (R$)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5111" w14:textId="77777777" w:rsidR="0080760B" w:rsidRPr="0080760B" w:rsidRDefault="0080760B" w:rsidP="008A50D8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>Jornada semanal</w:t>
            </w:r>
          </w:p>
        </w:tc>
      </w:tr>
      <w:tr w:rsidR="0080760B" w:rsidRPr="0080760B" w14:paraId="6DF7DDF0" w14:textId="77777777" w:rsidTr="0080760B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09BD" w14:textId="1E272498" w:rsidR="0080760B" w:rsidRPr="0080760B" w:rsidRDefault="0080760B" w:rsidP="0080760B">
            <w:pPr>
              <w:spacing w:before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 xml:space="preserve">Agente </w:t>
            </w:r>
            <w:r>
              <w:rPr>
                <w:rFonts w:ascii="Calibri" w:hAnsi="Calibri" w:cs="Calibri"/>
                <w:sz w:val="20"/>
                <w:szCs w:val="20"/>
              </w:rPr>
              <w:t>Comunitário de Saúde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5208" w14:textId="77777777" w:rsidR="0080760B" w:rsidRPr="0080760B" w:rsidRDefault="0080760B" w:rsidP="008A50D8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C37E" w14:textId="721D68D7" w:rsidR="0080760B" w:rsidRPr="0080760B" w:rsidRDefault="0080760B" w:rsidP="008A50D8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Verdana" w:hAnsi="Calibri" w:cs="Calibri"/>
                <w:sz w:val="20"/>
                <w:szCs w:val="20"/>
              </w:rPr>
              <w:t>3.242,00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704C" w14:textId="77777777" w:rsidR="0080760B" w:rsidRPr="0080760B" w:rsidRDefault="0080760B" w:rsidP="008A50D8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760B">
              <w:rPr>
                <w:rFonts w:ascii="Calibri" w:hAnsi="Calibri" w:cs="Calibri"/>
                <w:sz w:val="20"/>
                <w:szCs w:val="20"/>
              </w:rPr>
              <w:t>40 horas</w:t>
            </w:r>
          </w:p>
        </w:tc>
      </w:tr>
    </w:tbl>
    <w:p w14:paraId="1727A0B0" w14:textId="00658F6E" w:rsidR="007C5AAB" w:rsidRDefault="0080760B" w:rsidP="0080760B">
      <w:pPr>
        <w:pStyle w:val="Textbody"/>
        <w:spacing w:before="170"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hAnsi="Calibri" w:cs="Calibri"/>
          <w:b/>
          <w:sz w:val="20"/>
          <w:szCs w:val="20"/>
        </w:rPr>
        <w:t>Art. 2</w:t>
      </w:r>
      <w:r w:rsidRPr="003843C3">
        <w:rPr>
          <w:rFonts w:ascii="Calibri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hAnsi="Calibri" w:cs="Calibri"/>
          <w:sz w:val="20"/>
          <w:szCs w:val="20"/>
        </w:rPr>
        <w:t xml:space="preserve"> A situação que justifica as contratações de que trata a presente Lei é a necessidade do preenchimento temporário de três vagas </w:t>
      </w:r>
      <w:r>
        <w:rPr>
          <w:rFonts w:ascii="Calibri" w:hAnsi="Calibri" w:cs="Calibri"/>
          <w:sz w:val="20"/>
          <w:szCs w:val="20"/>
        </w:rPr>
        <w:t>de empregados públicos Agentes Comunitários de Saúde para recomposição das equipes, considerando a reorganização das microáreas</w:t>
      </w:r>
      <w:r w:rsidR="007C5AAB">
        <w:rPr>
          <w:rFonts w:ascii="Calibri" w:hAnsi="Calibri" w:cs="Calibri"/>
          <w:sz w:val="20"/>
          <w:szCs w:val="20"/>
        </w:rPr>
        <w:t xml:space="preserve"> e remapeamento das áreas, visando assegurar a adequada cobertura de Atenção Primária à Saúde, em especial às ações desenvolvidas pelos Agentes Comunitários de Saúde junto </w:t>
      </w:r>
      <w:r w:rsidR="003843C3">
        <w:rPr>
          <w:rFonts w:ascii="Calibri" w:hAnsi="Calibri" w:cs="Calibri"/>
          <w:sz w:val="20"/>
          <w:szCs w:val="20"/>
        </w:rPr>
        <w:t>à</w:t>
      </w:r>
      <w:r w:rsidR="007C5AAB">
        <w:rPr>
          <w:rFonts w:ascii="Calibri" w:hAnsi="Calibri" w:cs="Calibri"/>
          <w:sz w:val="20"/>
          <w:szCs w:val="20"/>
        </w:rPr>
        <w:t xml:space="preserve"> população.</w:t>
      </w:r>
    </w:p>
    <w:p w14:paraId="74A943DF" w14:textId="77777777" w:rsidR="0080760B" w:rsidRPr="0080760B" w:rsidRDefault="0080760B" w:rsidP="0080760B">
      <w:pPr>
        <w:pStyle w:val="Textbody"/>
        <w:spacing w:before="57"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hAnsi="Calibri" w:cs="Calibri"/>
          <w:b/>
          <w:sz w:val="20"/>
          <w:szCs w:val="20"/>
        </w:rPr>
        <w:t>Art. 3</w:t>
      </w:r>
      <w:r w:rsidRPr="003843C3">
        <w:rPr>
          <w:rFonts w:ascii="Calibri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hAnsi="Calibri" w:cs="Calibri"/>
          <w:sz w:val="20"/>
          <w:szCs w:val="20"/>
        </w:rPr>
        <w:t xml:space="preserve"> As contratações de que trata a presente Lei terão natureza administrativa.</w:t>
      </w:r>
    </w:p>
    <w:p w14:paraId="1C9DBCBF" w14:textId="5F268DDA" w:rsidR="0080760B" w:rsidRPr="0080760B" w:rsidRDefault="0080760B" w:rsidP="0080760B">
      <w:pPr>
        <w:pStyle w:val="Textbody"/>
        <w:spacing w:before="57"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hAnsi="Calibri" w:cs="Calibri"/>
          <w:b/>
          <w:sz w:val="20"/>
          <w:szCs w:val="20"/>
        </w:rPr>
        <w:t>Art. 4</w:t>
      </w:r>
      <w:r w:rsidRPr="003843C3">
        <w:rPr>
          <w:rFonts w:ascii="Calibri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hAnsi="Calibri" w:cs="Calibri"/>
          <w:sz w:val="20"/>
          <w:szCs w:val="20"/>
        </w:rPr>
        <w:t xml:space="preserve"> A seleção dos profissionais a serem</w:t>
      </w:r>
      <w:r w:rsidR="003843C3">
        <w:rPr>
          <w:rFonts w:ascii="Calibri" w:hAnsi="Calibri" w:cs="Calibri"/>
          <w:sz w:val="20"/>
          <w:szCs w:val="20"/>
        </w:rPr>
        <w:t xml:space="preserve"> contratados proceder-se-á por Processo Seletivo S</w:t>
      </w:r>
      <w:r w:rsidRPr="0080760B">
        <w:rPr>
          <w:rFonts w:ascii="Calibri" w:hAnsi="Calibri" w:cs="Calibri"/>
          <w:sz w:val="20"/>
          <w:szCs w:val="20"/>
        </w:rPr>
        <w:t>implificado.</w:t>
      </w:r>
    </w:p>
    <w:p w14:paraId="6A5EB33E" w14:textId="4CFFF642" w:rsidR="0080760B" w:rsidRPr="0080760B" w:rsidRDefault="0080760B" w:rsidP="0080760B">
      <w:pPr>
        <w:pStyle w:val="Textbody"/>
        <w:spacing w:before="57"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hAnsi="Calibri" w:cs="Calibri"/>
          <w:b/>
          <w:sz w:val="20"/>
          <w:szCs w:val="20"/>
        </w:rPr>
        <w:t>Art. 5</w:t>
      </w:r>
      <w:r w:rsidRPr="003843C3">
        <w:rPr>
          <w:rFonts w:ascii="Calibri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hAnsi="Calibri" w:cs="Calibri"/>
          <w:sz w:val="20"/>
          <w:szCs w:val="20"/>
        </w:rPr>
        <w:t xml:space="preserve"> Os contratados terão direito a jornada de trabalho, serviço extraordinário, reajuste salarial e adicionais, correspondentes aos percebidos pelos ocupantes de emprego idêntico, conforme dispõe</w:t>
      </w:r>
      <w:r w:rsidR="003843C3">
        <w:rPr>
          <w:rFonts w:ascii="Calibri" w:hAnsi="Calibri" w:cs="Calibri"/>
          <w:sz w:val="20"/>
          <w:szCs w:val="20"/>
        </w:rPr>
        <w:t xml:space="preserve">m </w:t>
      </w:r>
      <w:r w:rsidR="003843C3" w:rsidRPr="008F59EF">
        <w:rPr>
          <w:rFonts w:asciiTheme="minorHAnsi" w:hAnsiTheme="minorHAnsi" w:cstheme="minorHAnsi"/>
          <w:sz w:val="20"/>
          <w:szCs w:val="20"/>
        </w:rPr>
        <w:t>a</w:t>
      </w:r>
      <w:r w:rsidR="003843C3">
        <w:rPr>
          <w:rFonts w:asciiTheme="minorHAnsi" w:hAnsiTheme="minorHAnsi" w:cstheme="minorHAnsi"/>
          <w:sz w:val="20"/>
          <w:szCs w:val="20"/>
        </w:rPr>
        <w:t>s</w:t>
      </w:r>
      <w:r w:rsidR="003843C3" w:rsidRPr="008F59EF">
        <w:rPr>
          <w:rFonts w:asciiTheme="minorHAnsi" w:hAnsiTheme="minorHAnsi" w:cstheme="minorHAnsi"/>
          <w:sz w:val="20"/>
          <w:szCs w:val="20"/>
        </w:rPr>
        <w:t xml:space="preserve"> Lei</w:t>
      </w:r>
      <w:r w:rsidR="003843C3">
        <w:rPr>
          <w:rFonts w:asciiTheme="minorHAnsi" w:hAnsiTheme="minorHAnsi" w:cstheme="minorHAnsi"/>
          <w:sz w:val="20"/>
          <w:szCs w:val="20"/>
        </w:rPr>
        <w:t xml:space="preserve">s Municipais </w:t>
      </w:r>
      <w:r w:rsidR="003843C3" w:rsidRPr="008F59EF">
        <w:rPr>
          <w:rFonts w:asciiTheme="minorHAnsi" w:hAnsiTheme="minorHAnsi" w:cstheme="minorHAnsi"/>
          <w:sz w:val="20"/>
          <w:szCs w:val="20"/>
        </w:rPr>
        <w:t>n</w:t>
      </w:r>
      <w:r w:rsidR="003843C3" w:rsidRPr="008F59EF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o</w:t>
      </w:r>
      <w:r w:rsidR="003843C3" w:rsidRPr="008F59EF">
        <w:rPr>
          <w:rFonts w:asciiTheme="minorHAnsi" w:hAnsiTheme="minorHAnsi" w:cstheme="minorHAnsi"/>
          <w:sz w:val="20"/>
          <w:szCs w:val="20"/>
        </w:rPr>
        <w:t xml:space="preserve"> </w:t>
      </w:r>
      <w:r w:rsidR="003843C3">
        <w:rPr>
          <w:rFonts w:asciiTheme="minorHAnsi" w:hAnsiTheme="minorHAnsi" w:cstheme="minorHAnsi"/>
          <w:sz w:val="20"/>
          <w:szCs w:val="20"/>
        </w:rPr>
        <w:t xml:space="preserve">2.217 e </w:t>
      </w:r>
      <w:r w:rsidR="003843C3" w:rsidRPr="008F59EF">
        <w:rPr>
          <w:rFonts w:asciiTheme="minorHAnsi" w:hAnsiTheme="minorHAnsi" w:cstheme="minorHAnsi"/>
          <w:sz w:val="20"/>
          <w:szCs w:val="20"/>
        </w:rPr>
        <w:t>n</w:t>
      </w:r>
      <w:r w:rsidR="003843C3" w:rsidRPr="008F59EF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o</w:t>
      </w:r>
      <w:r w:rsidR="003843C3" w:rsidRPr="008F59EF">
        <w:rPr>
          <w:rFonts w:asciiTheme="minorHAnsi" w:hAnsiTheme="minorHAnsi" w:cstheme="minorHAnsi"/>
          <w:sz w:val="20"/>
          <w:szCs w:val="20"/>
        </w:rPr>
        <w:t xml:space="preserve"> </w:t>
      </w:r>
      <w:r w:rsidR="003843C3">
        <w:rPr>
          <w:rFonts w:asciiTheme="minorHAnsi" w:hAnsiTheme="minorHAnsi" w:cstheme="minorHAnsi"/>
          <w:sz w:val="20"/>
          <w:szCs w:val="20"/>
        </w:rPr>
        <w:t>2.246, ambas de 2005</w:t>
      </w:r>
      <w:r w:rsidRPr="0080760B">
        <w:rPr>
          <w:rFonts w:ascii="Calibri" w:hAnsi="Calibri" w:cs="Calibri"/>
          <w:sz w:val="20"/>
          <w:szCs w:val="20"/>
        </w:rPr>
        <w:t>.</w:t>
      </w:r>
    </w:p>
    <w:p w14:paraId="4E0F32C8" w14:textId="739EA6C9" w:rsidR="0080760B" w:rsidRPr="0080760B" w:rsidRDefault="0080760B" w:rsidP="0080760B">
      <w:pPr>
        <w:pStyle w:val="Textbody"/>
        <w:spacing w:before="57"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hAnsi="Calibri" w:cs="Calibri"/>
          <w:b/>
          <w:sz w:val="20"/>
          <w:szCs w:val="20"/>
        </w:rPr>
        <w:t>Art. 6</w:t>
      </w:r>
      <w:r w:rsidRPr="003843C3">
        <w:rPr>
          <w:rFonts w:ascii="Calibri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hAnsi="Calibri" w:cs="Calibri"/>
          <w:sz w:val="20"/>
          <w:szCs w:val="20"/>
        </w:rPr>
        <w:t xml:space="preserve"> Os contratos de que trata a presente Lei terão duração inicial de 1 (</w:t>
      </w:r>
      <w:r w:rsidR="003843C3">
        <w:rPr>
          <w:rFonts w:ascii="Calibri" w:hAnsi="Calibri" w:cs="Calibri"/>
          <w:sz w:val="20"/>
          <w:szCs w:val="20"/>
        </w:rPr>
        <w:t>um</w:t>
      </w:r>
      <w:r w:rsidRPr="0080760B">
        <w:rPr>
          <w:rFonts w:ascii="Calibri" w:hAnsi="Calibri" w:cs="Calibri"/>
          <w:sz w:val="20"/>
          <w:szCs w:val="20"/>
        </w:rPr>
        <w:t>)</w:t>
      </w:r>
      <w:r w:rsidR="003843C3">
        <w:rPr>
          <w:rFonts w:ascii="Calibri" w:hAnsi="Calibri" w:cs="Calibri"/>
          <w:sz w:val="20"/>
          <w:szCs w:val="20"/>
        </w:rPr>
        <w:t xml:space="preserve"> ano</w:t>
      </w:r>
      <w:r w:rsidRPr="0080760B">
        <w:rPr>
          <w:rFonts w:ascii="Calibri" w:hAnsi="Calibri" w:cs="Calibri"/>
          <w:sz w:val="20"/>
          <w:szCs w:val="20"/>
        </w:rPr>
        <w:t>, prorrogáve</w:t>
      </w:r>
      <w:r w:rsidR="003843C3">
        <w:rPr>
          <w:rFonts w:ascii="Calibri" w:hAnsi="Calibri" w:cs="Calibri"/>
          <w:sz w:val="20"/>
          <w:szCs w:val="20"/>
        </w:rPr>
        <w:t xml:space="preserve">l </w:t>
      </w:r>
      <w:r w:rsidRPr="0080760B">
        <w:rPr>
          <w:rFonts w:ascii="Calibri" w:hAnsi="Calibri" w:cs="Calibri"/>
          <w:sz w:val="20"/>
          <w:szCs w:val="20"/>
        </w:rPr>
        <w:t>por mais 1</w:t>
      </w:r>
      <w:r w:rsidR="003843C3">
        <w:rPr>
          <w:rFonts w:ascii="Calibri" w:hAnsi="Calibri" w:cs="Calibri"/>
          <w:sz w:val="20"/>
          <w:szCs w:val="20"/>
        </w:rPr>
        <w:t xml:space="preserve"> </w:t>
      </w:r>
      <w:r w:rsidRPr="0080760B">
        <w:rPr>
          <w:rFonts w:ascii="Calibri" w:hAnsi="Calibri" w:cs="Calibri"/>
          <w:sz w:val="20"/>
          <w:szCs w:val="20"/>
        </w:rPr>
        <w:t>(</w:t>
      </w:r>
      <w:r w:rsidR="003843C3">
        <w:rPr>
          <w:rFonts w:ascii="Calibri" w:hAnsi="Calibri" w:cs="Calibri"/>
          <w:sz w:val="20"/>
          <w:szCs w:val="20"/>
        </w:rPr>
        <w:t>um</w:t>
      </w:r>
      <w:r w:rsidRPr="0080760B">
        <w:rPr>
          <w:rFonts w:ascii="Calibri" w:hAnsi="Calibri" w:cs="Calibri"/>
          <w:sz w:val="20"/>
          <w:szCs w:val="20"/>
        </w:rPr>
        <w:t xml:space="preserve">) </w:t>
      </w:r>
      <w:r w:rsidR="003843C3">
        <w:rPr>
          <w:rFonts w:ascii="Calibri" w:hAnsi="Calibri" w:cs="Calibri"/>
          <w:sz w:val="20"/>
          <w:szCs w:val="20"/>
        </w:rPr>
        <w:t>ano</w:t>
      </w:r>
      <w:r w:rsidRPr="0080760B">
        <w:rPr>
          <w:rFonts w:ascii="Calibri" w:hAnsi="Calibri" w:cs="Calibri"/>
          <w:sz w:val="20"/>
          <w:szCs w:val="20"/>
        </w:rPr>
        <w:t xml:space="preserve"> se houver necessidade justificada.</w:t>
      </w:r>
    </w:p>
    <w:p w14:paraId="381BF3A8" w14:textId="6B59046F" w:rsidR="0080760B" w:rsidRPr="0080760B" w:rsidRDefault="0080760B" w:rsidP="0080760B">
      <w:pPr>
        <w:pStyle w:val="Textbody"/>
        <w:spacing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80760B">
        <w:rPr>
          <w:rFonts w:ascii="Calibri" w:hAnsi="Calibri" w:cs="Calibri"/>
          <w:sz w:val="20"/>
          <w:szCs w:val="20"/>
        </w:rPr>
        <w:t xml:space="preserve">Parágrafo Único. Os contratos poderão ser rescindidos em prazo inferior ao fixado no </w:t>
      </w:r>
      <w:r w:rsidRPr="0080760B">
        <w:rPr>
          <w:rFonts w:ascii="Calibri" w:hAnsi="Calibri" w:cs="Calibri"/>
          <w:i/>
          <w:sz w:val="20"/>
          <w:szCs w:val="20"/>
        </w:rPr>
        <w:t>caput</w:t>
      </w:r>
      <w:r w:rsidRPr="0080760B">
        <w:rPr>
          <w:rFonts w:ascii="Calibri" w:hAnsi="Calibri" w:cs="Calibri"/>
          <w:sz w:val="20"/>
          <w:szCs w:val="20"/>
        </w:rPr>
        <w:t xml:space="preserve"> deste artigo se houver possibilidade de contratação de empregados aprovados em </w:t>
      </w:r>
      <w:r w:rsidR="003843C3">
        <w:rPr>
          <w:rFonts w:ascii="Calibri" w:hAnsi="Calibri" w:cs="Calibri"/>
          <w:sz w:val="20"/>
          <w:szCs w:val="20"/>
        </w:rPr>
        <w:t>Seleção Pública</w:t>
      </w:r>
      <w:r w:rsidRPr="0080760B">
        <w:rPr>
          <w:rFonts w:ascii="Calibri" w:hAnsi="Calibri" w:cs="Calibri"/>
          <w:sz w:val="20"/>
          <w:szCs w:val="20"/>
        </w:rPr>
        <w:t>.</w:t>
      </w:r>
    </w:p>
    <w:p w14:paraId="235F3512" w14:textId="77777777" w:rsidR="0080760B" w:rsidRPr="0080760B" w:rsidRDefault="0080760B" w:rsidP="0080760B">
      <w:pPr>
        <w:pStyle w:val="Textbody"/>
        <w:spacing w:before="57"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hAnsi="Calibri" w:cs="Calibri"/>
          <w:b/>
          <w:sz w:val="20"/>
          <w:szCs w:val="20"/>
        </w:rPr>
        <w:t>Art. 7</w:t>
      </w:r>
      <w:r w:rsidRPr="003843C3">
        <w:rPr>
          <w:rFonts w:ascii="Calibri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hAnsi="Calibri" w:cs="Calibri"/>
          <w:sz w:val="20"/>
          <w:szCs w:val="20"/>
        </w:rPr>
        <w:t xml:space="preserve"> As despesas decorrentes desta Lei correrão à conta de dotações orçamentárias próprias.</w:t>
      </w:r>
    </w:p>
    <w:p w14:paraId="5AE1239E" w14:textId="77777777" w:rsidR="0080760B" w:rsidRPr="0080760B" w:rsidRDefault="0080760B" w:rsidP="0080760B">
      <w:pPr>
        <w:pStyle w:val="Textbody"/>
        <w:spacing w:after="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3843C3">
        <w:rPr>
          <w:rFonts w:ascii="Calibri" w:eastAsia="Verdana" w:hAnsi="Calibri" w:cs="Calibri"/>
          <w:b/>
          <w:sz w:val="20"/>
          <w:szCs w:val="20"/>
        </w:rPr>
        <w:t>Art. 8</w:t>
      </w:r>
      <w:r w:rsidRPr="003843C3">
        <w:rPr>
          <w:rFonts w:ascii="Calibri" w:eastAsia="Verdana" w:hAnsi="Calibri" w:cs="Calibri"/>
          <w:b/>
          <w:sz w:val="20"/>
          <w:szCs w:val="20"/>
          <w:u w:val="single"/>
          <w:vertAlign w:val="superscript"/>
        </w:rPr>
        <w:t>o</w:t>
      </w:r>
      <w:r w:rsidRPr="0080760B">
        <w:rPr>
          <w:rFonts w:ascii="Calibri" w:eastAsia="Verdana" w:hAnsi="Calibri" w:cs="Calibri"/>
          <w:sz w:val="20"/>
          <w:szCs w:val="20"/>
        </w:rPr>
        <w:t xml:space="preserve"> A presente Lei entra em vigor na data da sua publicação.</w:t>
      </w:r>
    </w:p>
    <w:p w14:paraId="7D2E3F5A" w14:textId="06B997CF" w:rsidR="00074F33" w:rsidRPr="008F59EF" w:rsidRDefault="009B5FDE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8F59EF">
        <w:rPr>
          <w:rFonts w:asciiTheme="minorHAnsi" w:hAnsiTheme="minorHAnsi" w:cstheme="minorHAnsi"/>
          <w:sz w:val="18"/>
          <w:szCs w:val="18"/>
        </w:rPr>
        <w:t xml:space="preserve">GABINETE DO PREFEITO MUNICIPAL DE TRÊS DE MAIO, EM </w:t>
      </w:r>
      <w:r w:rsidR="00C45614">
        <w:rPr>
          <w:rFonts w:asciiTheme="minorHAnsi" w:hAnsiTheme="minorHAnsi" w:cstheme="minorHAnsi"/>
          <w:sz w:val="18"/>
          <w:szCs w:val="18"/>
        </w:rPr>
        <w:t xml:space="preserve">24 </w:t>
      </w:r>
      <w:r w:rsidR="00B43F15" w:rsidRPr="008F59EF">
        <w:rPr>
          <w:rFonts w:asciiTheme="minorHAnsi" w:hAnsiTheme="minorHAnsi" w:cstheme="minorHAnsi"/>
          <w:sz w:val="18"/>
          <w:szCs w:val="18"/>
        </w:rPr>
        <w:t xml:space="preserve">DE </w:t>
      </w:r>
      <w:r w:rsidR="00CA7E1A" w:rsidRPr="008F59EF">
        <w:rPr>
          <w:rFonts w:asciiTheme="minorHAnsi" w:hAnsiTheme="minorHAnsi" w:cstheme="minorHAnsi"/>
          <w:sz w:val="18"/>
          <w:szCs w:val="18"/>
        </w:rPr>
        <w:t>ABRIL</w:t>
      </w:r>
      <w:r w:rsidRPr="008F59EF">
        <w:rPr>
          <w:rFonts w:asciiTheme="minorHAnsi" w:hAnsiTheme="minorHAnsi" w:cstheme="minorHAnsi"/>
          <w:sz w:val="18"/>
          <w:szCs w:val="18"/>
        </w:rPr>
        <w:t xml:space="preserve"> DE 202</w:t>
      </w:r>
      <w:r w:rsidR="00CA7E1A" w:rsidRPr="008F59EF">
        <w:rPr>
          <w:rFonts w:asciiTheme="minorHAnsi" w:hAnsiTheme="minorHAnsi" w:cstheme="minorHAnsi"/>
          <w:sz w:val="18"/>
          <w:szCs w:val="18"/>
        </w:rPr>
        <w:t>6</w:t>
      </w:r>
      <w:r w:rsidRPr="008F59EF">
        <w:rPr>
          <w:rFonts w:asciiTheme="minorHAnsi" w:hAnsiTheme="minorHAnsi" w:cstheme="minorHAnsi"/>
          <w:sz w:val="18"/>
          <w:szCs w:val="18"/>
        </w:rPr>
        <w:t>.</w:t>
      </w:r>
    </w:p>
    <w:p w14:paraId="19ADDB76" w14:textId="77777777" w:rsidR="008F59EF" w:rsidRDefault="008F59EF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581DB2" w14:textId="77777777" w:rsidR="008F59EF" w:rsidRDefault="008F59EF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E354458" w14:textId="3DC8FB29" w:rsidR="00424915" w:rsidRPr="008F59EF" w:rsidRDefault="0067435D" w:rsidP="008F59EF">
      <w:pPr>
        <w:pStyle w:val="Textbody"/>
        <w:spacing w:after="0"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F59EF">
        <w:rPr>
          <w:rFonts w:asciiTheme="minorHAnsi" w:hAnsiTheme="minorHAnsi" w:cstheme="minorHAnsi"/>
          <w:bCs/>
          <w:sz w:val="20"/>
          <w:szCs w:val="20"/>
        </w:rPr>
        <w:t>MARCOS VINÍCIUS BENEDETTI CORSO</w:t>
      </w:r>
    </w:p>
    <w:p w14:paraId="1C8BB9D7" w14:textId="072EEA36" w:rsidR="00424915" w:rsidRPr="00424915" w:rsidRDefault="00424915" w:rsidP="008F59EF">
      <w:pPr>
        <w:pStyle w:val="Textbody"/>
        <w:spacing w:after="0" w:line="360" w:lineRule="auto"/>
        <w:jc w:val="center"/>
        <w:rPr>
          <w:rFonts w:ascii="Verdana" w:hAnsi="Verdana"/>
          <w:bCs/>
          <w:sz w:val="19"/>
          <w:szCs w:val="19"/>
        </w:rPr>
      </w:pPr>
      <w:r w:rsidRPr="008F59EF">
        <w:rPr>
          <w:rFonts w:asciiTheme="minorHAnsi" w:hAnsiTheme="minorHAnsi" w:cstheme="minorHAnsi"/>
          <w:bCs/>
          <w:sz w:val="20"/>
          <w:szCs w:val="20"/>
        </w:rPr>
        <w:t xml:space="preserve"> Prefeito Municipal</w:t>
      </w:r>
    </w:p>
    <w:p w14:paraId="0A7BBF85" w14:textId="18EC23B1" w:rsidR="00B43F15" w:rsidRDefault="00B43F15">
      <w:pPr>
        <w:spacing w:after="0" w:line="240" w:lineRule="auto"/>
        <w:rPr>
          <w:rFonts w:ascii="Verdana" w:eastAsia="Lucida Sans Unicode" w:hAnsi="Verdana" w:cs="Mangal"/>
          <w:bCs/>
          <w:kern w:val="2"/>
          <w:sz w:val="19"/>
          <w:szCs w:val="19"/>
          <w:lang w:eastAsia="zh-CN" w:bidi="hi-IN"/>
        </w:rPr>
      </w:pPr>
      <w:r>
        <w:rPr>
          <w:rFonts w:ascii="Verdana" w:hAnsi="Verdana"/>
          <w:bCs/>
          <w:sz w:val="19"/>
          <w:szCs w:val="19"/>
        </w:rPr>
        <w:br w:type="page"/>
      </w:r>
    </w:p>
    <w:p w14:paraId="728847A1" w14:textId="50388C54" w:rsidR="00074F33" w:rsidRPr="008F59EF" w:rsidRDefault="009B5FDE" w:rsidP="00B43F15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45614">
        <w:rPr>
          <w:rFonts w:asciiTheme="minorHAnsi" w:hAnsiTheme="minorHAnsi" w:cstheme="minorHAnsi"/>
          <w:b/>
          <w:sz w:val="20"/>
          <w:szCs w:val="20"/>
        </w:rPr>
        <w:lastRenderedPageBreak/>
        <w:t>MENSAGEM JUSTIFICATIVA AO PROJETO DE LEI N</w:t>
      </w:r>
      <w:r w:rsidR="00B43F15" w:rsidRPr="00C45614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o</w:t>
      </w:r>
      <w:r w:rsidRPr="00C4561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7C0E" w:rsidRPr="00C45614">
        <w:rPr>
          <w:rFonts w:asciiTheme="minorHAnsi" w:hAnsiTheme="minorHAnsi" w:cstheme="minorHAnsi"/>
          <w:b/>
          <w:sz w:val="20"/>
          <w:szCs w:val="20"/>
        </w:rPr>
        <w:t>0</w:t>
      </w:r>
      <w:r w:rsidR="00976887" w:rsidRPr="00C45614">
        <w:rPr>
          <w:rFonts w:asciiTheme="minorHAnsi" w:hAnsiTheme="minorHAnsi" w:cstheme="minorHAnsi"/>
          <w:b/>
          <w:sz w:val="20"/>
          <w:szCs w:val="20"/>
        </w:rPr>
        <w:t>12</w:t>
      </w:r>
      <w:r w:rsidRPr="00C45614">
        <w:rPr>
          <w:rFonts w:asciiTheme="minorHAnsi" w:hAnsiTheme="minorHAnsi" w:cstheme="minorHAnsi"/>
          <w:b/>
          <w:sz w:val="20"/>
          <w:szCs w:val="20"/>
        </w:rPr>
        <w:t>/202</w:t>
      </w:r>
      <w:r w:rsidR="00976887" w:rsidRPr="00C45614">
        <w:rPr>
          <w:rFonts w:asciiTheme="minorHAnsi" w:hAnsiTheme="minorHAnsi" w:cstheme="minorHAnsi"/>
          <w:b/>
          <w:sz w:val="20"/>
          <w:szCs w:val="20"/>
        </w:rPr>
        <w:t>6</w:t>
      </w:r>
    </w:p>
    <w:p w14:paraId="7130D283" w14:textId="77777777" w:rsidR="00074F33" w:rsidRPr="008F59EF" w:rsidRDefault="00074F33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b/>
          <w:sz w:val="20"/>
          <w:szCs w:val="20"/>
        </w:rPr>
      </w:pPr>
    </w:p>
    <w:p w14:paraId="7908E27F" w14:textId="6AA500A8" w:rsidR="00074F33" w:rsidRPr="008F59EF" w:rsidRDefault="009B5FDE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b/>
          <w:sz w:val="20"/>
          <w:szCs w:val="20"/>
        </w:rPr>
      </w:pPr>
      <w:r w:rsidRPr="008F59EF">
        <w:rPr>
          <w:rFonts w:asciiTheme="minorHAnsi" w:hAnsiTheme="minorHAnsi" w:cstheme="minorHAnsi"/>
          <w:b/>
          <w:sz w:val="20"/>
          <w:szCs w:val="20"/>
        </w:rPr>
        <w:t>Senhor Presidente,</w:t>
      </w:r>
    </w:p>
    <w:p w14:paraId="64E62C87" w14:textId="233E8AC7" w:rsidR="00074F33" w:rsidRPr="008F59EF" w:rsidRDefault="009B5FDE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sz w:val="20"/>
          <w:szCs w:val="20"/>
        </w:rPr>
      </w:pPr>
      <w:r w:rsidRPr="008F59EF">
        <w:rPr>
          <w:rFonts w:asciiTheme="minorHAnsi" w:hAnsiTheme="minorHAnsi" w:cstheme="minorHAnsi"/>
          <w:b/>
          <w:sz w:val="20"/>
          <w:szCs w:val="20"/>
        </w:rPr>
        <w:t>Senhores e Senhoras Vereadores e Vereadoras,</w:t>
      </w:r>
      <w:r w:rsidRPr="008F59EF"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611BF575" w14:textId="77777777" w:rsidR="00B43F15" w:rsidRPr="008F59EF" w:rsidRDefault="00B43F15" w:rsidP="008F59EF">
      <w:pPr>
        <w:pStyle w:val="Textbody"/>
        <w:spacing w:after="0" w:line="360" w:lineRule="auto"/>
        <w:ind w:firstLine="1134"/>
        <w:rPr>
          <w:rFonts w:asciiTheme="minorHAnsi" w:hAnsiTheme="minorHAnsi" w:cstheme="minorHAnsi"/>
          <w:sz w:val="20"/>
          <w:szCs w:val="20"/>
        </w:rPr>
      </w:pPr>
    </w:p>
    <w:p w14:paraId="5D33DF2F" w14:textId="378E121D" w:rsidR="00074F33" w:rsidRPr="00850C50" w:rsidRDefault="009B5FDE" w:rsidP="008F59EF">
      <w:pPr>
        <w:pStyle w:val="Textbody"/>
        <w:spacing w:after="18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 w:rsidRPr="00850C50">
        <w:rPr>
          <w:rFonts w:ascii="Calibri" w:hAnsi="Calibri" w:cs="Calibri"/>
          <w:sz w:val="20"/>
          <w:szCs w:val="20"/>
        </w:rPr>
        <w:t xml:space="preserve">Com os nossos cumprimentos, encaminhamos à apreciação e deliberação deste </w:t>
      </w:r>
      <w:r w:rsidR="00424915" w:rsidRPr="00850C50">
        <w:rPr>
          <w:rFonts w:ascii="Calibri" w:hAnsi="Calibri" w:cs="Calibri"/>
          <w:sz w:val="20"/>
          <w:szCs w:val="20"/>
        </w:rPr>
        <w:t>distinto</w:t>
      </w:r>
      <w:r w:rsidRPr="00850C50">
        <w:rPr>
          <w:rFonts w:ascii="Calibri" w:hAnsi="Calibri" w:cs="Calibri"/>
          <w:sz w:val="20"/>
          <w:szCs w:val="20"/>
        </w:rPr>
        <w:t xml:space="preserve"> Poder Legislativo, o Projeto de Lei em epígrafe, que dispõe sobre autorização para a contratação temporária, de excepcional interesse público, de</w:t>
      </w:r>
      <w:r w:rsidR="008F59EF" w:rsidRPr="00850C5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76887" w:rsidRPr="00850C50">
        <w:rPr>
          <w:rFonts w:ascii="Calibri" w:hAnsi="Calibri" w:cs="Calibri"/>
          <w:sz w:val="20"/>
          <w:szCs w:val="20"/>
        </w:rPr>
        <w:t xml:space="preserve">03 (três) Agentes Comunitários de Saúde, </w:t>
      </w:r>
      <w:r w:rsidR="005B26E8" w:rsidRPr="00850C50">
        <w:rPr>
          <w:rFonts w:ascii="Calibri" w:hAnsi="Calibri" w:cs="Calibri"/>
          <w:sz w:val="20"/>
          <w:szCs w:val="20"/>
        </w:rPr>
        <w:t>para</w:t>
      </w:r>
      <w:r w:rsidRPr="00850C50">
        <w:rPr>
          <w:rFonts w:ascii="Calibri" w:hAnsi="Calibri" w:cs="Calibri"/>
          <w:sz w:val="20"/>
          <w:szCs w:val="20"/>
        </w:rPr>
        <w:t xml:space="preserve"> atuar na </w:t>
      </w:r>
      <w:r w:rsidR="00976887" w:rsidRPr="00850C50">
        <w:rPr>
          <w:rFonts w:ascii="Calibri" w:hAnsi="Calibri" w:cs="Calibri"/>
          <w:sz w:val="20"/>
          <w:szCs w:val="20"/>
        </w:rPr>
        <w:t xml:space="preserve">Atenção Primária à Saúde, </w:t>
      </w:r>
      <w:r w:rsidR="008F59EF" w:rsidRPr="00850C50">
        <w:rPr>
          <w:rFonts w:ascii="Calibri" w:hAnsi="Calibri" w:cs="Calibri"/>
          <w:sz w:val="20"/>
          <w:szCs w:val="20"/>
        </w:rPr>
        <w:t xml:space="preserve">sob coordenação da </w:t>
      </w:r>
      <w:r w:rsidRPr="00850C50">
        <w:rPr>
          <w:rFonts w:ascii="Calibri" w:hAnsi="Calibri" w:cs="Calibri"/>
          <w:sz w:val="20"/>
          <w:szCs w:val="20"/>
        </w:rPr>
        <w:t xml:space="preserve">Secretaria Municipal de </w:t>
      </w:r>
      <w:r w:rsidR="00976887" w:rsidRPr="00850C50">
        <w:rPr>
          <w:rFonts w:ascii="Calibri" w:hAnsi="Calibri" w:cs="Calibri"/>
          <w:sz w:val="20"/>
          <w:szCs w:val="20"/>
        </w:rPr>
        <w:t>Saúde</w:t>
      </w:r>
      <w:r w:rsidR="00166AAF" w:rsidRPr="00850C50">
        <w:rPr>
          <w:rFonts w:ascii="Calibri" w:hAnsi="Calibri" w:cs="Calibri"/>
          <w:sz w:val="20"/>
          <w:szCs w:val="20"/>
        </w:rPr>
        <w:t>.</w:t>
      </w:r>
    </w:p>
    <w:p w14:paraId="68310961" w14:textId="66AC0F92" w:rsidR="004E4D8B" w:rsidRPr="00850C50" w:rsidRDefault="004E4D8B" w:rsidP="008F59EF">
      <w:pPr>
        <w:pStyle w:val="Textbody"/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bookmarkStart w:id="1" w:name="_Hlk159919662"/>
      <w:r w:rsidRPr="00850C50">
        <w:rPr>
          <w:rFonts w:ascii="Calibri" w:hAnsi="Calibri" w:cs="Calibri"/>
          <w:sz w:val="20"/>
          <w:szCs w:val="20"/>
        </w:rPr>
        <w:t xml:space="preserve">Como é de conhecimento de todos, </w:t>
      </w:r>
      <w:r w:rsidR="00BE300C">
        <w:rPr>
          <w:rFonts w:ascii="Calibri" w:hAnsi="Calibri" w:cs="Calibri"/>
          <w:sz w:val="20"/>
          <w:szCs w:val="20"/>
        </w:rPr>
        <w:t>e</w:t>
      </w:r>
      <w:r w:rsidRPr="00850C50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>m Três de Maio (RS),</w:t>
      </w:r>
      <w:r w:rsidR="00BE300C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 xml:space="preserve"> </w:t>
      </w:r>
      <w:r w:rsidRPr="00850C50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 xml:space="preserve">dentro da </w:t>
      </w:r>
      <w:r w:rsidRPr="00850C50">
        <w:rPr>
          <w:rFonts w:ascii="Calibri" w:hAnsi="Calibri" w:cs="Calibri"/>
          <w:sz w:val="20"/>
          <w:szCs w:val="20"/>
        </w:rPr>
        <w:t xml:space="preserve">Atenção Primária à Saúde, os Agentes Comunitários de Saúde (ACS) estão distribuídos de forma a </w:t>
      </w:r>
      <w:r w:rsidRPr="00BE300C">
        <w:rPr>
          <w:rFonts w:ascii="Calibri" w:hAnsi="Calibri" w:cs="Calibri"/>
          <w:sz w:val="20"/>
          <w:szCs w:val="20"/>
        </w:rPr>
        <w:t>garantir</w:t>
      </w:r>
      <w:r w:rsidR="00BE300C">
        <w:rPr>
          <w:rFonts w:ascii="Calibri" w:hAnsi="Calibri" w:cs="Calibri"/>
          <w:sz w:val="20"/>
          <w:szCs w:val="20"/>
        </w:rPr>
        <w:t xml:space="preserve"> </w:t>
      </w:r>
      <w:r w:rsidRPr="00BE300C">
        <w:rPr>
          <w:rStyle w:val="Forte"/>
          <w:rFonts w:ascii="Calibri" w:hAnsi="Calibri" w:cs="Calibri"/>
          <w:b w:val="0"/>
          <w:sz w:val="20"/>
          <w:szCs w:val="20"/>
        </w:rPr>
        <w:t>100% de cobertura</w:t>
      </w:r>
      <w:r w:rsidR="00BE300C">
        <w:rPr>
          <w:rStyle w:val="Forte"/>
          <w:rFonts w:ascii="Calibri" w:hAnsi="Calibri" w:cs="Calibri"/>
          <w:b w:val="0"/>
          <w:sz w:val="20"/>
          <w:szCs w:val="20"/>
        </w:rPr>
        <w:t xml:space="preserve"> </w:t>
      </w:r>
      <w:r w:rsidRPr="00BE300C">
        <w:rPr>
          <w:rFonts w:ascii="Calibri" w:hAnsi="Calibri" w:cs="Calibri"/>
          <w:sz w:val="20"/>
          <w:szCs w:val="20"/>
        </w:rPr>
        <w:t>das</w:t>
      </w:r>
      <w:r w:rsidRPr="00850C50">
        <w:rPr>
          <w:rFonts w:ascii="Calibri" w:hAnsi="Calibri" w:cs="Calibri"/>
          <w:sz w:val="20"/>
          <w:szCs w:val="20"/>
        </w:rPr>
        <w:t xml:space="preserve"> residências em todo o município, e esta </w:t>
      </w:r>
      <w:r w:rsidRPr="00850C50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>organização segue o modelo da Estratégia Saúde da Família (ESF), onde os agentes são vinculados a unidades de saúde específicas que atendem bairros urbanos e distritos rurais, distribuídos em áreas, e est</w:t>
      </w:r>
      <w:r w:rsidR="00BE300C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>a</w:t>
      </w:r>
      <w:r w:rsidRPr="00850C50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>s</w:t>
      </w:r>
      <w:r w:rsidR="00BE300C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>,</w:t>
      </w:r>
      <w:r w:rsidRPr="00850C50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 xml:space="preserve"> em microáreas.</w:t>
      </w:r>
    </w:p>
    <w:p w14:paraId="3A286B03" w14:textId="50194364" w:rsidR="00BE300C" w:rsidRDefault="004E4D8B" w:rsidP="008F59EF">
      <w:pPr>
        <w:pStyle w:val="Textbody"/>
        <w:spacing w:after="60" w:line="360" w:lineRule="auto"/>
        <w:ind w:firstLine="1134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 entanto, a fim de atender a Legislação Federal que trata sobre Atenção Primária à Saúde e os ACS, o Município remanejou essas áreas e microáreas</w:t>
      </w:r>
      <w:r w:rsidR="00BE300C">
        <w:rPr>
          <w:rFonts w:asciiTheme="minorHAnsi" w:hAnsiTheme="minorHAnsi" w:cstheme="minorHAnsi"/>
          <w:sz w:val="20"/>
          <w:szCs w:val="20"/>
        </w:rPr>
        <w:t>, ficam sem cobertura nas</w:t>
      </w:r>
      <w:r w:rsidR="00850C50">
        <w:rPr>
          <w:rFonts w:asciiTheme="minorHAnsi" w:hAnsiTheme="minorHAnsi" w:cstheme="minorHAnsi"/>
          <w:sz w:val="20"/>
          <w:szCs w:val="20"/>
        </w:rPr>
        <w:t xml:space="preserve"> áreas </w:t>
      </w:r>
      <w:r w:rsidR="00BE300C">
        <w:rPr>
          <w:rFonts w:asciiTheme="minorHAnsi" w:hAnsiTheme="minorHAnsi" w:cstheme="minorHAnsi"/>
          <w:sz w:val="20"/>
          <w:szCs w:val="20"/>
        </w:rPr>
        <w:t xml:space="preserve">de </w:t>
      </w:r>
      <w:r w:rsidR="00BE300C" w:rsidRPr="00850C50">
        <w:rPr>
          <w:rFonts w:ascii="Calibri" w:hAnsi="Calibri" w:cs="Calibri"/>
          <w:color w:val="0A0A0A"/>
          <w:sz w:val="20"/>
          <w:szCs w:val="20"/>
          <w:shd w:val="clear" w:color="auto" w:fill="FFFFFF"/>
        </w:rPr>
        <w:t>Estratégia Saúde da Família (ESF)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E300C">
        <w:rPr>
          <w:rFonts w:asciiTheme="minorHAnsi" w:hAnsiTheme="minorHAnsi" w:cstheme="minorHAnsi"/>
          <w:sz w:val="20"/>
          <w:szCs w:val="20"/>
        </w:rPr>
        <w:t xml:space="preserve">Viva Família e Viva Cuidar, nos bairros Oriental e Centro, respectivamente, na ESF Viva Melhor, no Distrito de </w:t>
      </w:r>
      <w:proofErr w:type="spellStart"/>
      <w:r w:rsidR="00BE300C">
        <w:rPr>
          <w:rFonts w:asciiTheme="minorHAnsi" w:hAnsiTheme="minorHAnsi" w:cstheme="minorHAnsi"/>
          <w:sz w:val="20"/>
          <w:szCs w:val="20"/>
        </w:rPr>
        <w:t>Consolata</w:t>
      </w:r>
      <w:proofErr w:type="spellEnd"/>
      <w:r w:rsidR="00BE300C">
        <w:rPr>
          <w:rFonts w:asciiTheme="minorHAnsi" w:hAnsiTheme="minorHAnsi" w:cstheme="minorHAnsi"/>
          <w:sz w:val="20"/>
          <w:szCs w:val="20"/>
        </w:rPr>
        <w:t xml:space="preserve">, e para garantir a continuidade dos serviços e adequada cobertura da Atenção Primária à Saúde, </w:t>
      </w:r>
      <w:r w:rsidR="00BE300C">
        <w:rPr>
          <w:rFonts w:ascii="Calibri" w:hAnsi="Calibri" w:cs="Calibri"/>
          <w:sz w:val="20"/>
          <w:szCs w:val="20"/>
        </w:rPr>
        <w:t>em especial às ações desenvolvidas pelos ACS junto à população, encaminha-se o Projeto de Lei em tela.</w:t>
      </w:r>
    </w:p>
    <w:bookmarkEnd w:id="1"/>
    <w:p w14:paraId="521F132A" w14:textId="77777777" w:rsidR="00027CA3" w:rsidRDefault="00BE300C" w:rsidP="00027CA3">
      <w:pPr>
        <w:spacing w:after="60" w:line="360" w:lineRule="auto"/>
        <w:ind w:firstLine="113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Cabe observar que a Seleção Pública</w:t>
      </w:r>
      <w:r w:rsidR="008C7E33">
        <w:rPr>
          <w:rFonts w:cstheme="minorHAnsi"/>
          <w:sz w:val="20"/>
          <w:szCs w:val="20"/>
        </w:rPr>
        <w:t>/Processo Seletivo</w:t>
      </w:r>
      <w:r>
        <w:rPr>
          <w:rFonts w:cstheme="minorHAnsi"/>
          <w:sz w:val="20"/>
          <w:szCs w:val="20"/>
        </w:rPr>
        <w:t xml:space="preserve"> r</w:t>
      </w:r>
      <w:r w:rsidR="008C7E33">
        <w:rPr>
          <w:rFonts w:cstheme="minorHAnsi"/>
          <w:sz w:val="20"/>
          <w:szCs w:val="20"/>
        </w:rPr>
        <w:t>ealizado</w:t>
      </w:r>
      <w:r>
        <w:rPr>
          <w:rFonts w:cstheme="minorHAnsi"/>
          <w:sz w:val="20"/>
          <w:szCs w:val="20"/>
        </w:rPr>
        <w:t xml:space="preserve"> em 2022, com validade até 2027, </w:t>
      </w:r>
      <w:r w:rsidR="008C7E33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 xml:space="preserve">ontemplou </w:t>
      </w:r>
      <w:r w:rsidR="008C7E33">
        <w:rPr>
          <w:rFonts w:cstheme="minorHAnsi"/>
          <w:sz w:val="20"/>
          <w:szCs w:val="20"/>
        </w:rPr>
        <w:t xml:space="preserve">a ESF Viva Família, do bairro Oriental, no entanto, não há lista de espera de candidatos a serem convocados para esta área, e a ESF Viva Cuidar, da área Central do Município não constava neste Processo, bem como a ESF Viva Melhor, de </w:t>
      </w:r>
      <w:proofErr w:type="spellStart"/>
      <w:r w:rsidR="008C7E33">
        <w:rPr>
          <w:rFonts w:cstheme="minorHAnsi"/>
          <w:sz w:val="20"/>
          <w:szCs w:val="20"/>
        </w:rPr>
        <w:t>Consolata</w:t>
      </w:r>
      <w:proofErr w:type="spellEnd"/>
      <w:r w:rsidR="008C7E33">
        <w:rPr>
          <w:rFonts w:cstheme="minorHAnsi"/>
          <w:sz w:val="20"/>
          <w:szCs w:val="20"/>
        </w:rPr>
        <w:t>, que em 2022 não tinha vaga disponível naquele momento.</w:t>
      </w:r>
    </w:p>
    <w:p w14:paraId="5F5B7F10" w14:textId="105A002A" w:rsidR="00027CA3" w:rsidRPr="00027CA3" w:rsidRDefault="00027CA3" w:rsidP="00027CA3">
      <w:pPr>
        <w:spacing w:after="60" w:line="360" w:lineRule="auto"/>
        <w:ind w:firstLine="1134"/>
        <w:jc w:val="both"/>
        <w:rPr>
          <w:rFonts w:cstheme="minorHAnsi"/>
          <w:sz w:val="20"/>
          <w:szCs w:val="20"/>
        </w:rPr>
      </w:pPr>
      <w:r w:rsidRPr="00C45614">
        <w:rPr>
          <w:rFonts w:cstheme="minorHAnsi"/>
          <w:bCs/>
          <w:iCs/>
          <w:sz w:val="20"/>
          <w:szCs w:val="20"/>
        </w:rPr>
        <w:t>Acompanha o Projeto de Lei nº 012/2026, impacto financeiro elaborado pela Secretaria Municipal de Fazenda e Planejamento.</w:t>
      </w:r>
      <w:r w:rsidRPr="00C06365">
        <w:rPr>
          <w:rFonts w:cstheme="minorHAnsi"/>
          <w:bCs/>
          <w:iCs/>
          <w:sz w:val="20"/>
          <w:szCs w:val="20"/>
        </w:rPr>
        <w:t xml:space="preserve"> </w:t>
      </w:r>
    </w:p>
    <w:p w14:paraId="5F6B0B0F" w14:textId="75F747A7" w:rsidR="00074F33" w:rsidRDefault="00424915" w:rsidP="008F59EF">
      <w:pPr>
        <w:spacing w:after="60" w:line="360" w:lineRule="auto"/>
        <w:ind w:firstLine="1134"/>
        <w:jc w:val="both"/>
        <w:rPr>
          <w:rFonts w:cstheme="minorHAnsi"/>
          <w:sz w:val="20"/>
          <w:szCs w:val="20"/>
        </w:rPr>
      </w:pPr>
      <w:bookmarkStart w:id="2" w:name="_Hlk159913348"/>
      <w:r w:rsidRPr="008F59EF">
        <w:rPr>
          <w:rFonts w:cstheme="minorHAnsi"/>
          <w:sz w:val="20"/>
          <w:szCs w:val="20"/>
        </w:rPr>
        <w:t>Limitados ao exposto,</w:t>
      </w:r>
      <w:r w:rsidR="00B36FE5">
        <w:rPr>
          <w:rFonts w:cstheme="minorHAnsi"/>
          <w:sz w:val="20"/>
          <w:szCs w:val="20"/>
        </w:rPr>
        <w:t xml:space="preserve"> </w:t>
      </w:r>
      <w:r w:rsidR="00B36FE5" w:rsidRPr="00C06365">
        <w:rPr>
          <w:rFonts w:ascii="Calibri" w:hAnsi="Calibri" w:cs="Calibri"/>
          <w:sz w:val="20"/>
          <w:szCs w:val="20"/>
        </w:rPr>
        <w:t xml:space="preserve">requeremos a apreciação e aprovação desta matéria em REGIME DE </w:t>
      </w:r>
      <w:r w:rsidR="00B36FE5">
        <w:rPr>
          <w:rFonts w:ascii="Calibri" w:hAnsi="Calibri" w:cs="Calibri"/>
          <w:sz w:val="20"/>
          <w:szCs w:val="20"/>
        </w:rPr>
        <w:t>NORMAL</w:t>
      </w:r>
      <w:r w:rsidR="00B36FE5" w:rsidRPr="00C06365">
        <w:rPr>
          <w:rFonts w:ascii="Calibri" w:hAnsi="Calibri" w:cs="Calibri"/>
          <w:sz w:val="20"/>
          <w:szCs w:val="20"/>
        </w:rPr>
        <w:t>, nos termos legais e regimentais</w:t>
      </w:r>
      <w:r w:rsidRPr="008F59EF">
        <w:rPr>
          <w:rFonts w:cstheme="minorHAnsi"/>
          <w:sz w:val="20"/>
          <w:szCs w:val="20"/>
        </w:rPr>
        <w:t>, colocando-nos à disposição para informações adicionais que se façam necessárias.</w:t>
      </w:r>
    </w:p>
    <w:p w14:paraId="56350C61" w14:textId="538E5CC3" w:rsidR="00074F33" w:rsidRPr="008F59EF" w:rsidRDefault="009B5FDE" w:rsidP="00027CA3">
      <w:pPr>
        <w:pStyle w:val="Textbody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8F59EF">
        <w:rPr>
          <w:rFonts w:asciiTheme="minorHAnsi" w:hAnsiTheme="minorHAnsi" w:cstheme="minorHAnsi"/>
          <w:sz w:val="18"/>
          <w:szCs w:val="18"/>
        </w:rPr>
        <w:t xml:space="preserve">GABINETE DO PREFEITO MUNICIPAL DE TRÊS DE MAIO, EM </w:t>
      </w:r>
      <w:r w:rsidR="00C45614">
        <w:rPr>
          <w:rFonts w:asciiTheme="minorHAnsi" w:hAnsiTheme="minorHAnsi" w:cstheme="minorHAnsi"/>
          <w:sz w:val="18"/>
          <w:szCs w:val="18"/>
        </w:rPr>
        <w:t xml:space="preserve">24 </w:t>
      </w:r>
      <w:r w:rsidRPr="008F59EF">
        <w:rPr>
          <w:rFonts w:asciiTheme="minorHAnsi" w:hAnsiTheme="minorHAnsi" w:cstheme="minorHAnsi"/>
          <w:sz w:val="18"/>
          <w:szCs w:val="18"/>
        </w:rPr>
        <w:t xml:space="preserve">DE </w:t>
      </w:r>
      <w:r w:rsidR="0020124D" w:rsidRPr="008F59EF">
        <w:rPr>
          <w:rFonts w:asciiTheme="minorHAnsi" w:hAnsiTheme="minorHAnsi" w:cstheme="minorHAnsi"/>
          <w:sz w:val="18"/>
          <w:szCs w:val="18"/>
        </w:rPr>
        <w:t xml:space="preserve">ABRIL </w:t>
      </w:r>
      <w:r w:rsidRPr="008F59EF">
        <w:rPr>
          <w:rFonts w:asciiTheme="minorHAnsi" w:hAnsiTheme="minorHAnsi" w:cstheme="minorHAnsi"/>
          <w:sz w:val="18"/>
          <w:szCs w:val="18"/>
        </w:rPr>
        <w:t>DE 202</w:t>
      </w:r>
      <w:r w:rsidR="0020124D" w:rsidRPr="008F59EF">
        <w:rPr>
          <w:rFonts w:asciiTheme="minorHAnsi" w:hAnsiTheme="minorHAnsi" w:cstheme="minorHAnsi"/>
          <w:sz w:val="18"/>
          <w:szCs w:val="18"/>
        </w:rPr>
        <w:t>6</w:t>
      </w:r>
      <w:r w:rsidRPr="008F59EF">
        <w:rPr>
          <w:rFonts w:asciiTheme="minorHAnsi" w:hAnsiTheme="minorHAnsi" w:cstheme="minorHAnsi"/>
          <w:sz w:val="18"/>
          <w:szCs w:val="18"/>
        </w:rPr>
        <w:t>.</w:t>
      </w:r>
    </w:p>
    <w:p w14:paraId="3F6570F9" w14:textId="77777777" w:rsidR="008F59EF" w:rsidRPr="008F59EF" w:rsidRDefault="008F59EF" w:rsidP="008F59EF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</w:p>
    <w:p w14:paraId="53BDA355" w14:textId="20DDF5F0" w:rsidR="00976416" w:rsidRPr="008F59EF" w:rsidRDefault="0067435D" w:rsidP="008F59EF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>Marcos Vinícius Benedetti Corso</w:t>
      </w:r>
    </w:p>
    <w:p w14:paraId="53DF169E" w14:textId="04292E1F" w:rsidR="00976416" w:rsidRPr="008F59EF" w:rsidRDefault="00424915" w:rsidP="008F59EF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 xml:space="preserve"> Prefeito Municipa</w:t>
      </w:r>
      <w:bookmarkEnd w:id="2"/>
      <w:r w:rsidR="00976416" w:rsidRPr="008F59EF">
        <w:rPr>
          <w:rFonts w:cstheme="minorHAnsi"/>
          <w:sz w:val="20"/>
          <w:szCs w:val="20"/>
        </w:rPr>
        <w:t>l</w:t>
      </w:r>
    </w:p>
    <w:p w14:paraId="15953681" w14:textId="77777777" w:rsidR="0020124D" w:rsidRPr="008F59EF" w:rsidRDefault="0020124D" w:rsidP="008F59EF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</w:p>
    <w:p w14:paraId="0D1C9FB9" w14:textId="307397BF" w:rsidR="00074F33" w:rsidRPr="008F59EF" w:rsidRDefault="00166AAF" w:rsidP="008F59EF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>Sandro Ademir Froeder</w:t>
      </w:r>
    </w:p>
    <w:p w14:paraId="5B24A3E5" w14:textId="37C6E685" w:rsidR="00FD7C0E" w:rsidRPr="008F59EF" w:rsidRDefault="00FD7C0E" w:rsidP="008F59EF">
      <w:pPr>
        <w:spacing w:after="0" w:line="360" w:lineRule="auto"/>
        <w:ind w:firstLine="1134"/>
        <w:jc w:val="center"/>
        <w:rPr>
          <w:rFonts w:cstheme="minorHAnsi"/>
          <w:sz w:val="20"/>
          <w:szCs w:val="20"/>
        </w:rPr>
      </w:pPr>
      <w:r w:rsidRPr="008F59EF">
        <w:rPr>
          <w:rFonts w:cstheme="minorHAnsi"/>
          <w:sz w:val="20"/>
          <w:szCs w:val="20"/>
        </w:rPr>
        <w:t>Secretário Municipal de Administração</w:t>
      </w:r>
    </w:p>
    <w:sectPr w:rsidR="00FD7C0E" w:rsidRPr="008F59EF" w:rsidSect="008F59EF">
      <w:pgSz w:w="11906" w:h="16838"/>
      <w:pgMar w:top="1985" w:right="1134" w:bottom="1701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0329" w14:textId="77777777" w:rsidR="00557EA6" w:rsidRDefault="00557EA6" w:rsidP="005402FD">
      <w:pPr>
        <w:spacing w:after="0" w:line="240" w:lineRule="auto"/>
      </w:pPr>
      <w:r>
        <w:separator/>
      </w:r>
    </w:p>
  </w:endnote>
  <w:endnote w:type="continuationSeparator" w:id="0">
    <w:p w14:paraId="3EA8EDC5" w14:textId="77777777" w:rsidR="00557EA6" w:rsidRDefault="00557EA6" w:rsidP="0054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FF13" w14:textId="77777777" w:rsidR="00557EA6" w:rsidRDefault="00557EA6" w:rsidP="005402FD">
      <w:pPr>
        <w:spacing w:after="0" w:line="240" w:lineRule="auto"/>
      </w:pPr>
      <w:r>
        <w:separator/>
      </w:r>
    </w:p>
  </w:footnote>
  <w:footnote w:type="continuationSeparator" w:id="0">
    <w:p w14:paraId="13CD5986" w14:textId="77777777" w:rsidR="00557EA6" w:rsidRDefault="00557EA6" w:rsidP="00540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33"/>
    <w:rsid w:val="00021C48"/>
    <w:rsid w:val="00027CA3"/>
    <w:rsid w:val="000663BB"/>
    <w:rsid w:val="00074F33"/>
    <w:rsid w:val="000905C8"/>
    <w:rsid w:val="00166AAF"/>
    <w:rsid w:val="0017736E"/>
    <w:rsid w:val="0020124D"/>
    <w:rsid w:val="00272360"/>
    <w:rsid w:val="00282D64"/>
    <w:rsid w:val="00287E24"/>
    <w:rsid w:val="00317817"/>
    <w:rsid w:val="00367D15"/>
    <w:rsid w:val="00370435"/>
    <w:rsid w:val="003843C3"/>
    <w:rsid w:val="003B2CD0"/>
    <w:rsid w:val="003C1F67"/>
    <w:rsid w:val="003D60D0"/>
    <w:rsid w:val="00424915"/>
    <w:rsid w:val="004E0953"/>
    <w:rsid w:val="004E43D2"/>
    <w:rsid w:val="004E4D8B"/>
    <w:rsid w:val="005402FD"/>
    <w:rsid w:val="00557EA6"/>
    <w:rsid w:val="00593BBA"/>
    <w:rsid w:val="005B26E8"/>
    <w:rsid w:val="00635C37"/>
    <w:rsid w:val="0067435D"/>
    <w:rsid w:val="006A649F"/>
    <w:rsid w:val="006E2583"/>
    <w:rsid w:val="006F140D"/>
    <w:rsid w:val="0074333B"/>
    <w:rsid w:val="007575B2"/>
    <w:rsid w:val="007833F8"/>
    <w:rsid w:val="007A7BA8"/>
    <w:rsid w:val="007B5118"/>
    <w:rsid w:val="007C5AAB"/>
    <w:rsid w:val="0080760B"/>
    <w:rsid w:val="00810E4A"/>
    <w:rsid w:val="00813A5D"/>
    <w:rsid w:val="00821AE2"/>
    <w:rsid w:val="00850C50"/>
    <w:rsid w:val="00852B07"/>
    <w:rsid w:val="008871C7"/>
    <w:rsid w:val="008C7E33"/>
    <w:rsid w:val="008D1F1F"/>
    <w:rsid w:val="008F59EF"/>
    <w:rsid w:val="009650D8"/>
    <w:rsid w:val="00976416"/>
    <w:rsid w:val="00976887"/>
    <w:rsid w:val="009B5FDE"/>
    <w:rsid w:val="009D119F"/>
    <w:rsid w:val="009E12BE"/>
    <w:rsid w:val="00A02B18"/>
    <w:rsid w:val="00A64D77"/>
    <w:rsid w:val="00A77670"/>
    <w:rsid w:val="00AA142B"/>
    <w:rsid w:val="00AA75C2"/>
    <w:rsid w:val="00AF30D6"/>
    <w:rsid w:val="00B36FE5"/>
    <w:rsid w:val="00B43F15"/>
    <w:rsid w:val="00B53CB0"/>
    <w:rsid w:val="00B71678"/>
    <w:rsid w:val="00BE300C"/>
    <w:rsid w:val="00BF3B85"/>
    <w:rsid w:val="00C45614"/>
    <w:rsid w:val="00C767D5"/>
    <w:rsid w:val="00CA5706"/>
    <w:rsid w:val="00CA7E1A"/>
    <w:rsid w:val="00CD61E4"/>
    <w:rsid w:val="00CF31E7"/>
    <w:rsid w:val="00D247A0"/>
    <w:rsid w:val="00D46342"/>
    <w:rsid w:val="00D657D4"/>
    <w:rsid w:val="00DF5DE9"/>
    <w:rsid w:val="00E0418E"/>
    <w:rsid w:val="00E438CB"/>
    <w:rsid w:val="00E529A3"/>
    <w:rsid w:val="00E534D3"/>
    <w:rsid w:val="00EA6108"/>
    <w:rsid w:val="00EC2F4A"/>
    <w:rsid w:val="00EC7824"/>
    <w:rsid w:val="00EF3203"/>
    <w:rsid w:val="00F06245"/>
    <w:rsid w:val="00F551A3"/>
    <w:rsid w:val="00F65DC9"/>
    <w:rsid w:val="00F717E3"/>
    <w:rsid w:val="00F7389B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E2D14"/>
  <w15:docId w15:val="{05050D8C-EB19-4378-8455-D76C7D8F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5F7D3B"/>
    <w:rPr>
      <w:rFonts w:ascii="CIDFont+F3" w:hAnsi="CIDFont+F3"/>
      <w:b w:val="0"/>
      <w:bCs w:val="0"/>
      <w:i w:val="0"/>
      <w:iCs w:val="0"/>
      <w:color w:val="00000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70E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al"/>
    <w:qFormat/>
    <w:rsid w:val="001F053E"/>
    <w:pPr>
      <w:widowControl w:val="0"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D3EFB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70E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0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02FD"/>
  </w:style>
  <w:style w:type="paragraph" w:styleId="Rodap">
    <w:name w:val="footer"/>
    <w:basedOn w:val="Normal"/>
    <w:link w:val="RodapChar"/>
    <w:uiPriority w:val="99"/>
    <w:unhideWhenUsed/>
    <w:rsid w:val="00540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02F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5D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5DC9"/>
  </w:style>
  <w:style w:type="paragraph" w:styleId="NormalWeb">
    <w:name w:val="Normal (Web)"/>
    <w:basedOn w:val="Normal"/>
    <w:rsid w:val="00F65D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4E4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Câmara Municipal de Vereadores TM</cp:lastModifiedBy>
  <cp:revision>2</cp:revision>
  <cp:lastPrinted>2026-04-24T12:56:00Z</cp:lastPrinted>
  <dcterms:created xsi:type="dcterms:W3CDTF">2026-04-30T15:02:00Z</dcterms:created>
  <dcterms:modified xsi:type="dcterms:W3CDTF">2026-04-30T15:02:00Z</dcterms:modified>
  <dc:language>pt-BR</dc:language>
</cp:coreProperties>
</file>