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C10A1" w14:textId="77777777" w:rsidR="00A33622" w:rsidRDefault="00A33622" w:rsidP="00A33622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bookmarkStart w:id="0" w:name="_Hlk111563574"/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ESTADO DO RIO GRANDE DO SUL</w:t>
      </w:r>
    </w:p>
    <w:p w14:paraId="3F26D258" w14:textId="77777777" w:rsidR="00A33622" w:rsidRDefault="00A33622" w:rsidP="00A33622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CÂMARA MUNICIPAL DE VEREADORES DE CHUVISCA</w:t>
      </w:r>
    </w:p>
    <w:p w14:paraId="4F605C59" w14:textId="77777777" w:rsidR="00A33622" w:rsidRDefault="00A33622" w:rsidP="00A33622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14:paraId="3EC3AF21" w14:textId="2B2B6DEE" w:rsidR="00A33622" w:rsidRDefault="00A33622" w:rsidP="00A336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Invocando a Deus pela grandeza da Pátria e pela paz entre os homens declaro aberta a Septuagésima Quinta Sessão Ordinária da Sétima Legislatura, a qual ocorre no dia de hoje, 21 de setembro de 2022, às 19 horas e ___ minutos, com a presença de __ Vereadores, que será observada a seguinte ordem do dia:</w:t>
      </w:r>
    </w:p>
    <w:p w14:paraId="742254EF" w14:textId="77777777" w:rsidR="00A33622" w:rsidRDefault="00A33622" w:rsidP="00A336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3AA343" w14:textId="77777777" w:rsidR="00485A46" w:rsidRDefault="00A33622" w:rsidP="00A3362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Leitura do Ofício nº122/2022, oriundo do Poder executivo, o qual encaminha </w:t>
      </w:r>
      <w:r w:rsidR="008E6E6A">
        <w:rPr>
          <w:rFonts w:ascii="Times New Roman" w:hAnsi="Times New Roman"/>
          <w:sz w:val="24"/>
          <w:szCs w:val="24"/>
        </w:rPr>
        <w:t>o Projeto de Lei nº031/2022, que institui o agente de contratação, a equipe de apoio e a comissão de contratação, suas atribuições e funcionamento, nos termos da Lei Federal nº 14.133/2021, e atribui gratificação.</w:t>
      </w:r>
    </w:p>
    <w:p w14:paraId="4897D2D8" w14:textId="77777777" w:rsidR="00485A46" w:rsidRDefault="00485A46" w:rsidP="00485A46">
      <w:pPr>
        <w:pStyle w:val="PargrafodaList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Presidência encaminha o Projeto de Lei nº 031/2022 a Comissão de Constituição, Justiça, Cidadania e Redação Final para sua análise.</w:t>
      </w:r>
    </w:p>
    <w:p w14:paraId="4F2953ED" w14:textId="1F5D8C36" w:rsidR="00485A46" w:rsidRDefault="008E6E6A" w:rsidP="00485A4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85A46">
        <w:rPr>
          <w:rFonts w:ascii="Times New Roman" w:hAnsi="Times New Roman"/>
          <w:sz w:val="24"/>
          <w:szCs w:val="24"/>
        </w:rPr>
        <w:t xml:space="preserve">Leitura do Ofício nº125/2022, oriundo do Poder executivo, o qual encaminha o Projeto de Lei nº032/2022, que </w:t>
      </w:r>
      <w:r w:rsidR="00C20308">
        <w:rPr>
          <w:rFonts w:ascii="Times New Roman" w:hAnsi="Times New Roman"/>
          <w:sz w:val="24"/>
          <w:szCs w:val="24"/>
        </w:rPr>
        <w:t>autoriza a Abertura do Crédito Especial no Orçamento no Município.</w:t>
      </w:r>
    </w:p>
    <w:p w14:paraId="7F85780C" w14:textId="4908CBA4" w:rsidR="00485A46" w:rsidRDefault="00485A46" w:rsidP="00485A46">
      <w:pPr>
        <w:pStyle w:val="PargrafodaList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Presidência encaminha o Projeto de Lei nº 03</w:t>
      </w:r>
      <w:r w:rsidR="00C2030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/2022 a Comissão de Constituição, Justiça, Cidadania e Redação Final para sua análise.</w:t>
      </w:r>
    </w:p>
    <w:p w14:paraId="539534EB" w14:textId="0F087A58" w:rsidR="00C20308" w:rsidRDefault="00C20308" w:rsidP="00C2030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Leitura do Ofício nº128/2022, oriundo do Poder executivo, o qual encaminha o Projeto de Lei nº033/2022, que dispõe sobre as diretrizes orçamentárias para o Exercício Financeiro de 2023.</w:t>
      </w:r>
    </w:p>
    <w:p w14:paraId="1E1BF79C" w14:textId="70804FDC" w:rsidR="00C20308" w:rsidRDefault="00C20308" w:rsidP="00C20308">
      <w:pPr>
        <w:pStyle w:val="PargrafodaList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Presidência encaminha o Projeto de Lei nº 033/2022 a Comissão d</w:t>
      </w:r>
      <w:r w:rsidR="00E07460">
        <w:rPr>
          <w:rFonts w:ascii="Times New Roman" w:hAnsi="Times New Roman"/>
          <w:sz w:val="24"/>
          <w:szCs w:val="24"/>
        </w:rPr>
        <w:t xml:space="preserve">e Orçamento, Finanças e Controle Externo para sua análise. </w:t>
      </w:r>
    </w:p>
    <w:p w14:paraId="5B038377" w14:textId="6567318A" w:rsidR="00E07460" w:rsidRDefault="00E07460" w:rsidP="00E0746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Leitura do Ofício nº129/2022, oriundo do Poder executivo, o qual encaminha o Projeto de Lei nº034/2022, que autoriza a contratação por tempo determinado de </w:t>
      </w:r>
      <w:r w:rsidR="00CD40C8">
        <w:rPr>
          <w:rFonts w:ascii="Times New Roman" w:hAnsi="Times New Roman"/>
          <w:sz w:val="24"/>
          <w:szCs w:val="24"/>
        </w:rPr>
        <w:t xml:space="preserve">01 </w:t>
      </w:r>
      <w:r>
        <w:rPr>
          <w:rFonts w:ascii="Times New Roman" w:hAnsi="Times New Roman"/>
          <w:sz w:val="24"/>
          <w:szCs w:val="24"/>
        </w:rPr>
        <w:t>agente de endemias para atender a necessidade temporária de excepcional interesse público.</w:t>
      </w:r>
    </w:p>
    <w:p w14:paraId="26B69A91" w14:textId="18A79514" w:rsidR="009A3C03" w:rsidRPr="009A3C03" w:rsidRDefault="00E07460" w:rsidP="009A3C03">
      <w:pPr>
        <w:pStyle w:val="PargrafodaList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Presidência encaminha o Projeto de Lei nº 034/2022 a Comissão de Orçamento, Finanças e Controle Externo para sua análise. </w:t>
      </w:r>
    </w:p>
    <w:p w14:paraId="2877E847" w14:textId="0EFD5BD2" w:rsidR="0046738C" w:rsidRDefault="0046738C" w:rsidP="0046738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C03">
        <w:rPr>
          <w:rFonts w:ascii="Times New Roman" w:hAnsi="Times New Roman"/>
          <w:sz w:val="24"/>
          <w:szCs w:val="24"/>
        </w:rPr>
        <w:t>Leitura do parecer nº 0</w:t>
      </w:r>
      <w:r>
        <w:rPr>
          <w:rFonts w:ascii="Times New Roman" w:hAnsi="Times New Roman"/>
          <w:sz w:val="24"/>
          <w:szCs w:val="24"/>
        </w:rPr>
        <w:t>36</w:t>
      </w:r>
      <w:r w:rsidRPr="009A3C03">
        <w:rPr>
          <w:rFonts w:ascii="Times New Roman" w:hAnsi="Times New Roman"/>
          <w:sz w:val="24"/>
          <w:szCs w:val="24"/>
        </w:rPr>
        <w:t xml:space="preserve"> da Comissão de Orçamento, Finanças e Controle Externo ao Projeto de Lei nº 02</w:t>
      </w:r>
      <w:r>
        <w:rPr>
          <w:rFonts w:ascii="Times New Roman" w:hAnsi="Times New Roman"/>
          <w:sz w:val="24"/>
          <w:szCs w:val="24"/>
        </w:rPr>
        <w:t>9</w:t>
      </w:r>
      <w:r w:rsidRPr="009A3C03">
        <w:rPr>
          <w:rFonts w:ascii="Times New Roman" w:hAnsi="Times New Roman"/>
          <w:sz w:val="24"/>
          <w:szCs w:val="24"/>
        </w:rPr>
        <w:t xml:space="preserve">/2022, que </w:t>
      </w:r>
      <w:r>
        <w:rPr>
          <w:rFonts w:ascii="Times New Roman" w:hAnsi="Times New Roman"/>
          <w:sz w:val="24"/>
          <w:szCs w:val="24"/>
        </w:rPr>
        <w:t>autoriza a contratação temporária de excepcional interesse publico de 01 Professor de Educação Infantil.</w:t>
      </w:r>
    </w:p>
    <w:p w14:paraId="1B16C124" w14:textId="77777777" w:rsidR="0046738C" w:rsidRDefault="0046738C" w:rsidP="0046738C">
      <w:pPr>
        <w:pStyle w:val="PargrafodaLista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114672239"/>
      <w:r w:rsidRPr="00EF481F">
        <w:rPr>
          <w:rFonts w:ascii="Times New Roman" w:hAnsi="Times New Roman"/>
          <w:b/>
          <w:bCs/>
          <w:sz w:val="24"/>
          <w:szCs w:val="24"/>
        </w:rPr>
        <w:t>Discussão e Votação do Projeto de Lei nº</w:t>
      </w:r>
      <w:r>
        <w:rPr>
          <w:rFonts w:ascii="Times New Roman" w:hAnsi="Times New Roman"/>
          <w:b/>
          <w:bCs/>
          <w:sz w:val="24"/>
          <w:szCs w:val="24"/>
        </w:rPr>
        <w:t>029</w:t>
      </w:r>
      <w:r w:rsidRPr="00EF481F">
        <w:rPr>
          <w:rFonts w:ascii="Times New Roman" w:hAnsi="Times New Roman"/>
          <w:b/>
          <w:bCs/>
          <w:sz w:val="24"/>
          <w:szCs w:val="24"/>
        </w:rPr>
        <w:t>/2022</w:t>
      </w:r>
    </w:p>
    <w:bookmarkEnd w:id="1"/>
    <w:p w14:paraId="6CB0EBE8" w14:textId="1E1F957B" w:rsidR="00A33622" w:rsidRDefault="00A33622" w:rsidP="009A3C0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C03">
        <w:rPr>
          <w:rFonts w:ascii="Times New Roman" w:hAnsi="Times New Roman"/>
          <w:sz w:val="24"/>
          <w:szCs w:val="24"/>
        </w:rPr>
        <w:t>Leitura do parecer nº 0</w:t>
      </w:r>
      <w:r w:rsidR="0046738C">
        <w:rPr>
          <w:rFonts w:ascii="Times New Roman" w:hAnsi="Times New Roman"/>
          <w:sz w:val="24"/>
          <w:szCs w:val="24"/>
        </w:rPr>
        <w:t>37</w:t>
      </w:r>
      <w:r w:rsidRPr="009A3C03">
        <w:rPr>
          <w:rFonts w:ascii="Times New Roman" w:hAnsi="Times New Roman"/>
          <w:sz w:val="24"/>
          <w:szCs w:val="24"/>
        </w:rPr>
        <w:t xml:space="preserve"> da</w:t>
      </w:r>
      <w:r w:rsidR="009A3C03" w:rsidRPr="009A3C03">
        <w:rPr>
          <w:rFonts w:ascii="Times New Roman" w:hAnsi="Times New Roman"/>
          <w:sz w:val="24"/>
          <w:szCs w:val="24"/>
        </w:rPr>
        <w:t xml:space="preserve"> Comissão de Constituição, Justiça, Cidadania e Redação Final </w:t>
      </w:r>
      <w:r w:rsidRPr="009A3C03">
        <w:rPr>
          <w:rFonts w:ascii="Times New Roman" w:hAnsi="Times New Roman"/>
          <w:sz w:val="24"/>
          <w:szCs w:val="24"/>
        </w:rPr>
        <w:t>ao Projeto de Lei nº 02</w:t>
      </w:r>
      <w:r w:rsidR="009A3C03" w:rsidRPr="009A3C03">
        <w:rPr>
          <w:rFonts w:ascii="Times New Roman" w:hAnsi="Times New Roman"/>
          <w:sz w:val="24"/>
          <w:szCs w:val="24"/>
        </w:rPr>
        <w:t>7</w:t>
      </w:r>
      <w:r w:rsidRPr="009A3C03">
        <w:rPr>
          <w:rFonts w:ascii="Times New Roman" w:hAnsi="Times New Roman"/>
          <w:sz w:val="24"/>
          <w:szCs w:val="24"/>
        </w:rPr>
        <w:t xml:space="preserve">/2022, que </w:t>
      </w:r>
      <w:r w:rsidR="009A3C03" w:rsidRPr="009A3C03">
        <w:rPr>
          <w:rFonts w:ascii="Times New Roman" w:hAnsi="Times New Roman"/>
          <w:sz w:val="24"/>
          <w:szCs w:val="24"/>
        </w:rPr>
        <w:t>trata do Regime</w:t>
      </w:r>
      <w:r w:rsidRPr="009A3C03">
        <w:rPr>
          <w:rFonts w:ascii="Times New Roman" w:hAnsi="Times New Roman"/>
          <w:sz w:val="24"/>
          <w:szCs w:val="24"/>
        </w:rPr>
        <w:t xml:space="preserve"> </w:t>
      </w:r>
      <w:r w:rsidR="009A3C03" w:rsidRPr="009A3C03">
        <w:rPr>
          <w:rFonts w:ascii="Times New Roman" w:hAnsi="Times New Roman"/>
          <w:sz w:val="24"/>
          <w:szCs w:val="24"/>
        </w:rPr>
        <w:t>Jurídico dos Servidores Municipais</w:t>
      </w:r>
      <w:r w:rsidR="009A3C03">
        <w:rPr>
          <w:rFonts w:ascii="Times New Roman" w:hAnsi="Times New Roman"/>
          <w:sz w:val="24"/>
          <w:szCs w:val="24"/>
        </w:rPr>
        <w:t>.</w:t>
      </w:r>
    </w:p>
    <w:p w14:paraId="507B3005" w14:textId="56B0F17A" w:rsidR="009A3C03" w:rsidRPr="009A3C03" w:rsidRDefault="009A3C03" w:rsidP="009A3C03">
      <w:pPr>
        <w:pStyle w:val="PargrafodaLista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EF481F">
        <w:rPr>
          <w:rFonts w:ascii="Times New Roman" w:hAnsi="Times New Roman"/>
          <w:b/>
          <w:bCs/>
          <w:sz w:val="24"/>
          <w:szCs w:val="24"/>
        </w:rPr>
        <w:t>Discussão e Votação do Projeto de Lei nº</w:t>
      </w:r>
      <w:r>
        <w:rPr>
          <w:rFonts w:ascii="Times New Roman" w:hAnsi="Times New Roman"/>
          <w:b/>
          <w:bCs/>
          <w:sz w:val="24"/>
          <w:szCs w:val="24"/>
        </w:rPr>
        <w:t>027</w:t>
      </w:r>
      <w:r w:rsidRPr="00EF481F">
        <w:rPr>
          <w:rFonts w:ascii="Times New Roman" w:hAnsi="Times New Roman"/>
          <w:b/>
          <w:bCs/>
          <w:sz w:val="24"/>
          <w:szCs w:val="24"/>
        </w:rPr>
        <w:t>/2022</w:t>
      </w:r>
    </w:p>
    <w:p w14:paraId="28883439" w14:textId="0800287E" w:rsidR="00D23130" w:rsidRPr="00D23130" w:rsidRDefault="00D23130" w:rsidP="00D2313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D23130">
        <w:rPr>
          <w:rFonts w:ascii="Times New Roman" w:eastAsiaTheme="minorHAnsi" w:hAnsi="Times New Roman"/>
          <w:sz w:val="24"/>
          <w:szCs w:val="24"/>
        </w:rPr>
        <w:t>Leitura do</w:t>
      </w:r>
      <w:r>
        <w:rPr>
          <w:rFonts w:ascii="Times New Roman" w:eastAsiaTheme="minorHAnsi" w:hAnsi="Times New Roman"/>
          <w:sz w:val="24"/>
          <w:szCs w:val="24"/>
        </w:rPr>
        <w:t xml:space="preserve"> Parecer</w:t>
      </w:r>
      <w:r w:rsidRPr="00D23130">
        <w:rPr>
          <w:rFonts w:ascii="Times New Roman" w:eastAsiaTheme="minorHAnsi" w:hAnsi="Times New Roman"/>
          <w:sz w:val="24"/>
          <w:szCs w:val="24"/>
        </w:rPr>
        <w:t xml:space="preserve"> nº</w:t>
      </w:r>
      <w:r>
        <w:rPr>
          <w:rFonts w:ascii="Times New Roman" w:eastAsiaTheme="minorHAnsi" w:hAnsi="Times New Roman"/>
          <w:sz w:val="24"/>
          <w:szCs w:val="24"/>
        </w:rPr>
        <w:t>0</w:t>
      </w:r>
      <w:r w:rsidR="0046738C">
        <w:rPr>
          <w:rFonts w:ascii="Times New Roman" w:eastAsiaTheme="minorHAnsi" w:hAnsi="Times New Roman"/>
          <w:sz w:val="24"/>
          <w:szCs w:val="24"/>
        </w:rPr>
        <w:t>38</w:t>
      </w:r>
      <w:r w:rsidRPr="00D23130">
        <w:rPr>
          <w:rFonts w:ascii="Times New Roman" w:eastAsiaTheme="minorHAnsi" w:hAnsi="Times New Roman"/>
          <w:sz w:val="24"/>
          <w:szCs w:val="24"/>
        </w:rPr>
        <w:t>/2022,</w:t>
      </w:r>
      <w:r>
        <w:rPr>
          <w:rFonts w:ascii="Times New Roman" w:eastAsiaTheme="minorHAnsi" w:hAnsi="Times New Roman"/>
          <w:sz w:val="24"/>
          <w:szCs w:val="24"/>
        </w:rPr>
        <w:t xml:space="preserve"> da Comissão de Constituição, Justiça, Cidadania e Redação Final a</w:t>
      </w:r>
      <w:r w:rsidRPr="00D23130">
        <w:rPr>
          <w:rFonts w:ascii="Times New Roman" w:eastAsiaTheme="minorHAnsi" w:hAnsi="Times New Roman"/>
          <w:sz w:val="24"/>
          <w:szCs w:val="24"/>
        </w:rPr>
        <w:t>o</w:t>
      </w:r>
      <w:r>
        <w:rPr>
          <w:rFonts w:ascii="Times New Roman" w:eastAsiaTheme="minorHAnsi" w:hAnsi="Times New Roman"/>
          <w:sz w:val="24"/>
          <w:szCs w:val="24"/>
        </w:rPr>
        <w:t xml:space="preserve"> Projeto de Lei </w:t>
      </w:r>
      <w:r w:rsidRPr="00D23130">
        <w:rPr>
          <w:rFonts w:ascii="Times New Roman" w:eastAsiaTheme="minorHAnsi" w:hAnsi="Times New Roman"/>
          <w:sz w:val="24"/>
          <w:szCs w:val="24"/>
        </w:rPr>
        <w:t>nº 030/2022, que dispõe sobre a Política Municipal dos Direitos da Criança e do Adolescente- CONDICA e o Conselho Tutelar e dá outras providências.</w:t>
      </w:r>
    </w:p>
    <w:p w14:paraId="526CF7BB" w14:textId="1B77CB02" w:rsidR="009A3C03" w:rsidRPr="00D23130" w:rsidRDefault="00D23130" w:rsidP="00D23130">
      <w:pPr>
        <w:pStyle w:val="PargrafodaLista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EF481F">
        <w:rPr>
          <w:rFonts w:ascii="Times New Roman" w:hAnsi="Times New Roman"/>
          <w:b/>
          <w:bCs/>
          <w:sz w:val="24"/>
          <w:szCs w:val="24"/>
        </w:rPr>
        <w:t>Discussão e Votação do Projeto de Lei nº</w:t>
      </w:r>
      <w:r>
        <w:rPr>
          <w:rFonts w:ascii="Times New Roman" w:hAnsi="Times New Roman"/>
          <w:b/>
          <w:bCs/>
          <w:sz w:val="24"/>
          <w:szCs w:val="24"/>
        </w:rPr>
        <w:t>030</w:t>
      </w:r>
      <w:r w:rsidRPr="00EF481F">
        <w:rPr>
          <w:rFonts w:ascii="Times New Roman" w:hAnsi="Times New Roman"/>
          <w:b/>
          <w:bCs/>
          <w:sz w:val="24"/>
          <w:szCs w:val="24"/>
        </w:rPr>
        <w:t>/2022</w:t>
      </w:r>
    </w:p>
    <w:p w14:paraId="7775DDBB" w14:textId="618F74BC" w:rsidR="009A3C03" w:rsidRPr="00472AF6" w:rsidRDefault="009A3C03" w:rsidP="009A3C03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Votação</w:t>
      </w:r>
      <w:r w:rsidRPr="00EF1A1F">
        <w:rPr>
          <w:rFonts w:ascii="Times New Roman" w:hAnsi="Times New Roman"/>
          <w:sz w:val="24"/>
          <w:szCs w:val="24"/>
        </w:rPr>
        <w:t xml:space="preserve"> do pedido de </w:t>
      </w:r>
      <w:r>
        <w:rPr>
          <w:rFonts w:ascii="Times New Roman" w:hAnsi="Times New Roman"/>
          <w:sz w:val="24"/>
          <w:szCs w:val="24"/>
        </w:rPr>
        <w:t xml:space="preserve">Informação nº 006/2022 de autoria do Vereador </w:t>
      </w:r>
      <w:proofErr w:type="spellStart"/>
      <w:r>
        <w:rPr>
          <w:rFonts w:ascii="Times New Roman" w:hAnsi="Times New Roman"/>
          <w:sz w:val="24"/>
          <w:szCs w:val="24"/>
        </w:rPr>
        <w:t>Vino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AE6F318" w14:textId="77777777" w:rsidR="00A33622" w:rsidRDefault="00A33622" w:rsidP="00D23130">
      <w:pPr>
        <w:pStyle w:val="PargrafodaList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908D2E2" w14:textId="77777777" w:rsidR="00A33622" w:rsidRDefault="00A33622" w:rsidP="00A33622">
      <w:pPr>
        <w:pStyle w:val="PargrafodaLista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8F08E9" w14:textId="77777777" w:rsidR="00A33622" w:rsidRDefault="00A33622" w:rsidP="00A33622">
      <w:pPr>
        <w:pStyle w:val="PargrafodaLista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D8B02B" w14:textId="77777777" w:rsidR="00A33622" w:rsidRPr="00A33622" w:rsidRDefault="00A33622" w:rsidP="00A3362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7EB18C6" w14:textId="77777777" w:rsidR="00A33622" w:rsidRDefault="00A33622" w:rsidP="00A33622">
      <w:pPr>
        <w:pStyle w:val="PargrafodaLista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220B6A" w14:textId="77777777" w:rsidR="00A33622" w:rsidRDefault="00A33622" w:rsidP="00A33622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1CD724" w14:textId="7EAAE838" w:rsidR="00A33622" w:rsidRDefault="00A33622" w:rsidP="00A33622">
      <w:pPr>
        <w:pStyle w:val="PargrafodaList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PEÇO A SECRETÁRIA QUE EFETUE A LEITURA DA ATA DA 74º SESSÃO ORDINÁRIA DA SÉTIMA LEGISLATURA.</w:t>
      </w:r>
    </w:p>
    <w:p w14:paraId="57768706" w14:textId="77777777" w:rsidR="00A33622" w:rsidRDefault="00A33622" w:rsidP="00A33622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ATA ESTÁ EM DISCUSSÃO</w:t>
      </w:r>
    </w:p>
    <w:p w14:paraId="7926D043" w14:textId="77777777" w:rsidR="00A33622" w:rsidRDefault="00A33622" w:rsidP="00A33622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 ATA ESTÁ EM VOTAÇÃO </w:t>
      </w:r>
    </w:p>
    <w:p w14:paraId="6110876F" w14:textId="7D9BB66F" w:rsidR="00A33622" w:rsidRDefault="00A33622" w:rsidP="00A33622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ATA APROVADA POR .......VEREADORES.</w:t>
      </w:r>
    </w:p>
    <w:p w14:paraId="66AED094" w14:textId="1398195F" w:rsidR="00A33622" w:rsidRDefault="00A33622" w:rsidP="00A33622">
      <w:pPr>
        <w:pStyle w:val="PargrafodaList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PEÇO A SECRETÁRIA QUE EFETUE A LEITURA DA ATA DA SESSÃO SOLENE EM </w:t>
      </w:r>
      <w:r w:rsidR="00E07460">
        <w:rPr>
          <w:rFonts w:ascii="Times New Roman" w:hAnsi="Times New Roman"/>
          <w:sz w:val="28"/>
          <w:szCs w:val="28"/>
        </w:rPr>
        <w:t>HOMENAGEM A</w:t>
      </w:r>
      <w:r>
        <w:rPr>
          <w:rFonts w:ascii="Times New Roman" w:hAnsi="Times New Roman"/>
          <w:sz w:val="28"/>
          <w:szCs w:val="28"/>
        </w:rPr>
        <w:t xml:space="preserve"> SEMANA FARROUPILHA.</w:t>
      </w:r>
    </w:p>
    <w:p w14:paraId="5B84B5CD" w14:textId="77777777" w:rsidR="00A33622" w:rsidRDefault="00A33622" w:rsidP="00A33622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ATA ESTÁ EM DISCUSSÃO</w:t>
      </w:r>
    </w:p>
    <w:p w14:paraId="0D3F52DE" w14:textId="77777777" w:rsidR="00A33622" w:rsidRDefault="00A33622" w:rsidP="00A33622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 ATA ESTÁ EM VOTAÇÃO </w:t>
      </w:r>
    </w:p>
    <w:p w14:paraId="59B2B789" w14:textId="3427A4EB" w:rsidR="00A33622" w:rsidRDefault="00A33622" w:rsidP="00A33622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ATA APROVADA POR .......VEREADORES.</w:t>
      </w:r>
    </w:p>
    <w:p w14:paraId="6FEEA4AF" w14:textId="120932D1" w:rsidR="00914C50" w:rsidRPr="00914C50" w:rsidRDefault="00914C50" w:rsidP="00A33622">
      <w:pPr>
        <w:pStyle w:val="PargrafodaList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D2749">
        <w:rPr>
          <w:rFonts w:ascii="Times New Roman" w:hAnsi="Times New Roman"/>
          <w:sz w:val="28"/>
          <w:szCs w:val="28"/>
        </w:rPr>
        <w:t>PEÇO A SECRETÁRIA QUE EFETUE A LEITURA DAS CORRESPONDÊNCIAS RECEBIDAS PELA CÂMARA</w:t>
      </w:r>
    </w:p>
    <w:p w14:paraId="7A8808E3" w14:textId="0BEC86BF" w:rsidR="00A33622" w:rsidRDefault="00A33622" w:rsidP="00A33622">
      <w:pPr>
        <w:pStyle w:val="PargrafodaList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COMO NADA HAVENDO MAIS A SER TRATADO</w:t>
      </w:r>
      <w:r w:rsidR="00384D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NA ORDEM DO DIA, PASSAMOS AO GRANDE EXPEDIENTE CHAMANDO O PRIMEIRO VEREADOR INSCRITO.</w:t>
      </w:r>
    </w:p>
    <w:p w14:paraId="4FC9F49C" w14:textId="472E0B84" w:rsidR="00A33622" w:rsidRDefault="00A33622" w:rsidP="00A33622">
      <w:pPr>
        <w:spacing w:after="0" w:line="240" w:lineRule="auto"/>
        <w:ind w:left="-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NÃO HAVENDO NADA MAIS A SER TRATADODECLARO ENCERRADA A SESSÃO E CONVOCO OS SENHORES VEREADORES PARA A SESSÃO ORDINÁRIA DO DIA 27 DE SETEMBRO, ÀS 19 HORAS E 30 MINUTOS NA SEDE DA CÂMARA DE VEREADORES.</w:t>
      </w:r>
      <w:bookmarkEnd w:id="0"/>
    </w:p>
    <w:p w14:paraId="0FDA7949" w14:textId="77777777" w:rsidR="00C42014" w:rsidRDefault="00C42014"/>
    <w:sectPr w:rsidR="00C420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60128"/>
    <w:multiLevelType w:val="hybridMultilevel"/>
    <w:tmpl w:val="2AAEBD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1F352D"/>
    <w:multiLevelType w:val="hybridMultilevel"/>
    <w:tmpl w:val="E11C9F6E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73511835">
    <w:abstractNumId w:val="1"/>
  </w:num>
  <w:num w:numId="2" w16cid:durableId="1836073075">
    <w:abstractNumId w:val="0"/>
  </w:num>
  <w:num w:numId="3" w16cid:durableId="677122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622"/>
    <w:rsid w:val="00384D27"/>
    <w:rsid w:val="0046738C"/>
    <w:rsid w:val="00485A46"/>
    <w:rsid w:val="004B74D6"/>
    <w:rsid w:val="008E6E6A"/>
    <w:rsid w:val="00914C50"/>
    <w:rsid w:val="009A3C03"/>
    <w:rsid w:val="009A6D9E"/>
    <w:rsid w:val="00A33622"/>
    <w:rsid w:val="00BE5575"/>
    <w:rsid w:val="00C20308"/>
    <w:rsid w:val="00C42014"/>
    <w:rsid w:val="00CD40C8"/>
    <w:rsid w:val="00D23130"/>
    <w:rsid w:val="00E0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B933E"/>
  <w15:chartTrackingRefBased/>
  <w15:docId w15:val="{B1C99355-5BC4-4638-94A7-CF0EEB04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62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3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538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2022-09-21T21:50:00Z</cp:lastPrinted>
  <dcterms:created xsi:type="dcterms:W3CDTF">2022-09-21T17:48:00Z</dcterms:created>
  <dcterms:modified xsi:type="dcterms:W3CDTF">2022-09-21T21:51:00Z</dcterms:modified>
</cp:coreProperties>
</file>