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62ª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11/05/2026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9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/>
        <w:t>VOTAÇÃO</w:t>
      </w:r>
      <w:r>
        <w:rPr>
          <w:spacing w:val="-13"/>
        </w:rPr>
        <w:t> </w:t>
      </w:r>
      <w:r>
        <w:rPr/>
        <w:t>DAS</w:t>
      </w:r>
      <w:r>
        <w:rPr>
          <w:spacing w:val="-17"/>
        </w:rPr>
        <w:t> </w:t>
      </w:r>
      <w:r>
        <w:rPr>
          <w:spacing w:val="-4"/>
        </w:rPr>
        <w:t>ATAS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061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61º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  <w:spacing w:before="161"/>
      </w:pPr>
    </w:p>
    <w:p>
      <w:pPr>
        <w:spacing w:line="283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Sessão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Extraordinária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001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Secretaria Legislativa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8"/>
        </w:rPr>
        <w:t> </w:t>
      </w:r>
      <w:r>
        <w:rPr/>
        <w:t>da</w:t>
      </w:r>
      <w:r>
        <w:rPr>
          <w:spacing w:val="-6"/>
        </w:rPr>
        <w:t> </w:t>
      </w:r>
      <w:r>
        <w:rPr/>
        <w:t>1º</w:t>
      </w:r>
      <w:r>
        <w:rPr>
          <w:spacing w:val="-6"/>
        </w:rPr>
        <w:t> </w:t>
      </w:r>
      <w:r>
        <w:rPr/>
        <w:t>Sessão</w:t>
      </w:r>
      <w:r>
        <w:rPr>
          <w:spacing w:val="-6"/>
        </w:rPr>
        <w:t> </w:t>
      </w:r>
      <w:r>
        <w:rPr/>
        <w:t>Extraordinária</w:t>
      </w:r>
      <w:r>
        <w:rPr>
          <w:spacing w:val="-6"/>
        </w:rPr>
        <w:t> </w:t>
      </w:r>
      <w:r>
        <w:rPr/>
        <w:t>da</w:t>
      </w:r>
      <w:r>
        <w:rPr>
          <w:spacing w:val="-6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before="1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43"/>
        <w:ind w:left="179"/>
      </w:pPr>
      <w:r>
        <w:rPr/>
        <w:t>Autoria:</w:t>
      </w:r>
      <w:r>
        <w:rPr>
          <w:spacing w:val="-9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Constituição,</w:t>
      </w:r>
      <w:r>
        <w:rPr>
          <w:spacing w:val="-8"/>
        </w:rPr>
        <w:t> </w:t>
      </w:r>
      <w:r>
        <w:rPr/>
        <w:t>Justiça,</w:t>
      </w:r>
      <w:r>
        <w:rPr>
          <w:spacing w:val="-8"/>
        </w:rPr>
        <w:t> </w:t>
      </w:r>
      <w:r>
        <w:rPr/>
        <w:t>Cidadania</w:t>
      </w:r>
      <w:r>
        <w:rPr>
          <w:spacing w:val="-8"/>
        </w:rPr>
        <w:t> </w:t>
      </w:r>
      <w:r>
        <w:rPr/>
        <w:t>e</w:t>
      </w:r>
      <w:r>
        <w:rPr>
          <w:spacing w:val="-9"/>
        </w:rPr>
        <w:t> </w:t>
      </w:r>
      <w:r>
        <w:rPr/>
        <w:t>Redação</w:t>
      </w:r>
      <w:r>
        <w:rPr>
          <w:spacing w:val="-8"/>
        </w:rPr>
        <w:t> </w:t>
      </w:r>
      <w:r>
        <w:rPr>
          <w:spacing w:val="-2"/>
        </w:rPr>
        <w:t>Final</w:t>
      </w:r>
    </w:p>
    <w:p>
      <w:pPr>
        <w:pStyle w:val="BodyText"/>
        <w:spacing w:line="268" w:lineRule="auto" w:before="28"/>
        <w:ind w:left="179"/>
      </w:pPr>
      <w:r>
        <w:rPr/>
        <w:t>Ementa:</w:t>
      </w:r>
      <w:r>
        <w:rPr>
          <w:spacing w:val="40"/>
        </w:rPr>
        <w:t> </w:t>
      </w:r>
      <w:r>
        <w:rPr/>
        <w:t>Parecer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Comissão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PL</w:t>
      </w:r>
      <w:r>
        <w:rPr>
          <w:spacing w:val="40"/>
        </w:rPr>
        <w:t> </w:t>
      </w:r>
      <w:r>
        <w:rPr/>
        <w:t>18/2026</w:t>
      </w:r>
      <w:r>
        <w:rPr>
          <w:spacing w:val="40"/>
        </w:rPr>
        <w:t> </w:t>
      </w:r>
      <w:r>
        <w:rPr/>
        <w:t>Projeto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Lei</w:t>
      </w:r>
      <w:r>
        <w:rPr>
          <w:spacing w:val="40"/>
        </w:rPr>
        <w:t> </w:t>
      </w:r>
      <w:r>
        <w:rPr/>
        <w:t>n.º</w:t>
      </w:r>
      <w:r>
        <w:rPr>
          <w:spacing w:val="40"/>
        </w:rPr>
        <w:t> </w:t>
      </w:r>
      <w:r>
        <w:rPr/>
        <w:t>018/2026,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“Altera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Lei</w:t>
      </w:r>
      <w:r>
        <w:rPr>
          <w:spacing w:val="40"/>
        </w:rPr>
        <w:t> </w:t>
      </w:r>
      <w:r>
        <w:rPr/>
        <w:t>Municipal</w:t>
      </w:r>
      <w:r>
        <w:rPr>
          <w:spacing w:val="40"/>
        </w:rPr>
        <w:t> </w:t>
      </w:r>
      <w:r>
        <w:rPr/>
        <w:t>nº 1.300/21, para criar o cargo de Monitor de Educação Infantil no Quadro de Provimento Efetivo.”.</w:t>
      </w:r>
    </w:p>
    <w:p>
      <w:pPr>
        <w:pStyle w:val="BodyText"/>
        <w:spacing w:before="131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68" w:lineRule="auto" w:before="43"/>
        <w:ind w:left="179" w:right="114"/>
      </w:pPr>
      <w:r>
        <w:rPr/>
        <w:t>Ementa: Parecer de Comissão - PL</w:t>
      </w:r>
      <w:r>
        <w:rPr>
          <w:spacing w:val="-6"/>
        </w:rPr>
        <w:t> </w:t>
      </w:r>
      <w:r>
        <w:rPr/>
        <w:t>14/2026 Projeto de Lei n.º 014/2026, que autoriza a contratação temporária de excepcional interesse público de 01 Assistente Social, carga horária 40h/semanais.</w:t>
      </w:r>
    </w:p>
    <w:p>
      <w:pPr>
        <w:pStyle w:val="BodyText"/>
        <w:spacing w:before="132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83" w:lineRule="auto" w:before="28"/>
        <w:ind w:left="179" w:right="114"/>
      </w:pPr>
      <w:r>
        <w:rPr/>
        <w:t>Ementa: Parecer de Comissão - PL</w:t>
      </w:r>
      <w:r>
        <w:rPr>
          <w:spacing w:val="-6"/>
        </w:rPr>
        <w:t> </w:t>
      </w:r>
      <w:r>
        <w:rPr/>
        <w:t>15/2026 Projeto de Lei n.º 015/2026, que autoriza a contratação temporária de excepcional interesse público de 01 Enfermeiro, carga horária 40h/semanais.</w:t>
      </w:r>
    </w:p>
    <w:p>
      <w:pPr>
        <w:pStyle w:val="BodyText"/>
        <w:spacing w:before="117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9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83" w:lineRule="auto" w:before="28"/>
        <w:ind w:left="179" w:right="114"/>
      </w:pPr>
      <w:r>
        <w:rPr/>
        <w:t>Ementa: Parecer de Comissão - PL</w:t>
      </w:r>
      <w:r>
        <w:rPr>
          <w:spacing w:val="-6"/>
        </w:rPr>
        <w:t> </w:t>
      </w:r>
      <w:r>
        <w:rPr/>
        <w:t>16/2026 Projeto de Lei n.º 016/2026, que autoriza a contratação temporária de excepcional interesse público de 01 Psicólogo, carga horária 40h/semanais.</w:t>
      </w:r>
    </w:p>
    <w:p>
      <w:pPr>
        <w:pStyle w:val="BodyText"/>
        <w:spacing w:before="117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after="0"/>
        <w:sectPr>
          <w:type w:val="continuous"/>
          <w:pgSz w:w="12240" w:h="15840"/>
          <w:pgMar w:top="180" w:bottom="280" w:left="720" w:right="720"/>
        </w:sectPr>
      </w:pPr>
    </w:p>
    <w:p>
      <w:pPr>
        <w:pStyle w:val="BodyText"/>
        <w:spacing w:line="268" w:lineRule="auto" w:before="12"/>
        <w:ind w:left="179" w:right="114"/>
      </w:pPr>
      <w:r>
        <w:rPr/>
        <w:t>Ementa: Parecer de Comissão - PL</w:t>
      </w:r>
      <w:r>
        <w:rPr>
          <w:spacing w:val="-6"/>
        </w:rPr>
        <w:t> </w:t>
      </w:r>
      <w:r>
        <w:rPr/>
        <w:t>17/2026 Projeto de Lei n.º 017/2026, que autoriza a contratação temporária de excepcional interesse público, de 01 Servente, carga horária 44h/semanais.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77"/>
        <w:rPr>
          <w:rFonts w:ascii="Arial"/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009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/>
        <w:ind w:left="179"/>
      </w:pPr>
      <w:r>
        <w:rPr/>
        <w:t>Ementa:</w:t>
      </w:r>
      <w:r>
        <w:rPr>
          <w:spacing w:val="67"/>
        </w:rPr>
        <w:t> </w:t>
      </w:r>
      <w:r>
        <w:rPr/>
        <w:t>Reapresentação</w:t>
      </w:r>
      <w:r>
        <w:rPr>
          <w:spacing w:val="67"/>
        </w:rPr>
        <w:t> </w:t>
      </w:r>
      <w:r>
        <w:rPr/>
        <w:t>do</w:t>
      </w:r>
      <w:r>
        <w:rPr>
          <w:spacing w:val="67"/>
        </w:rPr>
        <w:t> </w:t>
      </w:r>
      <w:r>
        <w:rPr/>
        <w:t>Projeto</w:t>
      </w:r>
      <w:r>
        <w:rPr>
          <w:spacing w:val="67"/>
        </w:rPr>
        <w:t> </w:t>
      </w:r>
      <w:r>
        <w:rPr/>
        <w:t>de</w:t>
      </w:r>
      <w:r>
        <w:rPr>
          <w:spacing w:val="67"/>
        </w:rPr>
        <w:t> </w:t>
      </w:r>
      <w:r>
        <w:rPr/>
        <w:t>Lei</w:t>
      </w:r>
      <w:r>
        <w:rPr>
          <w:spacing w:val="67"/>
        </w:rPr>
        <w:t> </w:t>
      </w:r>
      <w:r>
        <w:rPr/>
        <w:t>nº</w:t>
      </w:r>
      <w:r>
        <w:rPr>
          <w:spacing w:val="67"/>
        </w:rPr>
        <w:t> </w:t>
      </w:r>
      <w:r>
        <w:rPr/>
        <w:t>009/2026,</w:t>
      </w:r>
      <w:r>
        <w:rPr>
          <w:spacing w:val="67"/>
        </w:rPr>
        <w:t> </w:t>
      </w:r>
      <w:r>
        <w:rPr/>
        <w:t>que</w:t>
      </w:r>
      <w:r>
        <w:rPr>
          <w:spacing w:val="67"/>
        </w:rPr>
        <w:t> </w:t>
      </w:r>
      <w:r>
        <w:rPr/>
        <w:t>visa</w:t>
      </w:r>
      <w:r>
        <w:rPr>
          <w:spacing w:val="67"/>
        </w:rPr>
        <w:t> </w:t>
      </w:r>
      <w:r>
        <w:rPr/>
        <w:t>alterar</w:t>
      </w:r>
      <w:r>
        <w:rPr>
          <w:spacing w:val="67"/>
        </w:rPr>
        <w:t> </w:t>
      </w:r>
      <w:r>
        <w:rPr/>
        <w:t>a</w:t>
      </w:r>
      <w:r>
        <w:rPr>
          <w:spacing w:val="67"/>
        </w:rPr>
        <w:t> </w:t>
      </w:r>
      <w:r>
        <w:rPr/>
        <w:t>estrutura</w:t>
      </w:r>
      <w:r>
        <w:rPr>
          <w:spacing w:val="67"/>
        </w:rPr>
        <w:t> </w:t>
      </w:r>
      <w:r>
        <w:rPr/>
        <w:t>administrativa</w:t>
      </w:r>
      <w:r>
        <w:rPr>
          <w:spacing w:val="67"/>
        </w:rPr>
        <w:t> </w:t>
      </w:r>
      <w:r>
        <w:rPr/>
        <w:t>da Secretaria Municipal de Saúde. .</w:t>
      </w:r>
    </w:p>
    <w:p>
      <w:pPr>
        <w:pStyle w:val="BodyText"/>
        <w:spacing w:before="129"/>
      </w:pPr>
    </w:p>
    <w:p>
      <w:pPr>
        <w:spacing w:line="283" w:lineRule="auto" w:before="1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020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43"/>
        </w:rPr>
        <w:t> </w:t>
      </w:r>
      <w:r>
        <w:rPr/>
        <w:t>Projeto</w:t>
      </w:r>
      <w:r>
        <w:rPr>
          <w:spacing w:val="43"/>
        </w:rPr>
        <w:t> </w:t>
      </w:r>
      <w:r>
        <w:rPr/>
        <w:t>de</w:t>
      </w:r>
      <w:r>
        <w:rPr>
          <w:spacing w:val="43"/>
        </w:rPr>
        <w:t> </w:t>
      </w:r>
      <w:r>
        <w:rPr/>
        <w:t>Lei</w:t>
      </w:r>
      <w:r>
        <w:rPr>
          <w:spacing w:val="43"/>
        </w:rPr>
        <w:t> </w:t>
      </w:r>
      <w:r>
        <w:rPr/>
        <w:t>n.º</w:t>
      </w:r>
      <w:r>
        <w:rPr>
          <w:spacing w:val="43"/>
        </w:rPr>
        <w:t> </w:t>
      </w:r>
      <w:r>
        <w:rPr/>
        <w:t>020/2026,</w:t>
      </w:r>
      <w:r>
        <w:rPr>
          <w:spacing w:val="43"/>
        </w:rPr>
        <w:t> </w:t>
      </w:r>
      <w:r>
        <w:rPr/>
        <w:t>que</w:t>
      </w:r>
      <w:r>
        <w:rPr>
          <w:spacing w:val="43"/>
        </w:rPr>
        <w:t> </w:t>
      </w:r>
      <w:r>
        <w:rPr/>
        <w:t>“DISPÕE</w:t>
      </w:r>
      <w:r>
        <w:rPr>
          <w:spacing w:val="43"/>
        </w:rPr>
        <w:t> </w:t>
      </w:r>
      <w:r>
        <w:rPr/>
        <w:t>SOBRE</w:t>
      </w:r>
      <w:r>
        <w:rPr>
          <w:spacing w:val="33"/>
        </w:rPr>
        <w:t> </w:t>
      </w:r>
      <w:r>
        <w:rPr/>
        <w:t>A</w:t>
      </w:r>
      <w:r>
        <w:rPr>
          <w:spacing w:val="33"/>
        </w:rPr>
        <w:t> </w:t>
      </w:r>
      <w:r>
        <w:rPr/>
        <w:t>CRIAÇÃO</w:t>
      </w:r>
      <w:r>
        <w:rPr>
          <w:spacing w:val="43"/>
        </w:rPr>
        <w:t> </w:t>
      </w:r>
      <w:r>
        <w:rPr/>
        <w:t>DO</w:t>
      </w:r>
      <w:r>
        <w:rPr>
          <w:spacing w:val="43"/>
        </w:rPr>
        <w:t> </w:t>
      </w:r>
      <w:r>
        <w:rPr/>
        <w:t>CARGO</w:t>
      </w:r>
      <w:r>
        <w:rPr>
          <w:spacing w:val="43"/>
        </w:rPr>
        <w:t> </w:t>
      </w:r>
      <w:r>
        <w:rPr/>
        <w:t>EM</w:t>
      </w:r>
      <w:r>
        <w:rPr>
          <w:spacing w:val="43"/>
        </w:rPr>
        <w:t> </w:t>
      </w:r>
      <w:r>
        <w:rPr/>
        <w:t>COMISSÃO</w:t>
      </w:r>
      <w:r>
        <w:rPr>
          <w:spacing w:val="43"/>
        </w:rPr>
        <w:t> </w:t>
      </w:r>
      <w:r>
        <w:rPr>
          <w:spacing w:val="-10"/>
        </w:rPr>
        <w:t>E</w:t>
      </w:r>
    </w:p>
    <w:p>
      <w:pPr>
        <w:pStyle w:val="BodyText"/>
        <w:spacing w:line="268" w:lineRule="auto" w:before="28"/>
        <w:ind w:left="179" w:right="114"/>
      </w:pPr>
      <w:r>
        <w:rPr/>
        <w:t>FUNÇÃO GRATIFICADA</w:t>
      </w:r>
      <w:r>
        <w:rPr>
          <w:spacing w:val="-9"/>
        </w:rPr>
        <w:t> </w:t>
      </w:r>
      <w:r>
        <w:rPr/>
        <w:t>DE ENFERMEIRO RESPONSÁVEL</w:t>
      </w:r>
      <w:r>
        <w:rPr>
          <w:spacing w:val="-9"/>
        </w:rPr>
        <w:t> </w:t>
      </w:r>
      <w:r>
        <w:rPr/>
        <w:t>TÉCNICO,</w:t>
      </w:r>
      <w:r>
        <w:rPr>
          <w:spacing w:val="-9"/>
        </w:rPr>
        <w:t> </w:t>
      </w:r>
      <w:r>
        <w:rPr/>
        <w:t>ALTERANDO O</w:t>
      </w:r>
      <w:r>
        <w:rPr>
          <w:spacing w:val="-9"/>
        </w:rPr>
        <w:t> </w:t>
      </w:r>
      <w:r>
        <w:rPr/>
        <w:t>ART. 23 E O</w:t>
      </w:r>
      <w:r>
        <w:rPr>
          <w:spacing w:val="-9"/>
        </w:rPr>
        <w:t> </w:t>
      </w:r>
      <w:r>
        <w:rPr/>
        <w:t>ANEXO II DA LEI MUNICIPAL Nº 1.300/2021”.</w:t>
      </w:r>
    </w:p>
    <w:p>
      <w:pPr>
        <w:pStyle w:val="BodyText"/>
        <w:spacing w:before="131"/>
      </w:pPr>
    </w:p>
    <w:p>
      <w:pPr>
        <w:spacing w:line="283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26" w:lineRule="exact"/>
        <w:ind w:left="179"/>
      </w:pPr>
      <w:r>
        <w:rPr/>
        <w:t>Ementa:</w:t>
      </w:r>
      <w:r>
        <w:rPr>
          <w:spacing w:val="-5"/>
        </w:rPr>
        <w:t> </w:t>
      </w:r>
      <w:r>
        <w:rPr/>
        <w:t>Projeto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Lei</w:t>
      </w:r>
      <w:r>
        <w:rPr>
          <w:spacing w:val="-4"/>
        </w:rPr>
        <w:t> </w:t>
      </w:r>
      <w:r>
        <w:rPr/>
        <w:t>n.º</w:t>
      </w:r>
      <w:r>
        <w:rPr>
          <w:spacing w:val="-5"/>
        </w:rPr>
        <w:t> </w:t>
      </w:r>
      <w:r>
        <w:rPr/>
        <w:t>021/2026,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autoriza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contratação</w:t>
      </w:r>
      <w:r>
        <w:rPr>
          <w:spacing w:val="-5"/>
        </w:rPr>
        <w:t> </w:t>
      </w:r>
      <w:r>
        <w:rPr/>
        <w:t>temporária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excepcional</w:t>
      </w:r>
      <w:r>
        <w:rPr>
          <w:spacing w:val="-4"/>
        </w:rPr>
        <w:t> </w:t>
      </w:r>
      <w:r>
        <w:rPr/>
        <w:t>interesse</w:t>
      </w:r>
      <w:r>
        <w:rPr>
          <w:spacing w:val="-5"/>
        </w:rPr>
        <w:t> </w:t>
      </w:r>
      <w:r>
        <w:rPr/>
        <w:t>público</w:t>
      </w:r>
      <w:r>
        <w:rPr>
          <w:spacing w:val="-4"/>
        </w:rPr>
        <w:t> </w:t>
      </w:r>
      <w:r>
        <w:rPr>
          <w:spacing w:val="-5"/>
        </w:rPr>
        <w:t>de</w:t>
      </w:r>
    </w:p>
    <w:p>
      <w:pPr>
        <w:pStyle w:val="BodyText"/>
        <w:spacing w:before="28"/>
        <w:ind w:left="179"/>
      </w:pPr>
      <w:r>
        <w:rPr/>
        <w:t>01</w:t>
      </w:r>
      <w:r>
        <w:rPr>
          <w:spacing w:val="-8"/>
        </w:rPr>
        <w:t> </w:t>
      </w:r>
      <w:r>
        <w:rPr/>
        <w:t>Enfermeiro,</w:t>
      </w:r>
      <w:r>
        <w:rPr>
          <w:spacing w:val="-7"/>
        </w:rPr>
        <w:t> </w:t>
      </w:r>
      <w:r>
        <w:rPr/>
        <w:t>carga</w:t>
      </w:r>
      <w:r>
        <w:rPr>
          <w:spacing w:val="-7"/>
        </w:rPr>
        <w:t> </w:t>
      </w:r>
      <w:r>
        <w:rPr/>
        <w:t>horária</w:t>
      </w:r>
      <w:r>
        <w:rPr>
          <w:spacing w:val="-7"/>
        </w:rPr>
        <w:t> </w:t>
      </w:r>
      <w:r>
        <w:rPr>
          <w:spacing w:val="-2"/>
        </w:rPr>
        <w:t>40h/semanais.</w:t>
      </w:r>
    </w:p>
    <w:p>
      <w:pPr>
        <w:pStyle w:val="BodyText"/>
        <w:spacing w:before="161"/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4"/>
        <w:ind w:left="179" w:right="164"/>
        <w:jc w:val="both"/>
      </w:pPr>
      <w:r>
        <w:rPr/>
        <w:t>Ementa: Projeto de Lei n.º 022/2026, que “Dispõe sobre o reajuste do valor do auxílio-alimentação concedido aos servidores públicos municipais e altera a redação de dispositivos para estabelecer normas para </w:t>
      </w:r>
      <w:r>
        <w:rPr/>
        <w:t>a operacionalização e pagamento do benefício”, conforme a justificativa que acompanha o expediente onde são elencadas as razões e a finalidade da presente proposta.</w:t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Heading2"/>
      </w:pPr>
      <w:r>
        <w:rPr/>
        <w:t>GRANDE </w:t>
      </w:r>
      <w:r>
        <w:rPr>
          <w:spacing w:val="-2"/>
        </w:rPr>
        <w:t>EXPEDIENTE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spacing w:line="712" w:lineRule="auto" w:before="0"/>
        <w:ind w:left="2381" w:right="2304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ESPAÇO</w:t>
      </w:r>
      <w:r>
        <w:rPr>
          <w:rFonts w:ascii="Arial" w:hAnsi="Arial"/>
          <w:b/>
          <w:spacing w:val="-18"/>
          <w:sz w:val="25"/>
        </w:rPr>
        <w:t> </w:t>
      </w:r>
      <w:r>
        <w:rPr>
          <w:rFonts w:ascii="Arial" w:hAnsi="Arial"/>
          <w:b/>
          <w:sz w:val="25"/>
        </w:rPr>
        <w:t>LIDERANÇAS</w:t>
      </w:r>
      <w:r>
        <w:rPr>
          <w:rFonts w:ascii="Arial" w:hAnsi="Arial"/>
          <w:b/>
          <w:spacing w:val="-17"/>
          <w:sz w:val="25"/>
        </w:rPr>
        <w:t> </w:t>
      </w:r>
      <w:r>
        <w:rPr>
          <w:rFonts w:ascii="Arial" w:hAnsi="Arial"/>
          <w:b/>
          <w:sz w:val="25"/>
        </w:rPr>
        <w:t>PARTIDÁRIAS EXPLICAÇÕES PESSOAIS</w:t>
      </w:r>
    </w:p>
    <w:p>
      <w:pPr>
        <w:pStyle w:val="Heading3"/>
      </w:pPr>
      <w:r>
        <w:rPr/>
        <w:t>62ª</w:t>
      </w:r>
      <w:r>
        <w:rPr>
          <w:spacing w:val="-2"/>
        </w:rPr>
        <w:t> </w:t>
      </w:r>
      <w:r>
        <w:rPr/>
        <w:t>Sessão</w:t>
      </w:r>
      <w:r>
        <w:rPr>
          <w:spacing w:val="-2"/>
        </w:rPr>
        <w:t> </w:t>
      </w:r>
      <w:r>
        <w:rPr/>
        <w:t>Ordinária,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11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Maio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235813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6802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7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062 - 62ª Sessão Ordinária - 11/05/2026</dc:title>
  <dcterms:created xsi:type="dcterms:W3CDTF">2026-08-03T17:56:35Z</dcterms:created>
  <dcterms:modified xsi:type="dcterms:W3CDTF">2026-08-03T17:56:35Z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2026-05-08T00:00:00Z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m148</vt:lpwstr>
  </property>
</Properties>
</file>