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5818C811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E314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9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7D54E3E4" w:rsidR="00ED5CB5" w:rsidRDefault="00B93032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E314B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00E6189B" w14:textId="56DFA6D6" w:rsidR="00A0669D" w:rsidRPr="00634368" w:rsidRDefault="00A0669D" w:rsidP="00765537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9A014C" w14:textId="71B3389E" w:rsidR="006772B0" w:rsidRPr="00D34070" w:rsidRDefault="006772B0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442B999C" w14:textId="77777777" w:rsidR="00634368" w:rsidRPr="00D34070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7B0D62E" w14:textId="23F2D793" w:rsidR="00634368" w:rsidRPr="00E314B2" w:rsidRDefault="00634368" w:rsidP="00634368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14B2">
        <w:rPr>
          <w:rFonts w:ascii="Times New Roman" w:hAnsi="Times New Roman" w:cs="Times New Roman"/>
          <w:sz w:val="24"/>
          <w:szCs w:val="24"/>
        </w:rPr>
        <w:t>Projeto de Lei 01</w:t>
      </w:r>
      <w:r w:rsidR="00E314B2">
        <w:rPr>
          <w:rFonts w:ascii="Times New Roman" w:hAnsi="Times New Roman" w:cs="Times New Roman"/>
          <w:sz w:val="24"/>
          <w:szCs w:val="24"/>
        </w:rPr>
        <w:t>9</w:t>
      </w:r>
      <w:r w:rsidRPr="00E314B2">
        <w:rPr>
          <w:rFonts w:ascii="Times New Roman" w:hAnsi="Times New Roman" w:cs="Times New Roman"/>
          <w:sz w:val="24"/>
          <w:szCs w:val="24"/>
        </w:rPr>
        <w:t>/2026,</w:t>
      </w:r>
      <w:r w:rsidRPr="00E314B2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 </w:t>
      </w:r>
      <w:r w:rsidR="00E314B2" w:rsidRPr="00E314B2">
        <w:rPr>
          <w:rFonts w:ascii="Times New Roman" w:hAnsi="Times New Roman" w:cs="Times New Roman"/>
          <w:sz w:val="24"/>
          <w:szCs w:val="24"/>
        </w:rPr>
        <w:t>Autoriza o Poder Executivo a contratar operação de crédito com a Caixa Econômica Federal – CEF, e dá outras providências</w:t>
      </w:r>
    </w:p>
    <w:p w14:paraId="038FF160" w14:textId="3112FF0D" w:rsidR="00634368" w:rsidRPr="00D34070" w:rsidRDefault="00634368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1A3DF6D4" w14:textId="77777777" w:rsidR="00B93032" w:rsidRPr="005D29E2" w:rsidRDefault="00B93032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sectPr w:rsidR="00B93032" w:rsidRPr="005D29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3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29"/>
  </w:num>
  <w:num w:numId="24">
    <w:abstractNumId w:val="34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0"/>
  </w:num>
  <w:num w:numId="37">
    <w:abstractNumId w:val="27"/>
  </w:num>
  <w:num w:numId="38">
    <w:abstractNumId w:val="13"/>
  </w:num>
  <w:num w:numId="39">
    <w:abstractNumId w:val="35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D3C10"/>
    <w:rsid w:val="000E6A12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74082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E6838"/>
    <w:rsid w:val="00A03D1B"/>
    <w:rsid w:val="00A0669D"/>
    <w:rsid w:val="00A23798"/>
    <w:rsid w:val="00A24703"/>
    <w:rsid w:val="00A410CE"/>
    <w:rsid w:val="00A92732"/>
    <w:rsid w:val="00AB0189"/>
    <w:rsid w:val="00AB2036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2026-08-03T20:49:00Z</dcterms:created>
  <dcterms:modified xsi:type="dcterms:W3CDTF">2026-08-05T13:06:00Z</dcterms:modified>
</cp:coreProperties>
</file>