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72ª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17/08/2026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071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71º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pStyle w:val="Heading3"/>
      </w:pPr>
      <w:r>
        <w:rPr/>
        <w:t>Votação</w:t>
      </w:r>
      <w:r>
        <w:rPr>
          <w:spacing w:val="-12"/>
        </w:rPr>
        <w:t> </w:t>
      </w:r>
      <w:r>
        <w:rPr/>
        <w:t>dos</w:t>
      </w:r>
      <w:r>
        <w:rPr>
          <w:spacing w:val="-9"/>
        </w:rPr>
        <w:t> </w:t>
      </w:r>
      <w:r>
        <w:rPr>
          <w:spacing w:val="-2"/>
        </w:rPr>
        <w:t>Projetos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054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28"/>
        <w:ind w:left="179" w:right="28"/>
      </w:pPr>
      <w:r>
        <w:rPr/>
        <w:t>Ementa: Parecer de Comissão - PL</w:t>
      </w:r>
      <w:r>
        <w:rPr>
          <w:spacing w:val="-6"/>
        </w:rPr>
        <w:t> </w:t>
      </w:r>
      <w:r>
        <w:rPr/>
        <w:t>35/2026 Projeto de Lei n.º 035/2026, que autoriza a contratação temporária de excepcional interesse público de 01 Motoristas, carga horária 44h/semanais.</w:t>
      </w:r>
    </w:p>
    <w:p>
      <w:pPr>
        <w:pStyle w:val="BodyText"/>
      </w:pPr>
    </w:p>
    <w:p>
      <w:pPr>
        <w:pStyle w:val="BodyText"/>
        <w:spacing w:before="122"/>
      </w:pPr>
    </w:p>
    <w:p>
      <w:pPr>
        <w:pStyle w:val="Heading3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619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038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40" w:lineRule="exact"/>
        <w:ind w:left="179"/>
      </w:pPr>
      <w:r>
        <w:rPr/>
        <w:t>Ementa:</w:t>
      </w:r>
      <w:r>
        <w:rPr>
          <w:spacing w:val="-8"/>
        </w:rPr>
        <w:t> </w:t>
      </w:r>
      <w:r>
        <w:rPr/>
        <w:t>Dispõe</w:t>
      </w:r>
      <w:r>
        <w:rPr>
          <w:spacing w:val="-7"/>
        </w:rPr>
        <w:t> </w:t>
      </w:r>
      <w:r>
        <w:rPr/>
        <w:t>sobre</w:t>
      </w:r>
      <w:r>
        <w:rPr>
          <w:spacing w:val="-7"/>
        </w:rPr>
        <w:t> </w:t>
      </w:r>
      <w:r>
        <w:rPr/>
        <w:t>as</w:t>
      </w:r>
      <w:r>
        <w:rPr>
          <w:spacing w:val="-8"/>
        </w:rPr>
        <w:t> </w:t>
      </w:r>
      <w:r>
        <w:rPr/>
        <w:t>diretrizes</w:t>
      </w:r>
      <w:r>
        <w:rPr>
          <w:spacing w:val="-7"/>
        </w:rPr>
        <w:t> </w:t>
      </w:r>
      <w:r>
        <w:rPr/>
        <w:t>orçamentárias</w:t>
      </w:r>
      <w:r>
        <w:rPr>
          <w:spacing w:val="-7"/>
        </w:rPr>
        <w:t> </w:t>
      </w:r>
      <w:r>
        <w:rPr/>
        <w:t>para</w:t>
      </w:r>
      <w:r>
        <w:rPr>
          <w:spacing w:val="-7"/>
        </w:rPr>
        <w:t> </w:t>
      </w:r>
      <w:r>
        <w:rPr/>
        <w:t>o</w:t>
      </w:r>
      <w:r>
        <w:rPr>
          <w:spacing w:val="-8"/>
        </w:rPr>
        <w:t> </w:t>
      </w:r>
      <w:r>
        <w:rPr/>
        <w:t>exercício</w:t>
      </w:r>
      <w:r>
        <w:rPr>
          <w:spacing w:val="-7"/>
        </w:rPr>
        <w:t> </w:t>
      </w:r>
      <w:r>
        <w:rPr/>
        <w:t>financeiro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2027.</w:t>
      </w:r>
    </w:p>
    <w:p>
      <w:pPr>
        <w:pStyle w:val="BodyText"/>
        <w:spacing w:before="161"/>
      </w:pPr>
    </w:p>
    <w:p>
      <w:pPr>
        <w:spacing w:line="283" w:lineRule="auto" w:before="0"/>
        <w:ind w:left="179" w:right="6443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Emenda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003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26" w:lineRule="exact"/>
        <w:ind w:left="179"/>
      </w:pPr>
      <w:r>
        <w:rPr/>
        <w:t>Ementa:</w:t>
      </w:r>
      <w:r>
        <w:rPr>
          <w:spacing w:val="39"/>
        </w:rPr>
        <w:t> </w:t>
      </w:r>
      <w:r>
        <w:rPr/>
        <w:t>Mensagem</w:t>
      </w:r>
      <w:r>
        <w:rPr>
          <w:spacing w:val="40"/>
        </w:rPr>
        <w:t> </w:t>
      </w:r>
      <w:r>
        <w:rPr/>
        <w:t>Retificativa</w:t>
      </w:r>
      <w:r>
        <w:rPr>
          <w:spacing w:val="40"/>
        </w:rPr>
        <w:t> </w:t>
      </w:r>
      <w:r>
        <w:rPr/>
        <w:t>ao</w:t>
      </w:r>
      <w:r>
        <w:rPr>
          <w:spacing w:val="39"/>
        </w:rPr>
        <w:t> </w:t>
      </w:r>
      <w:r>
        <w:rPr/>
        <w:t>Projeto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Lei</w:t>
      </w:r>
      <w:r>
        <w:rPr>
          <w:spacing w:val="40"/>
        </w:rPr>
        <w:t> </w:t>
      </w:r>
      <w:r>
        <w:rPr/>
        <w:t>n.º</w:t>
      </w:r>
      <w:r>
        <w:rPr>
          <w:spacing w:val="39"/>
        </w:rPr>
        <w:t> </w:t>
      </w:r>
      <w:r>
        <w:rPr/>
        <w:t>036/2026,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autoriza</w:t>
      </w:r>
      <w:r>
        <w:rPr>
          <w:spacing w:val="40"/>
        </w:rPr>
        <w:t> </w:t>
      </w:r>
      <w:r>
        <w:rPr/>
        <w:t>a</w:t>
      </w:r>
      <w:r>
        <w:rPr>
          <w:spacing w:val="39"/>
        </w:rPr>
        <w:t> </w:t>
      </w:r>
      <w:r>
        <w:rPr/>
        <w:t>contratação</w:t>
      </w:r>
      <w:r>
        <w:rPr>
          <w:spacing w:val="40"/>
        </w:rPr>
        <w:t> </w:t>
      </w:r>
      <w:r>
        <w:rPr/>
        <w:t>temporária</w:t>
      </w:r>
      <w:r>
        <w:rPr>
          <w:spacing w:val="40"/>
        </w:rPr>
        <w:t> </w:t>
      </w:r>
      <w:r>
        <w:rPr>
          <w:spacing w:val="-5"/>
        </w:rPr>
        <w:t>de</w:t>
      </w:r>
    </w:p>
    <w:p>
      <w:pPr>
        <w:pStyle w:val="BodyText"/>
        <w:spacing w:before="28"/>
        <w:ind w:left="179"/>
      </w:pPr>
      <w:r>
        <w:rPr/>
        <w:t>excepcional</w:t>
      </w:r>
      <w:r>
        <w:rPr>
          <w:spacing w:val="-8"/>
        </w:rPr>
        <w:t> </w:t>
      </w:r>
      <w:r>
        <w:rPr/>
        <w:t>interesse</w:t>
      </w:r>
      <w:r>
        <w:rPr>
          <w:spacing w:val="-7"/>
        </w:rPr>
        <w:t> </w:t>
      </w:r>
      <w:r>
        <w:rPr/>
        <w:t>público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01</w:t>
      </w:r>
      <w:r>
        <w:rPr>
          <w:spacing w:val="-7"/>
        </w:rPr>
        <w:t> </w:t>
      </w:r>
      <w:r>
        <w:rPr/>
        <w:t>(um)</w:t>
      </w:r>
      <w:r>
        <w:rPr>
          <w:spacing w:val="-10"/>
        </w:rPr>
        <w:t> </w:t>
      </w:r>
      <w:r>
        <w:rPr/>
        <w:t>Técnico</w:t>
      </w:r>
      <w:r>
        <w:rPr>
          <w:spacing w:val="-8"/>
        </w:rPr>
        <w:t> </w:t>
      </w:r>
      <w:r>
        <w:rPr/>
        <w:t>em</w:t>
      </w:r>
      <w:r>
        <w:rPr>
          <w:spacing w:val="-7"/>
        </w:rPr>
        <w:t> </w:t>
      </w:r>
      <w:r>
        <w:rPr/>
        <w:t>Enfermagem,</w:t>
      </w:r>
      <w:r>
        <w:rPr>
          <w:spacing w:val="-8"/>
        </w:rPr>
        <w:t> </w:t>
      </w:r>
      <w:r>
        <w:rPr/>
        <w:t>carga</w:t>
      </w:r>
      <w:r>
        <w:rPr>
          <w:spacing w:val="-7"/>
        </w:rPr>
        <w:t> </w:t>
      </w:r>
      <w:r>
        <w:rPr/>
        <w:t>horária</w:t>
      </w:r>
      <w:r>
        <w:rPr>
          <w:spacing w:val="-7"/>
        </w:rPr>
        <w:t> </w:t>
      </w:r>
      <w:r>
        <w:rPr>
          <w:spacing w:val="-2"/>
        </w:rPr>
        <w:t>40h/semanais.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3"/>
      </w:pPr>
      <w:r>
        <w:rPr/>
        <w:t>Projeto de </w:t>
      </w:r>
      <w:r>
        <w:rPr>
          <w:spacing w:val="-2"/>
        </w:rPr>
        <w:t>Resolução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83" w:lineRule="auto" w:before="0"/>
        <w:ind w:left="179" w:right="619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Resolução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004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Mesa Diretora</w:t>
      </w:r>
    </w:p>
    <w:p>
      <w:pPr>
        <w:pStyle w:val="BodyText"/>
        <w:spacing w:line="226" w:lineRule="exact"/>
        <w:ind w:left="179"/>
      </w:pPr>
      <w:r>
        <w:rPr/>
        <w:t>Ementa:</w:t>
      </w:r>
      <w:r>
        <w:rPr>
          <w:spacing w:val="33"/>
        </w:rPr>
        <w:t> </w:t>
      </w:r>
      <w:r>
        <w:rPr/>
        <w:t>Autoriza</w:t>
      </w:r>
      <w:r>
        <w:rPr>
          <w:spacing w:val="43"/>
        </w:rPr>
        <w:t> </w:t>
      </w:r>
      <w:r>
        <w:rPr/>
        <w:t>a</w:t>
      </w:r>
      <w:r>
        <w:rPr>
          <w:spacing w:val="44"/>
        </w:rPr>
        <w:t> </w:t>
      </w:r>
      <w:r>
        <w:rPr/>
        <w:t>abertura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crédito</w:t>
      </w:r>
      <w:r>
        <w:rPr>
          <w:spacing w:val="43"/>
        </w:rPr>
        <w:t> </w:t>
      </w:r>
      <w:r>
        <w:rPr/>
        <w:t>adicional</w:t>
      </w:r>
      <w:r>
        <w:rPr>
          <w:spacing w:val="44"/>
        </w:rPr>
        <w:t> </w:t>
      </w:r>
      <w:r>
        <w:rPr/>
        <w:t>suplementar</w:t>
      </w:r>
      <w:r>
        <w:rPr>
          <w:spacing w:val="44"/>
        </w:rPr>
        <w:t> </w:t>
      </w:r>
      <w:r>
        <w:rPr/>
        <w:t>no</w:t>
      </w:r>
      <w:r>
        <w:rPr>
          <w:spacing w:val="43"/>
        </w:rPr>
        <w:t> </w:t>
      </w:r>
      <w:r>
        <w:rPr/>
        <w:t>valor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R$</w:t>
      </w:r>
      <w:r>
        <w:rPr>
          <w:spacing w:val="44"/>
        </w:rPr>
        <w:t> </w:t>
      </w:r>
      <w:r>
        <w:rPr/>
        <w:t>38.228,00</w:t>
      </w:r>
      <w:r>
        <w:rPr>
          <w:spacing w:val="43"/>
        </w:rPr>
        <w:t> </w:t>
      </w:r>
      <w:r>
        <w:rPr/>
        <w:t>(trinta</w:t>
      </w:r>
      <w:r>
        <w:rPr>
          <w:spacing w:val="44"/>
        </w:rPr>
        <w:t> </w:t>
      </w:r>
      <w:r>
        <w:rPr/>
        <w:t>e</w:t>
      </w:r>
      <w:r>
        <w:rPr>
          <w:spacing w:val="44"/>
        </w:rPr>
        <w:t> </w:t>
      </w:r>
      <w:r>
        <w:rPr/>
        <w:t>oito</w:t>
      </w:r>
      <w:r>
        <w:rPr>
          <w:spacing w:val="43"/>
        </w:rPr>
        <w:t> </w:t>
      </w:r>
      <w:r>
        <w:rPr>
          <w:spacing w:val="-4"/>
        </w:rPr>
        <w:t>mil,</w:t>
      </w:r>
    </w:p>
    <w:p>
      <w:pPr>
        <w:pStyle w:val="BodyText"/>
        <w:spacing w:line="268" w:lineRule="auto" w:before="28"/>
        <w:ind w:left="179"/>
      </w:pPr>
      <w:r>
        <w:rPr/>
        <w:t>duzentos</w:t>
      </w:r>
      <w:r>
        <w:rPr>
          <w:spacing w:val="31"/>
        </w:rPr>
        <w:t> </w:t>
      </w:r>
      <w:r>
        <w:rPr/>
        <w:t>e</w:t>
      </w:r>
      <w:r>
        <w:rPr>
          <w:spacing w:val="31"/>
        </w:rPr>
        <w:t> </w:t>
      </w:r>
      <w:r>
        <w:rPr/>
        <w:t>vinte</w:t>
      </w:r>
      <w:r>
        <w:rPr>
          <w:spacing w:val="31"/>
        </w:rPr>
        <w:t> </w:t>
      </w:r>
      <w:r>
        <w:rPr/>
        <w:t>e</w:t>
      </w:r>
      <w:r>
        <w:rPr>
          <w:spacing w:val="31"/>
        </w:rPr>
        <w:t> </w:t>
      </w:r>
      <w:r>
        <w:rPr/>
        <w:t>oito</w:t>
      </w:r>
      <w:r>
        <w:rPr>
          <w:spacing w:val="31"/>
        </w:rPr>
        <w:t> </w:t>
      </w:r>
      <w:r>
        <w:rPr/>
        <w:t>reais)</w:t>
      </w:r>
      <w:r>
        <w:rPr>
          <w:spacing w:val="31"/>
        </w:rPr>
        <w:t> </w:t>
      </w:r>
      <w:r>
        <w:rPr/>
        <w:t>no</w:t>
      </w:r>
      <w:r>
        <w:rPr>
          <w:spacing w:val="31"/>
        </w:rPr>
        <w:t> </w:t>
      </w:r>
      <w:r>
        <w:rPr/>
        <w:t>orçamento</w:t>
      </w:r>
      <w:r>
        <w:rPr>
          <w:spacing w:val="31"/>
        </w:rPr>
        <w:t> </w:t>
      </w:r>
      <w:r>
        <w:rPr/>
        <w:t>da</w:t>
      </w:r>
      <w:r>
        <w:rPr>
          <w:spacing w:val="31"/>
        </w:rPr>
        <w:t> </w:t>
      </w:r>
      <w:r>
        <w:rPr/>
        <w:t>Câmara</w:t>
      </w:r>
      <w:r>
        <w:rPr>
          <w:spacing w:val="31"/>
        </w:rPr>
        <w:t> </w:t>
      </w:r>
      <w:r>
        <w:rPr/>
        <w:t>Municipal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Vereadores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Chuvisca,</w:t>
      </w:r>
      <w:r>
        <w:rPr>
          <w:spacing w:val="31"/>
        </w:rPr>
        <w:t> </w:t>
      </w:r>
      <w:r>
        <w:rPr/>
        <w:t>e</w:t>
      </w:r>
      <w:r>
        <w:rPr>
          <w:spacing w:val="31"/>
        </w:rPr>
        <w:t> </w:t>
      </w:r>
      <w:r>
        <w:rPr/>
        <w:t>dá</w:t>
      </w:r>
      <w:r>
        <w:rPr>
          <w:spacing w:val="31"/>
        </w:rPr>
        <w:t> </w:t>
      </w:r>
      <w:r>
        <w:rPr/>
        <w:t>outras </w:t>
      </w:r>
      <w:r>
        <w:rPr>
          <w:spacing w:val="-2"/>
        </w:rPr>
        <w:t>providências.</w:t>
      </w:r>
    </w:p>
    <w:p>
      <w:pPr>
        <w:pStyle w:val="BodyText"/>
        <w:spacing w:after="0" w:line="268" w:lineRule="auto"/>
        <w:sectPr>
          <w:type w:val="continuous"/>
          <w:pgSz w:w="12240" w:h="15840"/>
          <w:pgMar w:top="180" w:bottom="280" w:left="720" w:right="720"/>
        </w:sectPr>
      </w:pPr>
    </w:p>
    <w:p>
      <w:pPr>
        <w:pStyle w:val="Heading2"/>
        <w:spacing w:line="712" w:lineRule="auto" w:before="70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pStyle w:val="Heading3"/>
      </w:pPr>
      <w:r>
        <w:rPr/>
        <w:t>72ª Sessão Ordinária, em 17 de</w:t>
      </w:r>
      <w:r>
        <w:rPr>
          <w:spacing w:val="-9"/>
        </w:rPr>
        <w:t> </w:t>
      </w:r>
      <w:r>
        <w:rPr/>
        <w:t>Agosto de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235550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473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1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072 - 72ª Sessão Ordinária - 17/08/2026</dc:title>
  <dcterms:created xsi:type="dcterms:W3CDTF">2026-08-18T12:52:56Z</dcterms:created>
  <dcterms:modified xsi:type="dcterms:W3CDTF">2026-08-18T12:52:56Z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Mozilla/5.0 (Windows NT 10.0; Win64; x64) AppleWebKit/537.36 (KHTML, like Gecko) Chrome/151.0.0.0 Safari/537.36</vt:lpwstr>
  </property>
  <property fmtid="{D5CDD505-2E9C-101B-9397-08002B2CF9AE}" pid="5" name="LastSaved">
    <vt:filetime>2026-08-18T00:00:00Z</vt:filetime>
  </property>
  <property fmtid="{D5CDD505-2E9C-101B-9397-08002B2CF9AE}" pid="6" name="Producer">
    <vt:lpwstr>Skia/PDF m151</vt:lpwstr>
  </property>
</Properties>
</file>