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6EFAD128" w:rsidR="00C84B0B" w:rsidRPr="001C3AF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3AF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1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/2022</w:t>
      </w:r>
    </w:p>
    <w:p w14:paraId="00000002" w14:textId="6F4E2936" w:rsidR="00C84B0B" w:rsidRPr="001C3AFA" w:rsidRDefault="00AC52EA" w:rsidP="00E6164F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1C3AF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seis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junho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de dois mil e vinte dois, à hora regimental na sala de sessões, foi realizada a 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d</w:t>
      </w:r>
      <w:r w:rsidR="00712EF4">
        <w:rPr>
          <w:rFonts w:ascii="Times New Roman" w:eastAsia="Times New Roman" w:hAnsi="Times New Roman" w:cs="Times New Roman"/>
          <w:sz w:val="24"/>
          <w:szCs w:val="24"/>
        </w:rPr>
        <w:t>é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cima</w:t>
      </w:r>
      <w:r w:rsidR="00DD14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sétima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segundo período Legislativo da sétima Legislatura da Câmara Municipal de Vereadores de Esperança do Sul, sob a presidência do Vereador Senhor Adelson Hedlund, e com a presença dos vereadores Andiara da Cruz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Lizi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Vianna,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82A77">
        <w:rPr>
          <w:rFonts w:ascii="Times New Roman" w:eastAsia="Times New Roman" w:hAnsi="Times New Roman" w:cs="Times New Roman"/>
          <w:sz w:val="24"/>
          <w:szCs w:val="24"/>
        </w:rPr>
        <w:t>Angelo</w:t>
      </w:r>
      <w:proofErr w:type="spellEnd"/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Rafael Becker,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Eliane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1C3AFA">
        <w:rPr>
          <w:rFonts w:ascii="Times New Roman" w:eastAsia="Times New Roman" w:hAnsi="Times New Roman" w:cs="Times New Roman"/>
          <w:sz w:val="24"/>
          <w:szCs w:val="24"/>
        </w:rPr>
        <w:t>Stacke</w:t>
      </w:r>
      <w:proofErr w:type="spellEnd"/>
      <w:r w:rsidRPr="001C3AFA">
        <w:rPr>
          <w:rFonts w:ascii="Times New Roman" w:eastAsia="Times New Roman" w:hAnsi="Times New Roman" w:cs="Times New Roman"/>
          <w:sz w:val="24"/>
          <w:szCs w:val="24"/>
        </w:rPr>
        <w:t>, Erani Odilo Muller, Hélio José Huppes,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>,</w:t>
      </w:r>
      <w:r w:rsidR="000F54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 xml:space="preserve">Laercio Antonio </w:t>
      </w:r>
      <w:proofErr w:type="spellStart"/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Merlo</w:t>
      </w:r>
      <w:proofErr w:type="spellEnd"/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proofErr w:type="spellStart"/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Raimar</w:t>
      </w:r>
      <w:proofErr w:type="spellEnd"/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F54E1" w:rsidRPr="001C3AFA">
        <w:rPr>
          <w:rFonts w:ascii="Times New Roman" w:eastAsia="Times New Roman" w:hAnsi="Times New Roman" w:cs="Times New Roman"/>
          <w:sz w:val="24"/>
          <w:szCs w:val="24"/>
        </w:rPr>
        <w:t>Kerber</w:t>
      </w:r>
      <w:proofErr w:type="spellEnd"/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Constando haver o número regimental e invocando a proteção divina o Sr. Presidente declara aberta a presente sessão e convida o Sra. Secretária desta Casa para que a mesma faça a leitura</w:t>
      </w:r>
      <w:r w:rsidR="00AE60FE"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ata da sessão anterior, a qual lida, colocada em discussão e após votação é aprovada por todos. Na sequência a Sra. Secretária faz a leitura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da ordem do dia, 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onde 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contava em primeira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030</w:t>
      </w:r>
      <w:r w:rsidR="006D5019">
        <w:rPr>
          <w:rFonts w:ascii="Times New Roman" w:eastAsia="Times New Roman" w:hAnsi="Times New Roman" w:cs="Times New Roman"/>
          <w:sz w:val="24"/>
          <w:szCs w:val="24"/>
        </w:rPr>
        <w:t>/2022 –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Abre credito especial por redução de dotação no valor de R$ 25.000,00 (vinte e cinco mil reais) para o fim que especifica; Projeto de Lei nº 031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/2022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- Autoriza o poder Executivo Municipal a conceder auxílio financeiro para a premiação do XXIV- Festival estudantil da canção das escolas do município, Ofícios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96DE4">
        <w:rPr>
          <w:rFonts w:ascii="Times New Roman" w:eastAsia="Times New Roman" w:hAnsi="Times New Roman" w:cs="Times New Roman"/>
          <w:sz w:val="24"/>
          <w:szCs w:val="24"/>
        </w:rPr>
        <w:t>n</w:t>
      </w:r>
      <w:bookmarkStart w:id="1" w:name="_GoBack"/>
      <w:bookmarkEnd w:id="1"/>
      <w:r w:rsidR="00C96DE4">
        <w:rPr>
          <w:rFonts w:ascii="Times New Roman" w:eastAsia="Times New Roman" w:hAnsi="Times New Roman" w:cs="Times New Roman"/>
          <w:sz w:val="24"/>
          <w:szCs w:val="24"/>
        </w:rPr>
        <w:t>º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114 e 115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>/2022 encaminhado pelo Executivo Municipal referente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 xml:space="preserve"> ao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C96DE4">
        <w:rPr>
          <w:rFonts w:ascii="Times New Roman" w:eastAsia="Times New Roman" w:hAnsi="Times New Roman" w:cs="Times New Roman"/>
          <w:sz w:val="24"/>
          <w:szCs w:val="24"/>
        </w:rPr>
        <w:t xml:space="preserve"> de lei acima descrito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8947DE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1C3AF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,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1C3AFA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7E3A" w:rsidRPr="001C3AFA">
        <w:rPr>
          <w:rFonts w:ascii="Times New Roman" w:eastAsia="Times New Roman" w:hAnsi="Times New Roman" w:cs="Times New Roman"/>
          <w:sz w:val="24"/>
          <w:szCs w:val="24"/>
        </w:rPr>
        <w:t>inscritos para se manifestar em nenhum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dos espaços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o Sr. Presidente coloca em discussão e posterior votação 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Projeto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de Lei </w:t>
      </w:r>
      <w:proofErr w:type="spellStart"/>
      <w:r w:rsidR="00D35177">
        <w:rPr>
          <w:rFonts w:ascii="Times New Roman" w:eastAsia="Times New Roman" w:hAnsi="Times New Roman" w:cs="Times New Roman"/>
          <w:sz w:val="24"/>
          <w:szCs w:val="24"/>
        </w:rPr>
        <w:t>nº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882A77">
        <w:rPr>
          <w:rFonts w:ascii="Times New Roman" w:eastAsia="Times New Roman" w:hAnsi="Times New Roman" w:cs="Times New Roman"/>
          <w:sz w:val="24"/>
          <w:szCs w:val="24"/>
        </w:rPr>
        <w:t xml:space="preserve"> 030 e 031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>, sendo 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mesmo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882A77">
        <w:rPr>
          <w:rFonts w:ascii="Times New Roman" w:eastAsia="Times New Roman" w:hAnsi="Times New Roman" w:cs="Times New Roman"/>
          <w:sz w:val="24"/>
          <w:szCs w:val="24"/>
        </w:rPr>
        <w:t>s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 xml:space="preserve"> por unanimidade.</w:t>
      </w:r>
      <w:r w:rsidR="005620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5177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 xml:space="preserve"> não havendo mais nada a tratar o Sr. Presidente encerra a presente sessão, convidando os senhores vereadores para a sessão ordinária</w:t>
      </w:r>
      <w:r w:rsidR="00C74862" w:rsidRPr="001C3A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C3AF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sectPr w:rsidR="00C84B0B" w:rsidRPr="001C3AF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0B"/>
    <w:rsid w:val="00005517"/>
    <w:rsid w:val="00081985"/>
    <w:rsid w:val="0009757C"/>
    <w:rsid w:val="000F54E1"/>
    <w:rsid w:val="001C3AFA"/>
    <w:rsid w:val="00364518"/>
    <w:rsid w:val="003817FD"/>
    <w:rsid w:val="004033F3"/>
    <w:rsid w:val="0042518E"/>
    <w:rsid w:val="0042740C"/>
    <w:rsid w:val="004D332C"/>
    <w:rsid w:val="00507D06"/>
    <w:rsid w:val="005620C2"/>
    <w:rsid w:val="005C34D6"/>
    <w:rsid w:val="00614A99"/>
    <w:rsid w:val="0065442E"/>
    <w:rsid w:val="0066286E"/>
    <w:rsid w:val="006768AE"/>
    <w:rsid w:val="006C5506"/>
    <w:rsid w:val="006D5019"/>
    <w:rsid w:val="006F7F16"/>
    <w:rsid w:val="00712EF4"/>
    <w:rsid w:val="0074207D"/>
    <w:rsid w:val="007466D1"/>
    <w:rsid w:val="007574DF"/>
    <w:rsid w:val="007B268E"/>
    <w:rsid w:val="008442BB"/>
    <w:rsid w:val="00882A77"/>
    <w:rsid w:val="008947DE"/>
    <w:rsid w:val="008E5210"/>
    <w:rsid w:val="009A6698"/>
    <w:rsid w:val="009C511C"/>
    <w:rsid w:val="00A47800"/>
    <w:rsid w:val="00A54C3D"/>
    <w:rsid w:val="00A96DD9"/>
    <w:rsid w:val="00AC52EA"/>
    <w:rsid w:val="00AE60FE"/>
    <w:rsid w:val="00AF13C9"/>
    <w:rsid w:val="00AF7E3A"/>
    <w:rsid w:val="00BE6992"/>
    <w:rsid w:val="00C21C08"/>
    <w:rsid w:val="00C74862"/>
    <w:rsid w:val="00C84B0B"/>
    <w:rsid w:val="00C96DE4"/>
    <w:rsid w:val="00CF22E1"/>
    <w:rsid w:val="00CF523A"/>
    <w:rsid w:val="00D35177"/>
    <w:rsid w:val="00D53F97"/>
    <w:rsid w:val="00D717C5"/>
    <w:rsid w:val="00DD1443"/>
    <w:rsid w:val="00E6164F"/>
    <w:rsid w:val="00F673F0"/>
    <w:rsid w:val="00FF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cp:lastPrinted>2022-05-31T11:51:00Z</cp:lastPrinted>
  <dcterms:created xsi:type="dcterms:W3CDTF">2022-06-07T10:48:00Z</dcterms:created>
  <dcterms:modified xsi:type="dcterms:W3CDTF">2022-06-07T10:48:00Z</dcterms:modified>
</cp:coreProperties>
</file>