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6BF93F9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2467BB00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seis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dias do mês de fevereiro de dois mil e vinte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três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primeira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terceiro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 Raimar Kerber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 não comparecendo a esta sessão o vereador Laércio Antonio Merlo</w:t>
      </w:r>
      <w:r>
        <w:rPr>
          <w:rFonts w:ascii="Times New Roman" w:eastAsia="Times New Roman" w:hAnsi="Times New Roman" w:cs="Times New Roman"/>
          <w:sz w:val="24"/>
          <w:szCs w:val="24"/>
        </w:rPr>
        <w:t>. Constando haver o número regimental e invocando a proteção divina o Sr. Presidente declara aberta a presente sessão e convida o Sr. Secretári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em primeira discussão Projeto de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Lei nº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 xml:space="preserve"> 001/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2023 – Autoriza o Executivo Municipal a contratar temporária e excepcionalmente Servente de Escola, para Secretaria Municipal de Educação, Cultura e Despor</w:t>
      </w:r>
      <w:bookmarkStart w:id="1" w:name="_GoBack"/>
      <w:bookmarkEnd w:id="1"/>
      <w:r w:rsidR="00F11795">
        <w:rPr>
          <w:rFonts w:ascii="Times New Roman" w:eastAsia="Times New Roman" w:hAnsi="Times New Roman" w:cs="Times New Roman"/>
          <w:sz w:val="24"/>
          <w:szCs w:val="24"/>
        </w:rPr>
        <w:t>to e dá outras providências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>. Ofício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nº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014/2023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encaminhado pelo Executivo Municipal</w:t>
      </w:r>
      <w:r w:rsidR="005C34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4C3D">
        <w:rPr>
          <w:rFonts w:ascii="Times New Roman" w:eastAsia="Times New Roman" w:hAnsi="Times New Roman" w:cs="Times New Roman"/>
          <w:sz w:val="24"/>
          <w:szCs w:val="24"/>
        </w:rPr>
        <w:t>referente</w:t>
      </w:r>
      <w:r w:rsidR="0042740C">
        <w:rPr>
          <w:rFonts w:ascii="Times New Roman" w:eastAsia="Times New Roman" w:hAnsi="Times New Roman" w:cs="Times New Roman"/>
          <w:sz w:val="24"/>
          <w:szCs w:val="24"/>
        </w:rPr>
        <w:t xml:space="preserve"> ao projeto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>
        <w:rPr>
          <w:rFonts w:ascii="Times New Roman" w:eastAsia="Times New Roman" w:hAnsi="Times New Roman" w:cs="Times New Roman"/>
          <w:sz w:val="24"/>
          <w:szCs w:val="24"/>
        </w:rPr>
        <w:t>de Lei acima descrito.</w:t>
      </w:r>
      <w:r w:rsidR="0042740C">
        <w:rPr>
          <w:rFonts w:ascii="Times New Roman" w:eastAsia="Times New Roman" w:hAnsi="Times New Roman" w:cs="Times New Roman"/>
        </w:rPr>
        <w:t xml:space="preserve"> Concluída</w:t>
      </w:r>
      <w:r>
        <w:rPr>
          <w:rFonts w:ascii="Times New Roman" w:eastAsia="Times New Roman" w:hAnsi="Times New Roman" w:cs="Times New Roman"/>
        </w:rPr>
        <w:t xml:space="preserve"> a leitura da ordem do dia o Sr. Presidente</w:t>
      </w:r>
      <w:r w:rsidR="0042740C">
        <w:rPr>
          <w:rFonts w:ascii="Times New Roman" w:eastAsia="Times New Roman" w:hAnsi="Times New Roman" w:cs="Times New Roman"/>
        </w:rPr>
        <w:t xml:space="preserve"> abre o espaço do pequeno e grande expediente,</w:t>
      </w:r>
      <w:r w:rsidR="00F11795">
        <w:rPr>
          <w:rFonts w:ascii="Times New Roman" w:eastAsia="Times New Roman" w:hAnsi="Times New Roman" w:cs="Times New Roman"/>
        </w:rPr>
        <w:t xml:space="preserve"> manifestando-se no pequeno expediente o vereador Hélio Huppes, e</w:t>
      </w:r>
      <w:r w:rsidR="0042740C">
        <w:rPr>
          <w:rFonts w:ascii="Times New Roman" w:eastAsia="Times New Roman" w:hAnsi="Times New Roman" w:cs="Times New Roman"/>
        </w:rPr>
        <w:t xml:space="preserve"> não havendo</w:t>
      </w:r>
      <w:r w:rsidR="00F11795">
        <w:rPr>
          <w:rFonts w:ascii="Times New Roman" w:eastAsia="Times New Roman" w:hAnsi="Times New Roman" w:cs="Times New Roman"/>
        </w:rPr>
        <w:t xml:space="preserve"> mais</w:t>
      </w:r>
      <w:r w:rsidR="0042740C">
        <w:rPr>
          <w:rFonts w:ascii="Times New Roman" w:eastAsia="Times New Roman" w:hAnsi="Times New Roman" w:cs="Times New Roman"/>
        </w:rPr>
        <w:t xml:space="preserve"> inscritos para se manifestar, </w:t>
      </w:r>
      <w:r w:rsidR="00F673F0">
        <w:rPr>
          <w:rFonts w:ascii="Times New Roman" w:eastAsia="Times New Roman" w:hAnsi="Times New Roman" w:cs="Times New Roman"/>
        </w:rPr>
        <w:t xml:space="preserve">em seguida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</w:t>
      </w:r>
      <w:r w:rsidR="00F11795">
        <w:rPr>
          <w:rFonts w:ascii="Times New Roman" w:eastAsia="Times New Roman" w:hAnsi="Times New Roman" w:cs="Times New Roman"/>
        </w:rPr>
        <w:t xml:space="preserve"> que o projeto de lei ficará baixado para análise das comissões</w:t>
      </w:r>
      <w:r w:rsidR="00F673F0">
        <w:rPr>
          <w:rFonts w:ascii="Times New Roman" w:eastAsia="Times New Roman" w:hAnsi="Times New Roman" w:cs="Times New Roman"/>
        </w:rPr>
        <w:t xml:space="preserve">. O Sr. Presidente dá continuidade nos trabalhos </w:t>
      </w:r>
      <w:r w:rsidR="00F673F0" w:rsidRPr="000731C5">
        <w:rPr>
          <w:rFonts w:ascii="Times New Roman" w:hAnsi="Times New Roman" w:cs="Times New Roman"/>
          <w:sz w:val="24"/>
          <w:szCs w:val="24"/>
        </w:rPr>
        <w:t>forma</w:t>
      </w:r>
      <w:r w:rsidR="00F673F0">
        <w:rPr>
          <w:rFonts w:ascii="Times New Roman" w:hAnsi="Times New Roman" w:cs="Times New Roman"/>
          <w:sz w:val="24"/>
          <w:szCs w:val="24"/>
        </w:rPr>
        <w:t>ndo</w:t>
      </w:r>
      <w:r w:rsidR="00F673F0" w:rsidRPr="000731C5">
        <w:rPr>
          <w:rFonts w:ascii="Times New Roman" w:hAnsi="Times New Roman" w:cs="Times New Roman"/>
          <w:sz w:val="24"/>
          <w:szCs w:val="24"/>
        </w:rPr>
        <w:t xml:space="preserve"> as Comissões de Constituição e Justiça e Comissão de Finanças e Orçamento para o corrente ano, sendo as seguintes: Comissão de Constituição de Justiça composta pelos vereadores</w:t>
      </w:r>
      <w:r w:rsidR="00F673F0">
        <w:rPr>
          <w:rFonts w:ascii="Times New Roman" w:hAnsi="Times New Roman" w:cs="Times New Roman"/>
          <w:sz w:val="24"/>
          <w:szCs w:val="24"/>
        </w:rPr>
        <w:t xml:space="preserve"> </w:t>
      </w:r>
      <w:r w:rsidR="00F11795">
        <w:rPr>
          <w:rFonts w:ascii="Times New Roman" w:hAnsi="Times New Roman" w:cs="Times New Roman"/>
          <w:sz w:val="24"/>
          <w:szCs w:val="24"/>
        </w:rPr>
        <w:t>Adelson Hedlund, Andiara da Cruz Lizi Vianna e Erani Odilo Muller,</w:t>
      </w:r>
      <w:r w:rsidR="00F673F0">
        <w:rPr>
          <w:rFonts w:ascii="Times New Roman" w:hAnsi="Times New Roman" w:cs="Times New Roman"/>
          <w:sz w:val="24"/>
          <w:szCs w:val="24"/>
        </w:rPr>
        <w:t xml:space="preserve"> sendo Presidente/Relator</w:t>
      </w:r>
      <w:r w:rsidR="00F11795">
        <w:rPr>
          <w:rFonts w:ascii="Times New Roman" w:hAnsi="Times New Roman" w:cs="Times New Roman"/>
          <w:sz w:val="24"/>
          <w:szCs w:val="24"/>
        </w:rPr>
        <w:t xml:space="preserve"> a vereadora Andiara Vianna</w:t>
      </w:r>
      <w:r w:rsidR="00F673F0" w:rsidRPr="000731C5">
        <w:rPr>
          <w:rFonts w:ascii="Times New Roman" w:hAnsi="Times New Roman" w:cs="Times New Roman"/>
          <w:sz w:val="24"/>
          <w:szCs w:val="24"/>
        </w:rPr>
        <w:t xml:space="preserve">, já a Comissão de Finanças e Orçamento ficou composta pelos </w:t>
      </w:r>
      <w:r w:rsidR="00F673F0">
        <w:rPr>
          <w:rFonts w:ascii="Times New Roman" w:hAnsi="Times New Roman" w:cs="Times New Roman"/>
          <w:sz w:val="24"/>
          <w:szCs w:val="24"/>
        </w:rPr>
        <w:t xml:space="preserve"> vereadores </w:t>
      </w:r>
      <w:r w:rsidR="00F11795">
        <w:rPr>
          <w:rFonts w:ascii="Times New Roman" w:hAnsi="Times New Roman" w:cs="Times New Roman"/>
          <w:sz w:val="24"/>
          <w:szCs w:val="24"/>
        </w:rPr>
        <w:t>Eliane Kurz Stacke, Hélio José Huppes e Raimar Kerber,</w:t>
      </w:r>
      <w:r w:rsidR="00F673F0">
        <w:rPr>
          <w:rFonts w:ascii="Times New Roman" w:hAnsi="Times New Roman" w:cs="Times New Roman"/>
          <w:sz w:val="24"/>
          <w:szCs w:val="24"/>
        </w:rPr>
        <w:t xml:space="preserve"> </w:t>
      </w:r>
      <w:r w:rsidR="00F11795">
        <w:rPr>
          <w:rFonts w:ascii="Times New Roman" w:hAnsi="Times New Roman" w:cs="Times New Roman"/>
          <w:sz w:val="24"/>
          <w:szCs w:val="24"/>
        </w:rPr>
        <w:t xml:space="preserve">sendo </w:t>
      </w:r>
      <w:r w:rsidR="00F673F0">
        <w:rPr>
          <w:rFonts w:ascii="Times New Roman" w:hAnsi="Times New Roman" w:cs="Times New Roman"/>
          <w:sz w:val="24"/>
          <w:szCs w:val="24"/>
        </w:rPr>
        <w:t xml:space="preserve"> Presidente/Relator</w:t>
      </w:r>
      <w:r w:rsidR="00F11795">
        <w:rPr>
          <w:rFonts w:ascii="Times New Roman" w:hAnsi="Times New Roman" w:cs="Times New Roman"/>
          <w:sz w:val="24"/>
          <w:szCs w:val="24"/>
        </w:rPr>
        <w:t xml:space="preserve"> a vereadora Eliane Stacke</w:t>
      </w:r>
      <w:r w:rsidR="00F673F0" w:rsidRPr="000731C5">
        <w:rPr>
          <w:rFonts w:ascii="Times New Roman" w:hAnsi="Times New Roman" w:cs="Times New Roman"/>
          <w:sz w:val="24"/>
          <w:szCs w:val="24"/>
        </w:rPr>
        <w:t>.</w:t>
      </w:r>
      <w:r w:rsidR="00F673F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 na próxima segunda-feira.</w:t>
      </w:r>
    </w:p>
    <w:sectPr w:rsidR="00C84B0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9757C"/>
    <w:rsid w:val="00364518"/>
    <w:rsid w:val="0042740C"/>
    <w:rsid w:val="005C34D6"/>
    <w:rsid w:val="006230B8"/>
    <w:rsid w:val="008442BB"/>
    <w:rsid w:val="0095313D"/>
    <w:rsid w:val="00A54C3D"/>
    <w:rsid w:val="00AC52EA"/>
    <w:rsid w:val="00C84B0B"/>
    <w:rsid w:val="00CF22E1"/>
    <w:rsid w:val="00F11795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355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dcterms:created xsi:type="dcterms:W3CDTF">2023-02-08T13:24:00Z</dcterms:created>
  <dcterms:modified xsi:type="dcterms:W3CDTF">2023-02-08T14:00:00Z</dcterms:modified>
</cp:coreProperties>
</file>