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2408666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2D4EB873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>vinte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DC7449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6679FC">
        <w:rPr>
          <w:rFonts w:ascii="Times New Roman" w:eastAsia="Times New Roman" w:hAnsi="Times New Roman" w:cs="Times New Roman"/>
          <w:sz w:val="24"/>
          <w:szCs w:val="24"/>
        </w:rPr>
        <w:t>qu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>in</w:t>
      </w:r>
      <w:r w:rsidR="006679FC"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terceiro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 xml:space="preserve"> Projeto de Lei nº 00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9E04A5">
        <w:rPr>
          <w:rFonts w:ascii="Times New Roman" w:eastAsia="Times New Roman" w:hAnsi="Times New Roman" w:cs="Times New Roman"/>
          <w:sz w:val="24"/>
          <w:szCs w:val="24"/>
        </w:rPr>
        <w:t xml:space="preserve"> – Institui gratificação pelo encargo de membro de comissão de sindicância ou processo administrativo disciplinar e dá outras providências</w:t>
      </w:r>
      <w:r w:rsidR="00FE12A4">
        <w:rPr>
          <w:rFonts w:ascii="Times New Roman" w:eastAsia="Times New Roman" w:hAnsi="Times New Roman" w:cs="Times New Roman"/>
          <w:sz w:val="24"/>
          <w:szCs w:val="24"/>
        </w:rPr>
        <w:t>, Oficio nº 014/2023 encaminhado pelo Executivo Municipal referente ao projeto de lei acima descrito, Ofício nº 014/2023 da Secretaria Municipal de Saúde e Assistência Social e Pedido dos Vereadores da bancada do PTB.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</w:t>
      </w:r>
      <w:r w:rsidR="00F11795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não havendo</w:t>
      </w:r>
      <w:r w:rsidR="003B0933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inscritos para se manifestar</w:t>
      </w:r>
      <w:r w:rsidR="009452F6">
        <w:rPr>
          <w:rFonts w:ascii="Times New Roman" w:eastAsia="Times New Roman" w:hAnsi="Times New Roman" w:cs="Times New Roman"/>
        </w:rPr>
        <w:t xml:space="preserve"> em nenhum dos espaços</w:t>
      </w:r>
      <w:r w:rsidR="0042740C">
        <w:rPr>
          <w:rFonts w:ascii="Times New Roman" w:eastAsia="Times New Roman" w:hAnsi="Times New Roman" w:cs="Times New Roman"/>
        </w:rPr>
        <w:t>,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 w:rsidR="009452F6">
        <w:rPr>
          <w:rFonts w:ascii="Times New Roman" w:eastAsia="Times New Roman" w:hAnsi="Times New Roman" w:cs="Times New Roman"/>
        </w:rPr>
        <w:t xml:space="preserve">coloca </w:t>
      </w:r>
      <w:r w:rsidR="006679FC">
        <w:rPr>
          <w:rFonts w:ascii="Times New Roman" w:eastAsia="Times New Roman" w:hAnsi="Times New Roman" w:cs="Times New Roman"/>
        </w:rPr>
        <w:t xml:space="preserve">em </w:t>
      </w:r>
      <w:r w:rsidR="00FE12A4">
        <w:rPr>
          <w:rFonts w:ascii="Times New Roman" w:eastAsia="Times New Roman" w:hAnsi="Times New Roman" w:cs="Times New Roman"/>
        </w:rPr>
        <w:t>que o Projeto de Lei por ter dado entrada no dia, fica baixado para análise das comissões, podendo ser votado na próxima sessão ordinária.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945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próxima segunda-feira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9757C"/>
    <w:rsid w:val="002C4EEE"/>
    <w:rsid w:val="002C63C7"/>
    <w:rsid w:val="00364518"/>
    <w:rsid w:val="003B0933"/>
    <w:rsid w:val="0042740C"/>
    <w:rsid w:val="00597A88"/>
    <w:rsid w:val="005C34D6"/>
    <w:rsid w:val="006230B8"/>
    <w:rsid w:val="006679FC"/>
    <w:rsid w:val="008442BB"/>
    <w:rsid w:val="009452F6"/>
    <w:rsid w:val="0095313D"/>
    <w:rsid w:val="009C0887"/>
    <w:rsid w:val="009E04A5"/>
    <w:rsid w:val="00A54C3D"/>
    <w:rsid w:val="00AC52EA"/>
    <w:rsid w:val="00C84B0B"/>
    <w:rsid w:val="00CF22E1"/>
    <w:rsid w:val="00D56FB1"/>
    <w:rsid w:val="00DC7449"/>
    <w:rsid w:val="00F11795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dcterms:created xsi:type="dcterms:W3CDTF">2023-03-21T10:46:00Z</dcterms:created>
  <dcterms:modified xsi:type="dcterms:W3CDTF">2023-03-21T11:03:00Z</dcterms:modified>
</cp:coreProperties>
</file>