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CE2E61">
        <w:t>11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 xml:space="preserve">Aos </w:t>
      </w:r>
      <w:r w:rsidR="00CE2E61">
        <w:rPr>
          <w:rFonts w:ascii="Times New Roman" w:hAnsi="Times New Roman" w:cs="Times New Roman"/>
          <w:sz w:val="24"/>
          <w:szCs w:val="24"/>
        </w:rPr>
        <w:t>dezenove</w:t>
      </w:r>
      <w:r w:rsidRPr="00EB6041">
        <w:rPr>
          <w:rFonts w:ascii="Times New Roman" w:hAnsi="Times New Roman" w:cs="Times New Roman"/>
          <w:sz w:val="24"/>
          <w:szCs w:val="24"/>
        </w:rPr>
        <w:t xml:space="preserve"> dias do mês de </w:t>
      </w:r>
      <w:r w:rsidR="00CE2E61">
        <w:rPr>
          <w:rFonts w:ascii="Times New Roman" w:hAnsi="Times New Roman" w:cs="Times New Roman"/>
          <w:sz w:val="24"/>
          <w:szCs w:val="24"/>
        </w:rPr>
        <w:t>junho</w:t>
      </w:r>
      <w:r w:rsidRPr="00EB6041">
        <w:rPr>
          <w:rFonts w:ascii="Times New Roman" w:hAnsi="Times New Roman" w:cs="Times New Roman"/>
          <w:sz w:val="24"/>
          <w:szCs w:val="24"/>
        </w:rPr>
        <w:t xml:space="preserve"> de dois mil e vinte três, na sala de reuniões do Plenário da Câmara Municipal de Vereadores, situada na Avenida Rio Branco, 859, reuniram-se as dezoito horas e trinta minutos, os membros das Comissões de Finanças e Orçamento para deliberar sobre o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seguinte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projet</w:t>
      </w:r>
      <w:r w:rsidR="000B1062">
        <w:rPr>
          <w:rFonts w:ascii="Times New Roman" w:hAnsi="Times New Roman" w:cs="Times New Roman"/>
          <w:sz w:val="24"/>
          <w:szCs w:val="24"/>
        </w:rPr>
        <w:t>o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>:</w:t>
      </w:r>
      <w:r w:rsidR="00D52AD9">
        <w:rPr>
          <w:rFonts w:ascii="Times New Roman" w:hAnsi="Times New Roman" w:cs="Times New Roman"/>
          <w:sz w:val="24"/>
          <w:szCs w:val="24"/>
        </w:rPr>
        <w:t xml:space="preserve"> </w:t>
      </w:r>
      <w:r w:rsidR="00CE2E61">
        <w:rPr>
          <w:rFonts w:ascii="Times New Roman" w:hAnsi="Times New Roman" w:cs="Times New Roman"/>
          <w:sz w:val="24"/>
          <w:szCs w:val="24"/>
        </w:rPr>
        <w:t>Projeto de Lei nº 021 de 16 de junho de 2023 – Institui o Plano Municipal de Cultura de Esperança do Sul/RS – PMC e dá outras providências</w:t>
      </w:r>
      <w:r w:rsidR="00E529DF">
        <w:rPr>
          <w:rFonts w:ascii="Times New Roman" w:hAnsi="Times New Roman" w:cs="Times New Roman"/>
          <w:sz w:val="24"/>
          <w:szCs w:val="24"/>
        </w:rPr>
        <w:t>.</w:t>
      </w:r>
      <w:r w:rsidR="000E3D70">
        <w:rPr>
          <w:rFonts w:ascii="Times New Roman" w:hAnsi="Times New Roman" w:cs="Times New Roman"/>
          <w:sz w:val="24"/>
          <w:szCs w:val="24"/>
        </w:rPr>
        <w:t xml:space="preserve"> </w:t>
      </w:r>
      <w:r w:rsidRPr="00EB6041">
        <w:rPr>
          <w:rFonts w:ascii="Times New Roman" w:hAnsi="Times New Roman" w:cs="Times New Roman"/>
          <w:sz w:val="24"/>
          <w:szCs w:val="24"/>
        </w:rPr>
        <w:t xml:space="preserve">Não tendo mais nada a tratar encerro a presente ata, que será assinada por mim e demais membros da comissão. Eliane Kurz Stacke, Raimar Kerber, </w:t>
      </w:r>
      <w:proofErr w:type="spellStart"/>
      <w:r w:rsidRPr="00EB6041">
        <w:rPr>
          <w:rFonts w:ascii="Times New Roman" w:hAnsi="Times New Roman" w:cs="Times New Roman"/>
          <w:sz w:val="24"/>
          <w:szCs w:val="24"/>
        </w:rPr>
        <w:t>Helio</w:t>
      </w:r>
      <w:proofErr w:type="spellEnd"/>
      <w:r w:rsidRPr="00EB6041">
        <w:rPr>
          <w:rFonts w:ascii="Times New Roman" w:hAnsi="Times New Roman" w:cs="Times New Roman"/>
          <w:sz w:val="24"/>
          <w:szCs w:val="24"/>
        </w:rPr>
        <w:t xml:space="preserve"> José Huppes.</w:t>
      </w:r>
      <w:r w:rsidR="00CE2E61">
        <w:rPr>
          <w:rFonts w:ascii="Times New Roman" w:hAnsi="Times New Roman" w:cs="Times New Roman"/>
          <w:sz w:val="24"/>
          <w:szCs w:val="24"/>
        </w:rPr>
        <w:t xml:space="preserve"> Em tempo, Projeto de Decreto Legislativo nº 002/2023 – Concede o Título de Cidadão Emérito do município de Esperança do Sul a Romildo Heimburg; Projeto de Decreto Legislativo nº 003/2023 – Concede o Título de Cidadão Emérito do município de Esperança do Sul a Almiro Biberg Toquetto; Projeto de Decreto Legislativo nº 004/2023 – Aprova o parecer prévio do Tribunal de Contas do Estado relativo as contas do Executivo Municipal referente o exercício de 2016.</w:t>
      </w:r>
      <w:bookmarkStart w:id="0" w:name="_GoBack"/>
      <w:bookmarkEnd w:id="0"/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56C1D"/>
    <w:rsid w:val="000B1062"/>
    <w:rsid w:val="000E3D70"/>
    <w:rsid w:val="00122D1E"/>
    <w:rsid w:val="00204270"/>
    <w:rsid w:val="00266402"/>
    <w:rsid w:val="002870E8"/>
    <w:rsid w:val="002B5331"/>
    <w:rsid w:val="003264A5"/>
    <w:rsid w:val="003F163D"/>
    <w:rsid w:val="006404CE"/>
    <w:rsid w:val="006E46AE"/>
    <w:rsid w:val="00956266"/>
    <w:rsid w:val="00A61AE7"/>
    <w:rsid w:val="00CE2E61"/>
    <w:rsid w:val="00D52AD9"/>
    <w:rsid w:val="00D93022"/>
    <w:rsid w:val="00E0647B"/>
    <w:rsid w:val="00E529DF"/>
    <w:rsid w:val="00EB6041"/>
    <w:rsid w:val="00FB57EA"/>
    <w:rsid w:val="00FD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08FF5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2023-06-29T17:38:00Z</dcterms:created>
  <dcterms:modified xsi:type="dcterms:W3CDTF">2023-06-29T17:44:00Z</dcterms:modified>
</cp:coreProperties>
</file>