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E2E61">
        <w:t>1</w:t>
      </w:r>
      <w:r w:rsidR="00BC1DAF">
        <w:t>2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BC1DAF">
        <w:rPr>
          <w:rFonts w:ascii="Times New Roman" w:hAnsi="Times New Roman" w:cs="Times New Roman"/>
          <w:sz w:val="24"/>
          <w:szCs w:val="24"/>
        </w:rPr>
        <w:t>três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CE2E61">
        <w:rPr>
          <w:rFonts w:ascii="Times New Roman" w:hAnsi="Times New Roman" w:cs="Times New Roman"/>
          <w:sz w:val="24"/>
          <w:szCs w:val="24"/>
        </w:rPr>
        <w:t>ju</w:t>
      </w:r>
      <w:r w:rsidR="00BC1DAF">
        <w:rPr>
          <w:rFonts w:ascii="Times New Roman" w:hAnsi="Times New Roman" w:cs="Times New Roman"/>
          <w:sz w:val="24"/>
          <w:szCs w:val="24"/>
        </w:rPr>
        <w:t>l</w:t>
      </w:r>
      <w:r w:rsidR="00CE2E61">
        <w:rPr>
          <w:rFonts w:ascii="Times New Roman" w:hAnsi="Times New Roman" w:cs="Times New Roman"/>
          <w:sz w:val="24"/>
          <w:szCs w:val="24"/>
        </w:rPr>
        <w:t>ho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Finanças e Orçamento para deliberar sobre 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CE2E61">
        <w:rPr>
          <w:rFonts w:ascii="Times New Roman" w:hAnsi="Times New Roman" w:cs="Times New Roman"/>
          <w:sz w:val="24"/>
          <w:szCs w:val="24"/>
        </w:rPr>
        <w:t>Projeto de Lei nº 02</w:t>
      </w:r>
      <w:r w:rsidR="00BC1DAF">
        <w:rPr>
          <w:rFonts w:ascii="Times New Roman" w:hAnsi="Times New Roman" w:cs="Times New Roman"/>
          <w:sz w:val="24"/>
          <w:szCs w:val="24"/>
        </w:rPr>
        <w:t>2</w:t>
      </w:r>
      <w:r w:rsidR="00CE2E61">
        <w:rPr>
          <w:rFonts w:ascii="Times New Roman" w:hAnsi="Times New Roman" w:cs="Times New Roman"/>
          <w:sz w:val="24"/>
          <w:szCs w:val="24"/>
        </w:rPr>
        <w:t xml:space="preserve"> de </w:t>
      </w:r>
      <w:r w:rsidR="00BC1DAF">
        <w:rPr>
          <w:rFonts w:ascii="Times New Roman" w:hAnsi="Times New Roman" w:cs="Times New Roman"/>
          <w:sz w:val="24"/>
          <w:szCs w:val="24"/>
        </w:rPr>
        <w:t>03</w:t>
      </w:r>
      <w:r w:rsidR="00CE2E61">
        <w:rPr>
          <w:rFonts w:ascii="Times New Roman" w:hAnsi="Times New Roman" w:cs="Times New Roman"/>
          <w:sz w:val="24"/>
          <w:szCs w:val="24"/>
        </w:rPr>
        <w:t xml:space="preserve"> de ju</w:t>
      </w:r>
      <w:r w:rsidR="00BC1DAF">
        <w:rPr>
          <w:rFonts w:ascii="Times New Roman" w:hAnsi="Times New Roman" w:cs="Times New Roman"/>
          <w:sz w:val="24"/>
          <w:szCs w:val="24"/>
        </w:rPr>
        <w:t>l</w:t>
      </w:r>
      <w:r w:rsidR="00CE2E61">
        <w:rPr>
          <w:rFonts w:ascii="Times New Roman" w:hAnsi="Times New Roman" w:cs="Times New Roman"/>
          <w:sz w:val="24"/>
          <w:szCs w:val="24"/>
        </w:rPr>
        <w:t xml:space="preserve">ho de 2023 – </w:t>
      </w:r>
      <w:r w:rsidR="00BC1DAF">
        <w:rPr>
          <w:rFonts w:ascii="Times New Roman" w:hAnsi="Times New Roman" w:cs="Times New Roman"/>
          <w:sz w:val="24"/>
          <w:szCs w:val="24"/>
        </w:rPr>
        <w:t>Abre crédito especial por excesso de arrecadação no valor de R$ 45.000,00 (quarenta e cinco mil reais) para o fim que especifica, sendo que o mesmo ficará baixado para análise, não tendo mais nada a tratar encerro a presente ata que será assinada por mim e os demais membros da comissão. Eliane Kurz Stacke, Raimar Kerber, Hélio Huppes.</w:t>
      </w:r>
      <w:bookmarkStart w:id="0" w:name="_GoBack"/>
      <w:bookmarkEnd w:id="0"/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56C1D"/>
    <w:rsid w:val="000B1062"/>
    <w:rsid w:val="000E3D70"/>
    <w:rsid w:val="00122D1E"/>
    <w:rsid w:val="00204270"/>
    <w:rsid w:val="00266402"/>
    <w:rsid w:val="002870E8"/>
    <w:rsid w:val="002B5331"/>
    <w:rsid w:val="003264A5"/>
    <w:rsid w:val="003F163D"/>
    <w:rsid w:val="006404CE"/>
    <w:rsid w:val="006E46AE"/>
    <w:rsid w:val="008174F0"/>
    <w:rsid w:val="00956266"/>
    <w:rsid w:val="00A61AE7"/>
    <w:rsid w:val="00BC1DAF"/>
    <w:rsid w:val="00CE2E61"/>
    <w:rsid w:val="00D52AD9"/>
    <w:rsid w:val="00D93022"/>
    <w:rsid w:val="00E0647B"/>
    <w:rsid w:val="00E529DF"/>
    <w:rsid w:val="00EB6041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4466C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2023-08-03T12:51:00Z</dcterms:created>
  <dcterms:modified xsi:type="dcterms:W3CDTF">2023-08-03T12:55:00Z</dcterms:modified>
</cp:coreProperties>
</file>