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447D3" w14:textId="77777777" w:rsidR="00654486" w:rsidRDefault="00654486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3BA85AC1" w:rsidR="00C84B0B" w:rsidRPr="0099771A" w:rsidRDefault="00AC52EA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E114A0">
        <w:rPr>
          <w:rFonts w:ascii="Times New Roman" w:eastAsia="Times New Roman" w:hAnsi="Times New Roman" w:cs="Times New Roman"/>
          <w:sz w:val="24"/>
          <w:szCs w:val="24"/>
        </w:rPr>
        <w:t>36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5370A955" w14:textId="2EB861D4" w:rsidR="00BC15B2" w:rsidRPr="00BC15B2" w:rsidRDefault="00AC52EA" w:rsidP="00BC15B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E114A0">
        <w:rPr>
          <w:rFonts w:ascii="Times New Roman" w:eastAsia="Times New Roman" w:hAnsi="Times New Roman" w:cs="Times New Roman"/>
          <w:sz w:val="24"/>
          <w:szCs w:val="24"/>
        </w:rPr>
        <w:t>quatro</w:t>
      </w:r>
      <w:r w:rsidR="004966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7A0A">
        <w:rPr>
          <w:rFonts w:ascii="Times New Roman" w:eastAsia="Times New Roman" w:hAnsi="Times New Roman" w:cs="Times New Roman"/>
          <w:sz w:val="24"/>
          <w:szCs w:val="24"/>
        </w:rPr>
        <w:t xml:space="preserve">dias </w:t>
      </w:r>
      <w:r w:rsidR="00772868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E114A0">
        <w:rPr>
          <w:rFonts w:ascii="Times New Roman" w:eastAsia="Times New Roman" w:hAnsi="Times New Roman" w:cs="Times New Roman"/>
          <w:sz w:val="24"/>
          <w:szCs w:val="24"/>
        </w:rPr>
        <w:t>novem</w:t>
      </w:r>
      <w:r w:rsidR="00E013FE">
        <w:rPr>
          <w:rFonts w:ascii="Times New Roman" w:eastAsia="Times New Roman" w:hAnsi="Times New Roman" w:cs="Times New Roman"/>
          <w:sz w:val="24"/>
          <w:szCs w:val="24"/>
        </w:rPr>
        <w:t xml:space="preserve">bro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4025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E114A0">
        <w:rPr>
          <w:rFonts w:ascii="Times New Roman" w:eastAsia="Times New Roman" w:hAnsi="Times New Roman" w:cs="Times New Roman"/>
          <w:sz w:val="24"/>
          <w:szCs w:val="24"/>
        </w:rPr>
        <w:t xml:space="preserve"> sexta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sob a presidência do vereador Hélio José Huppes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>,</w:t>
      </w:r>
      <w:r w:rsidR="006F0B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Erani Odilo Muller,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E114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bookmarkStart w:id="1" w:name="_GoBack"/>
      <w:bookmarkEnd w:id="1"/>
      <w:r w:rsidRPr="0099771A">
        <w:rPr>
          <w:rFonts w:ascii="Times New Roman" w:eastAsia="Times New Roman" w:hAnsi="Times New Roman" w:cs="Times New Roman"/>
          <w:sz w:val="24"/>
          <w:szCs w:val="24"/>
        </w:rPr>
        <w:t>Raimar Kerber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regimental e invocando a proteção divina o Sr.</w:t>
      </w:r>
      <w:r w:rsidR="00C92C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220DB5">
        <w:rPr>
          <w:rFonts w:ascii="Times New Roman" w:eastAsia="Times New Roman" w:hAnsi="Times New Roman" w:cs="Times New Roman"/>
          <w:sz w:val="24"/>
          <w:szCs w:val="24"/>
        </w:rPr>
        <w:t xml:space="preserve"> a leitura da 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ata da sessão anterior, a qual lida, colocada em discussão e após votação é aprovada por todos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onde constava em </w:t>
      </w:r>
      <w:r w:rsidR="00E114A0">
        <w:rPr>
          <w:rFonts w:ascii="Times New Roman" w:eastAsia="Times New Roman" w:hAnsi="Times New Roman" w:cs="Times New Roman"/>
          <w:sz w:val="24"/>
          <w:szCs w:val="24"/>
        </w:rPr>
        <w:t>terceira</w:t>
      </w:r>
      <w:r w:rsidR="00BC15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3B96">
        <w:rPr>
          <w:rFonts w:ascii="Times New Roman" w:eastAsia="Times New Roman" w:hAnsi="Times New Roman" w:cs="Times New Roman"/>
          <w:sz w:val="24"/>
          <w:szCs w:val="24"/>
        </w:rPr>
        <w:t>discussão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1598">
        <w:rPr>
          <w:rFonts w:ascii="Times New Roman" w:eastAsia="Times New Roman" w:hAnsi="Times New Roman" w:cs="Times New Roman"/>
          <w:sz w:val="24"/>
          <w:szCs w:val="24"/>
        </w:rPr>
        <w:t>o</w:t>
      </w:r>
      <w:r w:rsidR="00691598" w:rsidRPr="00691598">
        <w:rPr>
          <w:rFonts w:ascii="Times New Roman" w:eastAsia="Times New Roman" w:hAnsi="Times New Roman" w:cs="Times New Roman"/>
          <w:b/>
          <w:sz w:val="24"/>
          <w:szCs w:val="24"/>
        </w:rPr>
        <w:t xml:space="preserve"> PROJETO DE LEI Nº</w:t>
      </w:r>
      <w:r w:rsidR="00691598">
        <w:rPr>
          <w:rFonts w:ascii="Times New Roman" w:eastAsia="Times New Roman" w:hAnsi="Times New Roman" w:cs="Times New Roman"/>
          <w:b/>
          <w:sz w:val="24"/>
          <w:szCs w:val="24"/>
        </w:rPr>
        <w:t xml:space="preserve"> 027, DE 14 DE OUTUBRO DE 2024-</w:t>
      </w:r>
      <w:r w:rsidR="00691598" w:rsidRPr="00691598">
        <w:rPr>
          <w:rFonts w:ascii="Times New Roman" w:eastAsia="Times New Roman" w:hAnsi="Times New Roman" w:cs="Times New Roman"/>
          <w:b/>
          <w:sz w:val="24"/>
          <w:szCs w:val="24"/>
        </w:rPr>
        <w:t>DISPÕE SOBRE AS DIRETRIZES PARA A ELABORAÇÃO DA LEI ORÇAMENTÁRIA DO EXERCÍCIO 2025</w:t>
      </w:r>
      <w:r w:rsidR="006E7C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114A0">
        <w:rPr>
          <w:rFonts w:ascii="Times New Roman" w:eastAsia="Times New Roman" w:hAnsi="Times New Roman" w:cs="Times New Roman"/>
          <w:sz w:val="24"/>
          <w:szCs w:val="24"/>
        </w:rPr>
        <w:t xml:space="preserve">e o OFICIO Nº 170/2024-GP.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Concluída a leitura da Ordem do dia o Sr. Presidente abre o espaço do pequeno e grande expediente,</w:t>
      </w:r>
      <w:r w:rsidR="00EE2A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1598" w:rsidRPr="00691598">
        <w:rPr>
          <w:rFonts w:ascii="Times New Roman" w:eastAsia="Times New Roman" w:hAnsi="Times New Roman" w:cs="Times New Roman"/>
          <w:sz w:val="24"/>
          <w:szCs w:val="24"/>
        </w:rPr>
        <w:t>não havendo</w:t>
      </w:r>
      <w:r w:rsidR="002E07F8">
        <w:rPr>
          <w:rFonts w:ascii="Times New Roman" w:eastAsia="Times New Roman" w:hAnsi="Times New Roman" w:cs="Times New Roman"/>
          <w:sz w:val="24"/>
          <w:szCs w:val="24"/>
        </w:rPr>
        <w:t xml:space="preserve"> nenhum</w:t>
      </w:r>
      <w:r w:rsidR="006915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1598" w:rsidRPr="00691598">
        <w:rPr>
          <w:rFonts w:ascii="Times New Roman" w:eastAsia="Times New Roman" w:hAnsi="Times New Roman" w:cs="Times New Roman"/>
          <w:sz w:val="24"/>
          <w:szCs w:val="24"/>
        </w:rPr>
        <w:t>inscritos para se manifestar em nenhum dos espaços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.</w:t>
      </w:r>
      <w:r w:rsidR="00DB3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14A0">
        <w:rPr>
          <w:rFonts w:ascii="Times New Roman" w:eastAsia="Times New Roman" w:hAnsi="Times New Roman" w:cs="Times New Roman"/>
          <w:sz w:val="24"/>
          <w:szCs w:val="24"/>
        </w:rPr>
        <w:t xml:space="preserve">O Sr. Presidente coloca em discussão e posterior votação </w:t>
      </w:r>
      <w:r w:rsidR="002E07F8">
        <w:rPr>
          <w:rFonts w:ascii="Times New Roman" w:eastAsia="Times New Roman" w:hAnsi="Times New Roman" w:cs="Times New Roman"/>
          <w:sz w:val="24"/>
          <w:szCs w:val="24"/>
        </w:rPr>
        <w:t>o</w:t>
      </w:r>
      <w:r w:rsidR="00E114A0" w:rsidRPr="00E114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14A0" w:rsidRPr="00E114A0">
        <w:rPr>
          <w:rFonts w:ascii="Times New Roman" w:eastAsia="Times New Roman" w:hAnsi="Times New Roman" w:cs="Times New Roman"/>
          <w:b/>
          <w:sz w:val="24"/>
          <w:szCs w:val="24"/>
        </w:rPr>
        <w:t>PROJETO DE LEI Nº 027, DE 14 DE OUTUBRO DE 2024</w:t>
      </w:r>
      <w:r w:rsidR="002E07F8">
        <w:rPr>
          <w:rFonts w:ascii="Times New Roman" w:eastAsia="Times New Roman" w:hAnsi="Times New Roman" w:cs="Times New Roman"/>
          <w:sz w:val="24"/>
          <w:szCs w:val="24"/>
        </w:rPr>
        <w:t xml:space="preserve"> send</w:t>
      </w:r>
      <w:r w:rsidR="00E114A0">
        <w:rPr>
          <w:rFonts w:ascii="Times New Roman" w:eastAsia="Times New Roman" w:hAnsi="Times New Roman" w:cs="Times New Roman"/>
          <w:sz w:val="24"/>
          <w:szCs w:val="24"/>
        </w:rPr>
        <w:t>o esse aprovado por unanimidade.</w:t>
      </w:r>
      <w:r w:rsidR="00772868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2868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E114A0">
        <w:rPr>
          <w:rFonts w:ascii="Times New Roman" w:hAnsi="Times New Roman" w:cs="Times New Roman"/>
          <w:sz w:val="24"/>
          <w:szCs w:val="24"/>
        </w:rPr>
        <w:t xml:space="preserve">, e convida </w:t>
      </w:r>
      <w:r w:rsidR="00772868">
        <w:rPr>
          <w:rFonts w:ascii="Times New Roman" w:hAnsi="Times New Roman" w:cs="Times New Roman"/>
          <w:sz w:val="24"/>
          <w:szCs w:val="24"/>
        </w:rPr>
        <w:t>os senhores vereadores pa</w:t>
      </w:r>
      <w:r w:rsidR="00F1599C">
        <w:rPr>
          <w:rFonts w:ascii="Times New Roman" w:hAnsi="Times New Roman" w:cs="Times New Roman"/>
          <w:sz w:val="24"/>
          <w:szCs w:val="24"/>
        </w:rPr>
        <w:t>ra a sessão ordinária</w:t>
      </w:r>
      <w:r w:rsidR="006F0B75">
        <w:rPr>
          <w:rFonts w:ascii="Times New Roman" w:hAnsi="Times New Roman" w:cs="Times New Roman"/>
          <w:sz w:val="24"/>
          <w:szCs w:val="24"/>
        </w:rPr>
        <w:t xml:space="preserve"> na próxima segunda-feira</w:t>
      </w:r>
      <w:r w:rsidR="00F1599C">
        <w:rPr>
          <w:rFonts w:ascii="Times New Roman" w:hAnsi="Times New Roman" w:cs="Times New Roman"/>
          <w:sz w:val="24"/>
          <w:szCs w:val="24"/>
        </w:rPr>
        <w:t>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4025"/>
    <w:rsid w:val="00035531"/>
    <w:rsid w:val="000371A3"/>
    <w:rsid w:val="000413E8"/>
    <w:rsid w:val="00041B53"/>
    <w:rsid w:val="0004784D"/>
    <w:rsid w:val="00052747"/>
    <w:rsid w:val="000540BE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0F5597"/>
    <w:rsid w:val="00112EC6"/>
    <w:rsid w:val="00117C8C"/>
    <w:rsid w:val="00124FED"/>
    <w:rsid w:val="00141D19"/>
    <w:rsid w:val="00146144"/>
    <w:rsid w:val="00146BC9"/>
    <w:rsid w:val="00151A07"/>
    <w:rsid w:val="00161B3C"/>
    <w:rsid w:val="00162E0E"/>
    <w:rsid w:val="001844C9"/>
    <w:rsid w:val="001A5706"/>
    <w:rsid w:val="001B7693"/>
    <w:rsid w:val="001D0DF0"/>
    <w:rsid w:val="001D6FEC"/>
    <w:rsid w:val="001E1A99"/>
    <w:rsid w:val="001E1B5C"/>
    <w:rsid w:val="002177E6"/>
    <w:rsid w:val="00220DB5"/>
    <w:rsid w:val="0022215A"/>
    <w:rsid w:val="00226EF9"/>
    <w:rsid w:val="00235986"/>
    <w:rsid w:val="00240F3A"/>
    <w:rsid w:val="002420F1"/>
    <w:rsid w:val="00242C39"/>
    <w:rsid w:val="0024737A"/>
    <w:rsid w:val="00254387"/>
    <w:rsid w:val="00262824"/>
    <w:rsid w:val="00265374"/>
    <w:rsid w:val="0029066C"/>
    <w:rsid w:val="00290EC4"/>
    <w:rsid w:val="00292FA7"/>
    <w:rsid w:val="0029537A"/>
    <w:rsid w:val="002A46EE"/>
    <w:rsid w:val="002C4AA6"/>
    <w:rsid w:val="002C4EEE"/>
    <w:rsid w:val="002C63C7"/>
    <w:rsid w:val="002C64FA"/>
    <w:rsid w:val="002D24F7"/>
    <w:rsid w:val="002E07F8"/>
    <w:rsid w:val="002E3463"/>
    <w:rsid w:val="002E383D"/>
    <w:rsid w:val="002E7102"/>
    <w:rsid w:val="002F69A8"/>
    <w:rsid w:val="0031055D"/>
    <w:rsid w:val="00314A36"/>
    <w:rsid w:val="00335EE8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3F1399"/>
    <w:rsid w:val="00415CAA"/>
    <w:rsid w:val="00417A0A"/>
    <w:rsid w:val="0042740C"/>
    <w:rsid w:val="00430171"/>
    <w:rsid w:val="0043266E"/>
    <w:rsid w:val="004330F0"/>
    <w:rsid w:val="00435529"/>
    <w:rsid w:val="00440DDE"/>
    <w:rsid w:val="00454AF5"/>
    <w:rsid w:val="00456058"/>
    <w:rsid w:val="004636B7"/>
    <w:rsid w:val="004719ED"/>
    <w:rsid w:val="00480907"/>
    <w:rsid w:val="00486184"/>
    <w:rsid w:val="00491130"/>
    <w:rsid w:val="004966B5"/>
    <w:rsid w:val="004A6E5B"/>
    <w:rsid w:val="004B221D"/>
    <w:rsid w:val="004C7952"/>
    <w:rsid w:val="004D0C05"/>
    <w:rsid w:val="004E0E50"/>
    <w:rsid w:val="00511B69"/>
    <w:rsid w:val="005131CF"/>
    <w:rsid w:val="00517E52"/>
    <w:rsid w:val="005210BA"/>
    <w:rsid w:val="005339E5"/>
    <w:rsid w:val="005607A1"/>
    <w:rsid w:val="00562EFA"/>
    <w:rsid w:val="00565067"/>
    <w:rsid w:val="00565A4B"/>
    <w:rsid w:val="00565B10"/>
    <w:rsid w:val="00581558"/>
    <w:rsid w:val="00593FB1"/>
    <w:rsid w:val="0059515A"/>
    <w:rsid w:val="00597A88"/>
    <w:rsid w:val="005A1D3B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54486"/>
    <w:rsid w:val="006679FC"/>
    <w:rsid w:val="006817F9"/>
    <w:rsid w:val="00691598"/>
    <w:rsid w:val="006C6899"/>
    <w:rsid w:val="006D1B99"/>
    <w:rsid w:val="006D3937"/>
    <w:rsid w:val="006D4B54"/>
    <w:rsid w:val="006E7CD4"/>
    <w:rsid w:val="006F0B75"/>
    <w:rsid w:val="006F791E"/>
    <w:rsid w:val="007217E8"/>
    <w:rsid w:val="00724F4E"/>
    <w:rsid w:val="00740285"/>
    <w:rsid w:val="00753B96"/>
    <w:rsid w:val="007550C6"/>
    <w:rsid w:val="00765CEB"/>
    <w:rsid w:val="00772868"/>
    <w:rsid w:val="007778DD"/>
    <w:rsid w:val="007820E7"/>
    <w:rsid w:val="00797295"/>
    <w:rsid w:val="007977D2"/>
    <w:rsid w:val="007A37F2"/>
    <w:rsid w:val="007F2B59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8E0A18"/>
    <w:rsid w:val="00900449"/>
    <w:rsid w:val="009452F6"/>
    <w:rsid w:val="0095061A"/>
    <w:rsid w:val="0095313D"/>
    <w:rsid w:val="00955EF2"/>
    <w:rsid w:val="00971DA7"/>
    <w:rsid w:val="00974858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4611"/>
    <w:rsid w:val="009D7A87"/>
    <w:rsid w:val="009E04A5"/>
    <w:rsid w:val="009E102F"/>
    <w:rsid w:val="00A05DDA"/>
    <w:rsid w:val="00A2025A"/>
    <w:rsid w:val="00A23F91"/>
    <w:rsid w:val="00A24BFE"/>
    <w:rsid w:val="00A46093"/>
    <w:rsid w:val="00A54C3D"/>
    <w:rsid w:val="00A772BA"/>
    <w:rsid w:val="00A8048D"/>
    <w:rsid w:val="00A9282C"/>
    <w:rsid w:val="00A96F4E"/>
    <w:rsid w:val="00AA65EB"/>
    <w:rsid w:val="00AB0F61"/>
    <w:rsid w:val="00AB2019"/>
    <w:rsid w:val="00AC30EE"/>
    <w:rsid w:val="00AC52EA"/>
    <w:rsid w:val="00AD5C3B"/>
    <w:rsid w:val="00AF0855"/>
    <w:rsid w:val="00AF7423"/>
    <w:rsid w:val="00B07B6B"/>
    <w:rsid w:val="00B22B94"/>
    <w:rsid w:val="00B263FB"/>
    <w:rsid w:val="00B30662"/>
    <w:rsid w:val="00B32BB5"/>
    <w:rsid w:val="00B440E1"/>
    <w:rsid w:val="00B46F87"/>
    <w:rsid w:val="00B577C0"/>
    <w:rsid w:val="00B827C8"/>
    <w:rsid w:val="00BA1159"/>
    <w:rsid w:val="00BA4122"/>
    <w:rsid w:val="00BC15B2"/>
    <w:rsid w:val="00BD0E05"/>
    <w:rsid w:val="00BE4BF3"/>
    <w:rsid w:val="00C20069"/>
    <w:rsid w:val="00C300F6"/>
    <w:rsid w:val="00C3347A"/>
    <w:rsid w:val="00C36344"/>
    <w:rsid w:val="00C417E2"/>
    <w:rsid w:val="00C47020"/>
    <w:rsid w:val="00C579C6"/>
    <w:rsid w:val="00C65423"/>
    <w:rsid w:val="00C751BD"/>
    <w:rsid w:val="00C84B0B"/>
    <w:rsid w:val="00C92C2D"/>
    <w:rsid w:val="00CB6C0A"/>
    <w:rsid w:val="00CC4068"/>
    <w:rsid w:val="00CE2348"/>
    <w:rsid w:val="00CF22E1"/>
    <w:rsid w:val="00D10138"/>
    <w:rsid w:val="00D2063B"/>
    <w:rsid w:val="00D24680"/>
    <w:rsid w:val="00D406C7"/>
    <w:rsid w:val="00D501B3"/>
    <w:rsid w:val="00D543A5"/>
    <w:rsid w:val="00D56FB1"/>
    <w:rsid w:val="00D61517"/>
    <w:rsid w:val="00D6205A"/>
    <w:rsid w:val="00D7014F"/>
    <w:rsid w:val="00D80013"/>
    <w:rsid w:val="00DB37E9"/>
    <w:rsid w:val="00DC65E2"/>
    <w:rsid w:val="00DC7449"/>
    <w:rsid w:val="00DD6C05"/>
    <w:rsid w:val="00DF2AE2"/>
    <w:rsid w:val="00E013FE"/>
    <w:rsid w:val="00E114A0"/>
    <w:rsid w:val="00E223F8"/>
    <w:rsid w:val="00E263AD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EE2ABD"/>
    <w:rsid w:val="00EE6339"/>
    <w:rsid w:val="00F02463"/>
    <w:rsid w:val="00F11795"/>
    <w:rsid w:val="00F1599C"/>
    <w:rsid w:val="00F37429"/>
    <w:rsid w:val="00F458DF"/>
    <w:rsid w:val="00F45CC2"/>
    <w:rsid w:val="00F6017C"/>
    <w:rsid w:val="00F6679D"/>
    <w:rsid w:val="00F673F0"/>
    <w:rsid w:val="00F6785D"/>
    <w:rsid w:val="00F75914"/>
    <w:rsid w:val="00F87F63"/>
    <w:rsid w:val="00F936CB"/>
    <w:rsid w:val="00FB316C"/>
    <w:rsid w:val="00FB3D72"/>
    <w:rsid w:val="00FB49C7"/>
    <w:rsid w:val="00FB68DC"/>
    <w:rsid w:val="00FC67BE"/>
    <w:rsid w:val="00FD5B14"/>
    <w:rsid w:val="00FE12A4"/>
    <w:rsid w:val="00FE3BC5"/>
    <w:rsid w:val="00FE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6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6C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2</cp:revision>
  <cp:lastPrinted>2024-10-01T13:31:00Z</cp:lastPrinted>
  <dcterms:created xsi:type="dcterms:W3CDTF">2024-11-05T12:12:00Z</dcterms:created>
  <dcterms:modified xsi:type="dcterms:W3CDTF">2024-11-05T12:12:00Z</dcterms:modified>
</cp:coreProperties>
</file>