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8CE6CB6" w:rsidR="00654486" w:rsidRDefault="00654486" w:rsidP="009E76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44B19FF6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16454D4D" w:rsidR="00BC15B2" w:rsidRPr="00147714" w:rsidRDefault="00AC52EA" w:rsidP="0014771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36F2B">
        <w:rPr>
          <w:rFonts w:ascii="Times New Roman" w:eastAsia="Times New Roman" w:hAnsi="Times New Roman" w:cs="Times New Roman"/>
          <w:sz w:val="24"/>
          <w:szCs w:val="24"/>
        </w:rPr>
        <w:t>dezembro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quadragésima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 w:rsidR="005751FA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</w:t>
      </w:r>
      <w:r w:rsidR="00190759">
        <w:rPr>
          <w:rFonts w:ascii="Times New Roman" w:eastAsia="Times New Roman" w:hAnsi="Times New Roman" w:cs="Times New Roman"/>
          <w:sz w:val="24"/>
          <w:szCs w:val="24"/>
        </w:rPr>
        <w:t>Agnelo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ê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discussão o</w:t>
      </w:r>
      <w:r w:rsidR="00147714" w:rsidRPr="0014771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5751FA" w:rsidRPr="005751FA">
        <w:rPr>
          <w:rFonts w:ascii="Times New Roman" w:eastAsia="Times New Roman" w:hAnsi="Times New Roman" w:cs="Times New Roman"/>
          <w:b/>
          <w:sz w:val="24"/>
          <w:szCs w:val="24"/>
        </w:rPr>
        <w:t>PROJETO DE LEI Nº 031 DE 25 DE NOVEMBRO DE 2024.ESTIMA A RECEITA E FIXA A DESPESA DO MUNICÍPIO PAR</w:t>
      </w:r>
      <w:r w:rsidR="00B318E8">
        <w:rPr>
          <w:rFonts w:ascii="Times New Roman" w:eastAsia="Times New Roman" w:hAnsi="Times New Roman" w:cs="Times New Roman"/>
          <w:b/>
          <w:sz w:val="24"/>
          <w:szCs w:val="24"/>
        </w:rPr>
        <w:t>A OEXERCÍCIO FINANCEIRO DE 2025</w:t>
      </w:r>
      <w:r w:rsidR="00C046CD">
        <w:rPr>
          <w:b/>
          <w:sz w:val="28"/>
          <w:szCs w:val="24"/>
        </w:rPr>
        <w:t>.</w:t>
      </w:r>
      <w:r w:rsidR="00FC1D46" w:rsidRPr="00FC1D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o Sr. Presidente abre o espaço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do pequeno e grande expediente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sendo usado o espaço de pequeno expediente pela vereadora Andiara e o espaço de grande expediente usado pelo vereador Hélio, em seguida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o Sr</w:t>
      </w:r>
      <w:r w:rsidR="00190759">
        <w:rPr>
          <w:rFonts w:ascii="Times New Roman" w:eastAsia="Times New Roman" w:hAnsi="Times New Roman" w:cs="Times New Roman"/>
          <w:sz w:val="24"/>
          <w:szCs w:val="24"/>
        </w:rPr>
        <w:t>.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 Presidente coloca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em discussão e posterior votação</w:t>
      </w:r>
      <w:r w:rsidR="00B318E8" w:rsidRPr="00B318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B318E8" w:rsidRPr="005751FA">
        <w:rPr>
          <w:rFonts w:ascii="Times New Roman" w:eastAsia="Times New Roman" w:hAnsi="Times New Roman" w:cs="Times New Roman"/>
          <w:b/>
          <w:sz w:val="24"/>
          <w:szCs w:val="24"/>
        </w:rPr>
        <w:t>PROJETO DE LEI N</w:t>
      </w:r>
      <w:r w:rsidR="00B318E8">
        <w:rPr>
          <w:rFonts w:ascii="Times New Roman" w:eastAsia="Times New Roman" w:hAnsi="Times New Roman" w:cs="Times New Roman"/>
          <w:b/>
          <w:sz w:val="24"/>
          <w:szCs w:val="24"/>
        </w:rPr>
        <w:t>º 031 DE 25 DE NOVEMBRO DE 2024</w:t>
      </w:r>
      <w:r w:rsidR="005751F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sendo esse aprovado por unanimidade, </w:t>
      </w:r>
      <w:r w:rsidR="009E7609">
        <w:rPr>
          <w:rFonts w:ascii="Times New Roman" w:hAnsi="Times New Roman" w:cs="Times New Roman"/>
          <w:sz w:val="24"/>
          <w:szCs w:val="24"/>
        </w:rPr>
        <w:t xml:space="preserve">não havendo mais nada a tratar </w:t>
      </w:r>
      <w:r w:rsidR="00772868" w:rsidRPr="00284B3F">
        <w:rPr>
          <w:rFonts w:ascii="Times New Roman" w:hAnsi="Times New Roman" w:cs="Times New Roman"/>
          <w:sz w:val="24"/>
          <w:szCs w:val="24"/>
        </w:rPr>
        <w:t>o Sr. Pres</w:t>
      </w:r>
      <w:r w:rsidR="00B318E8">
        <w:rPr>
          <w:rFonts w:ascii="Times New Roman" w:hAnsi="Times New Roman" w:cs="Times New Roman"/>
          <w:sz w:val="24"/>
          <w:szCs w:val="24"/>
        </w:rPr>
        <w:t xml:space="preserve">idente encerra a </w:t>
      </w:r>
      <w:r w:rsidR="00C07407">
        <w:rPr>
          <w:rFonts w:ascii="Times New Roman" w:hAnsi="Times New Roman" w:cs="Times New Roman"/>
          <w:sz w:val="24"/>
          <w:szCs w:val="24"/>
        </w:rPr>
        <w:t>presente</w:t>
      </w:r>
      <w:r w:rsidR="00B318E8">
        <w:rPr>
          <w:rFonts w:ascii="Times New Roman" w:hAnsi="Times New Roman" w:cs="Times New Roman"/>
          <w:sz w:val="24"/>
          <w:szCs w:val="24"/>
        </w:rPr>
        <w:t xml:space="preserve"> sessão ordinária</w:t>
      </w:r>
      <w:r w:rsidR="00C07407">
        <w:rPr>
          <w:rFonts w:ascii="Times New Roman" w:hAnsi="Times New Roman" w:cs="Times New Roman"/>
          <w:sz w:val="24"/>
          <w:szCs w:val="24"/>
        </w:rPr>
        <w:t>, entrando essa casa em recesso</w:t>
      </w:r>
      <w:r w:rsidR="008237FD">
        <w:rPr>
          <w:rFonts w:ascii="Times New Roman" w:hAnsi="Times New Roman" w:cs="Times New Roman"/>
          <w:sz w:val="24"/>
          <w:szCs w:val="24"/>
        </w:rPr>
        <w:t xml:space="preserve">, podendo os senhores vereadores serem colocados extraordinariamente a qualquer momento. 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36F2B"/>
    <w:rsid w:val="00141D19"/>
    <w:rsid w:val="00146144"/>
    <w:rsid w:val="00146BC9"/>
    <w:rsid w:val="00147714"/>
    <w:rsid w:val="00151A07"/>
    <w:rsid w:val="00161B3C"/>
    <w:rsid w:val="00162E0E"/>
    <w:rsid w:val="001844C9"/>
    <w:rsid w:val="0019075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751FA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237FD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9E7609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18E8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046CD"/>
    <w:rsid w:val="00C07407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1235E"/>
    <w:rsid w:val="00E223F8"/>
    <w:rsid w:val="00E263AD"/>
    <w:rsid w:val="00E35A16"/>
    <w:rsid w:val="00E3656F"/>
    <w:rsid w:val="00E40785"/>
    <w:rsid w:val="00E54275"/>
    <w:rsid w:val="00E60A8A"/>
    <w:rsid w:val="00E61D98"/>
    <w:rsid w:val="00E67FB6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30A3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1D46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2024-12-10T14:28:00Z</cp:lastPrinted>
  <dcterms:created xsi:type="dcterms:W3CDTF">2024-12-10T11:36:00Z</dcterms:created>
  <dcterms:modified xsi:type="dcterms:W3CDTF">2024-12-10T14:28:00Z</dcterms:modified>
</cp:coreProperties>
</file>