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1046C3">
        <w:t>3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>
        <w:t xml:space="preserve"> </w:t>
      </w:r>
      <w:r w:rsidR="001046C3">
        <w:t>dezesseis</w:t>
      </w:r>
      <w:r w:rsidR="0007520B">
        <w:t xml:space="preserve"> dias</w:t>
      </w:r>
      <w:r w:rsidR="001A4AEE">
        <w:t xml:space="preserve"> do mês de</w:t>
      </w:r>
      <w:r w:rsidR="001046C3">
        <w:t xml:space="preserve"> setembro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1046C3">
        <w:t>0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07520B">
        <w:t xml:space="preserve"> projeto de lei</w:t>
      </w:r>
      <w:r w:rsidR="001046C3">
        <w:t xml:space="preserve"> legislativo nº 002/2024- Dispõe sobre a fixação do Subsidio mensal dos vereadores de Esperança do Sul, para a Legislatura que vai de 1º de janeiro a 31 de dezembro de 2028; Projeto de Lei Legislativo nº 003/2024- Dispõe sobre a fixação do subsidio mensal do Prefeito, do Vice-prefeito e dos Secretários municipais do município de Esperança do Sul</w:t>
      </w:r>
      <w:r w:rsidR="006323D1">
        <w:t>.</w:t>
      </w:r>
      <w:r>
        <w:t xml:space="preserve"> </w:t>
      </w:r>
      <w:r w:rsidR="00654B45">
        <w:t>Após apreciação do</w:t>
      </w:r>
      <w:r w:rsidR="006323D1">
        <w:t>s</w:t>
      </w:r>
      <w:r w:rsidR="00654B45">
        <w:t xml:space="preserve"> projeto</w:t>
      </w:r>
      <w:r w:rsidR="006323D1">
        <w:t>s</w:t>
      </w:r>
      <w:bookmarkStart w:id="0" w:name="_GoBack"/>
      <w:bookmarkEnd w:id="0"/>
      <w:r w:rsidR="00654B45">
        <w:t xml:space="preserve"> acima descrito</w:t>
      </w:r>
      <w:r w:rsidR="00F5764F">
        <w:t>s</w:t>
      </w:r>
      <w:r w:rsidR="00654B45">
        <w:t>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046C3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B1F8F"/>
    <w:rsid w:val="005F094D"/>
    <w:rsid w:val="006323D1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444DC"/>
    <w:rsid w:val="00A86D56"/>
    <w:rsid w:val="00B210E2"/>
    <w:rsid w:val="00BC12AB"/>
    <w:rsid w:val="00C21208"/>
    <w:rsid w:val="00C47FB4"/>
    <w:rsid w:val="00CC7311"/>
    <w:rsid w:val="00CD3B72"/>
    <w:rsid w:val="00D20853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2025-03-28T16:34:00Z</dcterms:created>
  <dcterms:modified xsi:type="dcterms:W3CDTF">2025-03-28T16:49:00Z</dcterms:modified>
</cp:coreProperties>
</file>