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01</w:t>
      </w:r>
      <w:r>
        <w:t>/202</w:t>
      </w:r>
      <w:r w:rsidR="008E5D03">
        <w:t>5</w:t>
      </w:r>
    </w:p>
    <w:p w:rsidR="00DC4657" w:rsidRDefault="00D93022" w:rsidP="00DC4657">
      <w:pPr>
        <w:pStyle w:val="NormalWeb"/>
        <w:jc w:val="both"/>
      </w:pPr>
      <w:r>
        <w:t>Ao</w:t>
      </w:r>
      <w:r w:rsidR="00580AE0">
        <w:t xml:space="preserve">s </w:t>
      </w:r>
      <w:r w:rsidR="008E5D03">
        <w:t>treze</w:t>
      </w:r>
      <w:r w:rsidR="00142A23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39373A">
        <w:t>janeir</w:t>
      </w:r>
      <w:r w:rsidR="00665175">
        <w:t>o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</w:t>
      </w:r>
      <w:r w:rsidR="008E5D03">
        <w:t xml:space="preserve"> 001 de 09 de janeiro de 2025-Autoriza o Executivo Municipal a contratar temporário e excepcionalmente professor(a) e da outras providências; Projeto de Lei Nº 002/2025 de 09 de janeiro de 2025-Cria cargo de provimento efetivo de Professor(a); Projeto de Lei N° 003/2025 de 09 de janeiro de 2025-Autoriza o executivo Municipal a contratar temporária e excepcionalmente </w:t>
      </w:r>
      <w:r w:rsidR="00F76ACF">
        <w:t>servente de escola para Secretaria Municipal de Educação, Cultura e Desporto e da outras providências; Projeto de Lei 004/2025 de 09 de janeiro de 2025-Fixa remuneração dos estudantes contratados através do  convenio com o CIEE ( centro de integração empresa escola) e da outras providências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DC4657">
        <w:t>. Ângelo Rafael Becker, Edison Nei Godoy Petzhold, Laércio Antônio Merlo.</w:t>
      </w:r>
    </w:p>
    <w:p w:rsidR="00D93022" w:rsidRDefault="00D93022" w:rsidP="00DC4657">
      <w:pPr>
        <w:pStyle w:val="NormalWeb"/>
        <w:jc w:val="both"/>
      </w:pPr>
    </w:p>
    <w:p w:rsidR="00D93022" w:rsidRDefault="00D93022">
      <w:bookmarkStart w:id="0" w:name="_GoBack"/>
      <w:bookmarkEnd w:id="0"/>
    </w:p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42A23"/>
    <w:rsid w:val="001715E0"/>
    <w:rsid w:val="001B04A8"/>
    <w:rsid w:val="001B6CA9"/>
    <w:rsid w:val="003035DD"/>
    <w:rsid w:val="00364B60"/>
    <w:rsid w:val="0039373A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833D7"/>
    <w:rsid w:val="007C339F"/>
    <w:rsid w:val="007D4651"/>
    <w:rsid w:val="007E4674"/>
    <w:rsid w:val="007E6B90"/>
    <w:rsid w:val="00814F9B"/>
    <w:rsid w:val="0086503D"/>
    <w:rsid w:val="008B3377"/>
    <w:rsid w:val="008E5D03"/>
    <w:rsid w:val="008E6C57"/>
    <w:rsid w:val="009B53AF"/>
    <w:rsid w:val="009E62A7"/>
    <w:rsid w:val="00A14E3C"/>
    <w:rsid w:val="00A718D3"/>
    <w:rsid w:val="00AD52C7"/>
    <w:rsid w:val="00B0553A"/>
    <w:rsid w:val="00B46496"/>
    <w:rsid w:val="00B84625"/>
    <w:rsid w:val="00C019D1"/>
    <w:rsid w:val="00C50937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C4657"/>
    <w:rsid w:val="00DE110D"/>
    <w:rsid w:val="00E93633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385A1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6</cp:revision>
  <dcterms:created xsi:type="dcterms:W3CDTF">2025-03-28T17:40:00Z</dcterms:created>
  <dcterms:modified xsi:type="dcterms:W3CDTF">2025-04-08T11:57:00Z</dcterms:modified>
</cp:coreProperties>
</file>