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C4C0491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D163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28C9DC3" w:rsidR="008058F2" w:rsidRPr="007D4E03" w:rsidRDefault="00AC52EA" w:rsidP="003D4D03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639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4D1639">
        <w:rPr>
          <w:rFonts w:ascii="Times New Roman" w:eastAsia="Times New Roman" w:hAnsi="Times New Roman" w:cs="Times New Roman"/>
          <w:sz w:val="24"/>
          <w:szCs w:val="24"/>
        </w:rPr>
        <w:t>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</w:t>
      </w:r>
      <w:r w:rsidR="004D1639">
        <w:rPr>
          <w:rFonts w:ascii="Times New Roman" w:eastAsia="Times New Roman" w:hAnsi="Times New Roman" w:cs="Times New Roman"/>
          <w:sz w:val="24"/>
          <w:szCs w:val="24"/>
        </w:rPr>
        <w:t>extra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</w:t>
      </w:r>
      <w:r w:rsidR="004D163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7D4E03" w:rsidRPr="007D4E03">
        <w:rPr>
          <w:rFonts w:ascii="Arial" w:eastAsia="Times New Roman" w:hAnsi="Arial" w:cs="Arial"/>
          <w:b/>
        </w:rPr>
        <w:t xml:space="preserve"> </w:t>
      </w:r>
      <w:r w:rsidR="007D4E03" w:rsidRPr="007D4E03">
        <w:rPr>
          <w:rFonts w:ascii="Times New Roman" w:eastAsia="Times New Roman" w:hAnsi="Times New Roman" w:cs="Times New Roman"/>
          <w:b/>
          <w:sz w:val="24"/>
          <w:szCs w:val="24"/>
        </w:rPr>
        <w:t>PROJETO DE LEI Nº 021, DE 11 DE ABRIL DE 2025- AUTORIZA O PODER EXECUTIVO MUNICIPAL A CONTRATAR TEMPORÁRIA E EXEPCIONALMENTE SERVIDOR PARA SECRETARIA MUNICIPAL DE SAÚDE E ASSISTÊNCIA SOCIAL E FIXA CRITÉRIOS PARA SELEÇÃO E DÁ PROVIDÊNCIAS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em seguida o Sr. Presidente coloca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195603952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</w:t>
      </w:r>
      <w:r w:rsidR="004D1639">
        <w:rPr>
          <w:rFonts w:ascii="Times New Roman" w:eastAsia="Times New Roman" w:hAnsi="Times New Roman" w:cs="Times New Roman"/>
          <w:b/>
          <w:sz w:val="24"/>
          <w:szCs w:val="24"/>
        </w:rPr>
        <w:t>1 DE 11</w:t>
      </w:r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 xml:space="preserve"> DE ABRIL DE 2025</w:t>
      </w:r>
      <w:bookmarkEnd w:id="1"/>
      <w:r w:rsidR="007D4E03">
        <w:rPr>
          <w:rFonts w:ascii="Times New Roman" w:eastAsia="Times New Roman" w:hAnsi="Times New Roman" w:cs="Times New Roman"/>
          <w:sz w:val="24"/>
          <w:szCs w:val="24"/>
        </w:rPr>
        <w:t>, sendo esse aprovado por unanimidade</w:t>
      </w:r>
      <w:bookmarkStart w:id="2" w:name="_GoBack"/>
      <w:bookmarkEnd w:id="2"/>
      <w:r w:rsidR="00FE3383">
        <w:rPr>
          <w:rFonts w:ascii="Times New Roman" w:hAnsi="Times New Roman" w:cs="Times New Roman"/>
          <w:sz w:val="24"/>
          <w:szCs w:val="24"/>
        </w:rPr>
        <w:t xml:space="preserve">, 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>e comunica que não haverá sessão na próxima segunda-feira dia 21 de abril devido ao feriado, e convida os senhores vereadores para a próxima sessão ordinária dia 28 de abril.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73689"/>
    <w:rsid w:val="0018197A"/>
    <w:rsid w:val="00233D1F"/>
    <w:rsid w:val="00290A10"/>
    <w:rsid w:val="002F1348"/>
    <w:rsid w:val="002F5A0E"/>
    <w:rsid w:val="00347CBA"/>
    <w:rsid w:val="00364518"/>
    <w:rsid w:val="00373637"/>
    <w:rsid w:val="00380D34"/>
    <w:rsid w:val="003B4495"/>
    <w:rsid w:val="003D4D03"/>
    <w:rsid w:val="0042740C"/>
    <w:rsid w:val="004A3C9B"/>
    <w:rsid w:val="004D1639"/>
    <w:rsid w:val="005C34D6"/>
    <w:rsid w:val="006230B8"/>
    <w:rsid w:val="006D1C04"/>
    <w:rsid w:val="006E7BF5"/>
    <w:rsid w:val="006F054B"/>
    <w:rsid w:val="007D4E03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dcterms:created xsi:type="dcterms:W3CDTF">2025-04-17T11:25:00Z</dcterms:created>
  <dcterms:modified xsi:type="dcterms:W3CDTF">2025-04-17T11:29:00Z</dcterms:modified>
</cp:coreProperties>
</file>