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5A67C7DE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18197A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00000002" w14:textId="540A5397" w:rsidR="00C84B0B" w:rsidRPr="00A163E2" w:rsidRDefault="00AC52EA" w:rsidP="00A163E2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treze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dias do mês de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janeiro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primeira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extra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 do Vereador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Angelo Rafael Becker, Edison Nei Godoy Petzhold,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Eliane Kurz Stacke,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Gilmar Hofstetter</w:t>
      </w:r>
      <w:r>
        <w:rPr>
          <w:rFonts w:ascii="Times New Roman" w:eastAsia="Times New Roman" w:hAnsi="Times New Roman" w:cs="Times New Roman"/>
          <w:sz w:val="24"/>
          <w:szCs w:val="24"/>
        </w:rPr>
        <w:t>, Jeronimo Escobar Siqueira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Raimar Kerber. 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faz a leitura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 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>em primeira discussão</w:t>
      </w:r>
      <w:r w:rsidR="0018197A">
        <w:rPr>
          <w:rFonts w:ascii="Times New Roman" w:eastAsia="Times New Roman" w:hAnsi="Times New Roman" w:cs="Times New Roman"/>
          <w:sz w:val="24"/>
          <w:szCs w:val="24"/>
        </w:rPr>
        <w:t xml:space="preserve"> os</w:t>
      </w:r>
      <w:r w:rsidR="00A163E2" w:rsidRPr="00A163E2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PROJETO</w:t>
      </w:r>
      <w:r w:rsidR="0018197A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 DE LEI N° 001, DE 09 DE JANEIRO DE</w:t>
      </w:r>
      <w:r w:rsidR="006E7BF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2025-AUTORIZA O EXECUTIVO MUNICIPAL A CONTRATAR TEMPORÁRIA E EXCEPCIONALMENTE PROFESSOR(A), E DÀ OUTRAS PROVIDÊNCIA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- OFÍCIO 012/2025-GP, 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PROJETO DE LEI N° 002, DE 09 DE JANEIRO DE 2025-CRIA CARGO DE PROVIMENTO EFETIVO DE PROFESSOR(A)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-OFÍCIO 013/2025-GP, 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PROJETO DE LEI N° 003, DE 09 DE JANEIRO DE 2025-AUTORIZA O EXECUTIVO MUNICIPAL A CONTRATAR TEMPORÁRIA E EXCEPCIONALMENTE SERVENTE DE ESCOLA, PARA SECRETARIA MUNICIPAL DE EDUCAÇÃO, CULTURA E DESPORTO E DÁ OUTRAS PROVIDÊNCIAS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>-OFÍCIO</w:t>
      </w:r>
      <w:r w:rsidR="0018197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014/2025-GP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 xml:space="preserve">e o 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PROJETO DE LEI N° 004, DE 09 DE JANEIRO DE 2025-FIXA REMUNERAÇÃO DOS ESTUDANTES CONTRATADOS ATRAVÉS DO CONVÊNIO COM O CIEE (CENTRO DE INTEGRAÇÃO EMPRESA ESCOLA), E DÁ OUTRAS PROVIDÊNCIAS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-OFÍCIO 015/2025-GP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e o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 OFÍCIO 011/2025-GP</w:t>
      </w:r>
      <w:r w:rsidR="0042740C">
        <w:rPr>
          <w:rFonts w:ascii="Times New Roman" w:eastAsia="Times New Roman" w:hAnsi="Times New Roman" w:cs="Times New Roman"/>
        </w:rPr>
        <w:t xml:space="preserve">, </w:t>
      </w:r>
      <w:r w:rsidR="00F673F0">
        <w:rPr>
          <w:rFonts w:ascii="Times New Roman" w:eastAsia="Times New Roman" w:hAnsi="Times New Roman" w:cs="Times New Roman"/>
        </w:rPr>
        <w:t xml:space="preserve">em seguida </w:t>
      </w:r>
      <w:r w:rsidR="0042740C">
        <w:rPr>
          <w:rFonts w:ascii="Times New Roman" w:eastAsia="Times New Roman" w:hAnsi="Times New Roman" w:cs="Times New Roman"/>
        </w:rPr>
        <w:t xml:space="preserve">o Sr. Presidente </w:t>
      </w:r>
      <w:r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 xml:space="preserve"> coloca</w:t>
      </w:r>
      <w:r w:rsidR="00A163E2">
        <w:rPr>
          <w:rFonts w:ascii="Times New Roman" w:eastAsia="Times New Roman" w:hAnsi="Times New Roman" w:cs="Times New Roman"/>
        </w:rPr>
        <w:t xml:space="preserve"> em discussão e posterior votação </w:t>
      </w:r>
      <w:r w:rsidR="006E7BF5">
        <w:rPr>
          <w:rFonts w:ascii="Times New Roman" w:eastAsia="Times New Roman" w:hAnsi="Times New Roman" w:cs="Times New Roman"/>
        </w:rPr>
        <w:t xml:space="preserve">os </w:t>
      </w:r>
      <w:r w:rsidR="006E7BF5">
        <w:rPr>
          <w:rFonts w:ascii="Times New Roman" w:eastAsia="Times New Roman" w:hAnsi="Times New Roman" w:cs="Times New Roman"/>
          <w:b/>
        </w:rPr>
        <w:t>PROJETOS DE LEI N° 001, DE 09 DE JANEIRO DE 2025, PROJETO DE LEI N° 002, DE 09 DE JANEIRO DE 2025, PROJETO DE LEI N° 003, DE 09 DE JANEIRO DE 2025, PROJETO DE LEI N° 004, DE 09 DE JANEIRO DE 2025</w:t>
      </w:r>
      <w:r w:rsidR="000415B4">
        <w:rPr>
          <w:rFonts w:ascii="Times New Roman" w:eastAsia="Times New Roman" w:hAnsi="Times New Roman" w:cs="Times New Roman"/>
        </w:rPr>
        <w:t>, sendo os mesmos aprovados por unanimidade.</w:t>
      </w:r>
      <w:r w:rsidR="00F673F0">
        <w:rPr>
          <w:rFonts w:ascii="Times New Roman" w:eastAsia="Times New Roman" w:hAnsi="Times New Roman" w:cs="Times New Roman"/>
        </w:rPr>
        <w:t xml:space="preserve"> O Sr. Presidente dá continuidade nos trabalhos </w:t>
      </w:r>
      <w:r w:rsidR="00F673F0" w:rsidRPr="000731C5">
        <w:rPr>
          <w:rFonts w:ascii="Times New Roman" w:hAnsi="Times New Roman" w:cs="Times New Roman"/>
          <w:sz w:val="24"/>
          <w:szCs w:val="24"/>
        </w:rPr>
        <w:t>forma</w:t>
      </w:r>
      <w:r w:rsidR="00F673F0">
        <w:rPr>
          <w:rFonts w:ascii="Times New Roman" w:hAnsi="Times New Roman" w:cs="Times New Roman"/>
          <w:sz w:val="24"/>
          <w:szCs w:val="24"/>
        </w:rPr>
        <w:t>ndo</w:t>
      </w:r>
      <w:r w:rsidR="00F673F0" w:rsidRPr="000731C5">
        <w:rPr>
          <w:rFonts w:ascii="Times New Roman" w:hAnsi="Times New Roman" w:cs="Times New Roman"/>
          <w:sz w:val="24"/>
          <w:szCs w:val="24"/>
        </w:rPr>
        <w:t xml:space="preserve"> as Comissões de Constituição e Justiça e Comissão de Finanças e Orçamento para o corrente ano, sendo as seguintes: Comissão de Constituição de Justiça composta pelos vereadores</w:t>
      </w:r>
      <w:r w:rsidR="00F673F0">
        <w:rPr>
          <w:rFonts w:ascii="Times New Roman" w:hAnsi="Times New Roman" w:cs="Times New Roman"/>
          <w:sz w:val="24"/>
          <w:szCs w:val="24"/>
        </w:rPr>
        <w:t xml:space="preserve"> </w:t>
      </w:r>
      <w:r w:rsidR="000415B4">
        <w:rPr>
          <w:rFonts w:ascii="Times New Roman" w:hAnsi="Times New Roman" w:cs="Times New Roman"/>
          <w:sz w:val="24"/>
          <w:szCs w:val="24"/>
        </w:rPr>
        <w:t>Gilmar Hofstetter</w:t>
      </w:r>
      <w:r w:rsidR="00F11795">
        <w:rPr>
          <w:rFonts w:ascii="Times New Roman" w:hAnsi="Times New Roman" w:cs="Times New Roman"/>
          <w:sz w:val="24"/>
          <w:szCs w:val="24"/>
        </w:rPr>
        <w:t xml:space="preserve">, </w:t>
      </w:r>
      <w:r w:rsidR="000415B4">
        <w:rPr>
          <w:rFonts w:ascii="Times New Roman" w:hAnsi="Times New Roman" w:cs="Times New Roman"/>
          <w:sz w:val="24"/>
          <w:szCs w:val="24"/>
        </w:rPr>
        <w:t>Jeronimo Escobar Siqueira e Eliane Kurz Stacke</w:t>
      </w:r>
      <w:r w:rsidR="00F11795">
        <w:rPr>
          <w:rFonts w:ascii="Times New Roman" w:hAnsi="Times New Roman" w:cs="Times New Roman"/>
          <w:sz w:val="24"/>
          <w:szCs w:val="24"/>
        </w:rPr>
        <w:t>,</w:t>
      </w:r>
      <w:r w:rsidR="00F673F0">
        <w:rPr>
          <w:rFonts w:ascii="Times New Roman" w:hAnsi="Times New Roman" w:cs="Times New Roman"/>
          <w:sz w:val="24"/>
          <w:szCs w:val="24"/>
        </w:rPr>
        <w:t xml:space="preserve"> sendo Presidente/Relator</w:t>
      </w:r>
      <w:r w:rsidR="000415B4">
        <w:rPr>
          <w:rFonts w:ascii="Times New Roman" w:hAnsi="Times New Roman" w:cs="Times New Roman"/>
          <w:sz w:val="24"/>
          <w:szCs w:val="24"/>
        </w:rPr>
        <w:t xml:space="preserve"> Gilmar Hofstetter</w:t>
      </w:r>
      <w:r w:rsidR="00F673F0" w:rsidRPr="000731C5">
        <w:rPr>
          <w:rFonts w:ascii="Times New Roman" w:hAnsi="Times New Roman" w:cs="Times New Roman"/>
          <w:sz w:val="24"/>
          <w:szCs w:val="24"/>
        </w:rPr>
        <w:t xml:space="preserve">, já a Comissão de Finanças e Orçamento ficou composta pelos </w:t>
      </w:r>
      <w:r w:rsidR="00F673F0">
        <w:rPr>
          <w:rFonts w:ascii="Times New Roman" w:hAnsi="Times New Roman" w:cs="Times New Roman"/>
          <w:sz w:val="24"/>
          <w:szCs w:val="24"/>
        </w:rPr>
        <w:t xml:space="preserve"> vereadores </w:t>
      </w:r>
      <w:r w:rsidR="000415B4">
        <w:rPr>
          <w:rFonts w:ascii="Times New Roman" w:hAnsi="Times New Roman" w:cs="Times New Roman"/>
          <w:sz w:val="24"/>
          <w:szCs w:val="24"/>
        </w:rPr>
        <w:t>Angelo Rafael Becker</w:t>
      </w:r>
      <w:r w:rsidR="00F11795">
        <w:rPr>
          <w:rFonts w:ascii="Times New Roman" w:hAnsi="Times New Roman" w:cs="Times New Roman"/>
          <w:sz w:val="24"/>
          <w:szCs w:val="24"/>
        </w:rPr>
        <w:t xml:space="preserve">, </w:t>
      </w:r>
      <w:r w:rsidR="000415B4">
        <w:rPr>
          <w:rFonts w:ascii="Times New Roman" w:hAnsi="Times New Roman" w:cs="Times New Roman"/>
          <w:sz w:val="24"/>
          <w:szCs w:val="24"/>
        </w:rPr>
        <w:t>Laércio Antonio Merlo</w:t>
      </w:r>
      <w:r w:rsidR="00F11795">
        <w:rPr>
          <w:rFonts w:ascii="Times New Roman" w:hAnsi="Times New Roman" w:cs="Times New Roman"/>
          <w:sz w:val="24"/>
          <w:szCs w:val="24"/>
        </w:rPr>
        <w:t xml:space="preserve"> e </w:t>
      </w:r>
      <w:r w:rsidR="000415B4">
        <w:rPr>
          <w:rFonts w:ascii="Times New Roman" w:hAnsi="Times New Roman" w:cs="Times New Roman"/>
          <w:sz w:val="24"/>
          <w:szCs w:val="24"/>
        </w:rPr>
        <w:t>Edison Nei Godoy Petzhold</w:t>
      </w:r>
      <w:r w:rsidR="00F11795">
        <w:rPr>
          <w:rFonts w:ascii="Times New Roman" w:hAnsi="Times New Roman" w:cs="Times New Roman"/>
          <w:sz w:val="24"/>
          <w:szCs w:val="24"/>
        </w:rPr>
        <w:t>,</w:t>
      </w:r>
      <w:r w:rsidR="00F673F0">
        <w:rPr>
          <w:rFonts w:ascii="Times New Roman" w:hAnsi="Times New Roman" w:cs="Times New Roman"/>
          <w:sz w:val="24"/>
          <w:szCs w:val="24"/>
        </w:rPr>
        <w:t xml:space="preserve"> </w:t>
      </w:r>
      <w:r w:rsidR="00F11795">
        <w:rPr>
          <w:rFonts w:ascii="Times New Roman" w:hAnsi="Times New Roman" w:cs="Times New Roman"/>
          <w:sz w:val="24"/>
          <w:szCs w:val="24"/>
        </w:rPr>
        <w:t xml:space="preserve">sendo </w:t>
      </w:r>
      <w:r w:rsidR="00F673F0">
        <w:rPr>
          <w:rFonts w:ascii="Times New Roman" w:hAnsi="Times New Roman" w:cs="Times New Roman"/>
          <w:sz w:val="24"/>
          <w:szCs w:val="24"/>
        </w:rPr>
        <w:t xml:space="preserve"> Presidente/Relator</w:t>
      </w:r>
      <w:r w:rsidR="00F11795">
        <w:rPr>
          <w:rFonts w:ascii="Times New Roman" w:hAnsi="Times New Roman" w:cs="Times New Roman"/>
          <w:sz w:val="24"/>
          <w:szCs w:val="24"/>
        </w:rPr>
        <w:t xml:space="preserve"> </w:t>
      </w:r>
      <w:r w:rsidR="000415B4">
        <w:rPr>
          <w:rFonts w:ascii="Times New Roman" w:hAnsi="Times New Roman" w:cs="Times New Roman"/>
          <w:sz w:val="24"/>
          <w:szCs w:val="24"/>
        </w:rPr>
        <w:t>Angelo Rafael Becker</w:t>
      </w:r>
      <w:r w:rsidR="00F673F0" w:rsidRPr="000731C5">
        <w:rPr>
          <w:rFonts w:ascii="Times New Roman" w:hAnsi="Times New Roman" w:cs="Times New Roman"/>
          <w:sz w:val="24"/>
          <w:szCs w:val="24"/>
        </w:rPr>
        <w:t>.</w:t>
      </w:r>
      <w:r w:rsidR="00F673F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</w:t>
      </w:r>
      <w:r w:rsidR="00233D1F">
        <w:rPr>
          <w:rFonts w:ascii="Times New Roman" w:eastAsia="Times New Roman" w:hAnsi="Times New Roman" w:cs="Times New Roman"/>
          <w:sz w:val="24"/>
          <w:szCs w:val="24"/>
        </w:rPr>
        <w:t xml:space="preserve"> extraordinária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33D1F">
        <w:rPr>
          <w:rFonts w:ascii="Times New Roman" w:hAnsi="Times New Roman" w:cs="Times New Roman"/>
          <w:sz w:val="24"/>
          <w:szCs w:val="24"/>
        </w:rPr>
        <w:t>podendo os senhores vereadores serem convocados extraordinariamente a qualquer momento.</w:t>
      </w:r>
      <w:bookmarkStart w:id="1" w:name="_GoBack"/>
      <w:bookmarkEnd w:id="1"/>
    </w:p>
    <w:sectPr w:rsidR="00C84B0B" w:rsidRPr="00A163E2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415B4"/>
    <w:rsid w:val="0009757C"/>
    <w:rsid w:val="0018197A"/>
    <w:rsid w:val="00233D1F"/>
    <w:rsid w:val="00364518"/>
    <w:rsid w:val="00373637"/>
    <w:rsid w:val="0042740C"/>
    <w:rsid w:val="005C34D6"/>
    <w:rsid w:val="006230B8"/>
    <w:rsid w:val="006E7BF5"/>
    <w:rsid w:val="008442BB"/>
    <w:rsid w:val="0095313D"/>
    <w:rsid w:val="00A163E2"/>
    <w:rsid w:val="00A54C3D"/>
    <w:rsid w:val="00AC52EA"/>
    <w:rsid w:val="00C84B0B"/>
    <w:rsid w:val="00CF22E1"/>
    <w:rsid w:val="00F11795"/>
    <w:rsid w:val="00F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427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4</cp:revision>
  <dcterms:created xsi:type="dcterms:W3CDTF">2025-01-14T12:57:00Z</dcterms:created>
  <dcterms:modified xsi:type="dcterms:W3CDTF">2025-01-14T13:02:00Z</dcterms:modified>
</cp:coreProperties>
</file>