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01/2026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803467" w:rsidRPr="00136441">
        <w:t xml:space="preserve">s </w:t>
      </w:r>
      <w:r w:rsidR="006844CF" w:rsidRPr="00136441">
        <w:t>doze</w:t>
      </w:r>
      <w:r w:rsidR="00D247EF" w:rsidRPr="00136441">
        <w:t xml:space="preserve"> 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6844CF" w:rsidRPr="00136441">
        <w:t>janeiro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>e vinte minutos na sala de reuniões do Plenário da Câmara Municipal de Vereadores de Esperança do Sul situada na Avenida Rio Branco Nº 859 os membros das comissões de finanças e orçamento para debater sobre os seguintes projetos de lei</w:t>
      </w:r>
      <w:bookmarkStart w:id="0" w:name="_GoBack"/>
      <w:bookmarkEnd w:id="0"/>
      <w:r w:rsidR="00340B3E">
        <w:t>:</w:t>
      </w:r>
      <w:r w:rsidR="00CC705C">
        <w:t xml:space="preserve"> Projeto de Lei nº 001 de 08 de janeiro de  2026-Autoriza o executivo municipal a contratar temporária e excepcionalmente servidor(a) e dá outras providências; projeto de Lei Nº 002, de 08 de janeiro de 2026-Altera padrão de vencimento e dá outras providências; Projeto de Lei Municipal Nº 003 de 08 de janeiro de 2026-Istitui e regulamenta o subsídio silagem, aos agricultores do município  para o corte de silagem e dá outras providências; Projeto de Resolução Nº 001, de 12 de janeiro de 2026—Abre crédito suplementar por redução de dotação da Câmara Municipal de vereadores de Esperança do Sul no valor de R$20.000,00(vinte mil reais)</w:t>
      </w:r>
      <w:r w:rsidR="00203FC6">
        <w:t>.</w:t>
      </w:r>
      <w:r w:rsidR="00CC705C">
        <w:t>A comissão apreciou os projetos de lei e concedeu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CC705C">
        <w:t>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</w:t>
      </w:r>
      <w:r w:rsidR="00CC705C">
        <w:t>Angelo Rafael Becker, Laércio Antonio Merlo, Edison Nei Godoy Petzhold.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74B76"/>
    <w:rsid w:val="00175F9B"/>
    <w:rsid w:val="001828F5"/>
    <w:rsid w:val="001876DA"/>
    <w:rsid w:val="001A1273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73162"/>
    <w:rsid w:val="004B0E90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705AA5"/>
    <w:rsid w:val="00717FE0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2E9EB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7</cp:revision>
  <dcterms:created xsi:type="dcterms:W3CDTF">2026-02-03T19:28:00Z</dcterms:created>
  <dcterms:modified xsi:type="dcterms:W3CDTF">2026-02-04T16:26:00Z</dcterms:modified>
</cp:coreProperties>
</file>