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844CF">
        <w:t>0</w:t>
      </w:r>
      <w:r w:rsidR="00E85622">
        <w:t>7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803467">
        <w:t xml:space="preserve">s </w:t>
      </w:r>
      <w:r w:rsidR="00E85622">
        <w:t>trinta</w:t>
      </w:r>
      <w:r w:rsidR="00D247EF">
        <w:t xml:space="preserve"> </w:t>
      </w:r>
      <w:r w:rsidR="002E5DA1">
        <w:t xml:space="preserve"> dia</w:t>
      </w:r>
      <w:r w:rsidR="00803467">
        <w:t xml:space="preserve">s </w:t>
      </w:r>
      <w:r w:rsidR="00B1242C">
        <w:t xml:space="preserve"> do mês de </w:t>
      </w:r>
      <w:r w:rsidR="0072742A">
        <w:t>março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2B196A">
        <w:t xml:space="preserve"> Projeto de Lei Nº 01</w:t>
      </w:r>
      <w:r w:rsidR="00E85622">
        <w:t>7</w:t>
      </w:r>
      <w:r w:rsidR="002B196A">
        <w:t xml:space="preserve"> </w:t>
      </w:r>
      <w:r w:rsidR="00E85622">
        <w:t xml:space="preserve">de </w:t>
      </w:r>
      <w:r w:rsidR="002B196A">
        <w:t xml:space="preserve"> </w:t>
      </w:r>
      <w:r w:rsidR="00E85622">
        <w:t>27</w:t>
      </w:r>
      <w:r w:rsidR="002B196A">
        <w:t xml:space="preserve"> de março de 2026-</w:t>
      </w:r>
      <w:r w:rsidR="00E85622">
        <w:t xml:space="preserve"> que dispõe sobre autorização ao poder executivo municipal para efetuar alienação de bens patrimoniais e dá outras providências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</w:t>
      </w:r>
      <w:r w:rsidR="00E85622">
        <w:t xml:space="preserve"> acima </w:t>
      </w:r>
      <w:r w:rsidR="00D247EF">
        <w:t xml:space="preserve"> citados a 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</w:t>
      </w:r>
      <w:r w:rsidR="00C229C5">
        <w:t>o</w:t>
      </w:r>
      <w:r w:rsidR="0072742A">
        <w:t xml:space="preserve"> Gilmar Hofstette</w:t>
      </w:r>
      <w:r w:rsidR="00EA6869">
        <w:t xml:space="preserve">r, </w:t>
      </w:r>
      <w:r w:rsidR="00D45A75">
        <w:t>Jeronimo Escobar Siqueira e Eliane Kurz S</w:t>
      </w:r>
      <w:r w:rsidR="00E85622">
        <w:t>tacke.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203FC6"/>
    <w:rsid w:val="00232474"/>
    <w:rsid w:val="00251C89"/>
    <w:rsid w:val="002B196A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400CEC"/>
    <w:rsid w:val="00473162"/>
    <w:rsid w:val="004A4E90"/>
    <w:rsid w:val="004C2942"/>
    <w:rsid w:val="005429CB"/>
    <w:rsid w:val="00562C6B"/>
    <w:rsid w:val="00565B27"/>
    <w:rsid w:val="00567055"/>
    <w:rsid w:val="005852AB"/>
    <w:rsid w:val="005F15CF"/>
    <w:rsid w:val="006074C1"/>
    <w:rsid w:val="006238AD"/>
    <w:rsid w:val="00631518"/>
    <w:rsid w:val="006408CC"/>
    <w:rsid w:val="00654B45"/>
    <w:rsid w:val="00655E8D"/>
    <w:rsid w:val="0066635B"/>
    <w:rsid w:val="006844CF"/>
    <w:rsid w:val="006B2BBA"/>
    <w:rsid w:val="006D5E35"/>
    <w:rsid w:val="006F5EC6"/>
    <w:rsid w:val="00700304"/>
    <w:rsid w:val="00705AA5"/>
    <w:rsid w:val="00717FE0"/>
    <w:rsid w:val="0072742A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8B3905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229C5"/>
    <w:rsid w:val="00C322E2"/>
    <w:rsid w:val="00C71888"/>
    <w:rsid w:val="00C823AB"/>
    <w:rsid w:val="00C971F2"/>
    <w:rsid w:val="00CC7311"/>
    <w:rsid w:val="00CD09F4"/>
    <w:rsid w:val="00CD6075"/>
    <w:rsid w:val="00CE5752"/>
    <w:rsid w:val="00CF495D"/>
    <w:rsid w:val="00D07049"/>
    <w:rsid w:val="00D247EF"/>
    <w:rsid w:val="00D25146"/>
    <w:rsid w:val="00D26005"/>
    <w:rsid w:val="00D45A75"/>
    <w:rsid w:val="00D93022"/>
    <w:rsid w:val="00DC25B6"/>
    <w:rsid w:val="00DC7B20"/>
    <w:rsid w:val="00DF20E8"/>
    <w:rsid w:val="00DF517C"/>
    <w:rsid w:val="00E333B8"/>
    <w:rsid w:val="00E36BFC"/>
    <w:rsid w:val="00E564E9"/>
    <w:rsid w:val="00E6725A"/>
    <w:rsid w:val="00E85622"/>
    <w:rsid w:val="00EA2B42"/>
    <w:rsid w:val="00EA6869"/>
    <w:rsid w:val="00EC3DDD"/>
    <w:rsid w:val="00EC7BDF"/>
    <w:rsid w:val="00ED16A7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61D7F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2026-03-31T16:42:00Z</dcterms:created>
  <dcterms:modified xsi:type="dcterms:W3CDTF">2026-03-31T16:47:00Z</dcterms:modified>
</cp:coreProperties>
</file>