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1D26B0">
        <w:t>1</w:t>
      </w:r>
      <w:r w:rsidR="00EF560A">
        <w:t>2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4D4C81">
        <w:t>s vinte e</w:t>
      </w:r>
      <w:r w:rsidR="00EF560A">
        <w:t xml:space="preserve"> nove </w:t>
      </w:r>
      <w:r w:rsidR="004D4C81">
        <w:t xml:space="preserve"> </w:t>
      </w:r>
      <w:r w:rsidR="002E5DA1" w:rsidRPr="00136441">
        <w:t>di</w:t>
      </w:r>
      <w:r w:rsidR="001D26B0">
        <w:t>a</w:t>
      </w:r>
      <w:r w:rsidR="004D4C81">
        <w:t>s</w:t>
      </w:r>
      <w:r w:rsidR="00B1242C" w:rsidRPr="00136441">
        <w:t xml:space="preserve"> do mês de </w:t>
      </w:r>
      <w:r w:rsidR="001D26B0">
        <w:t>junho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>e</w:t>
      </w:r>
      <w:r w:rsidR="001D26B0">
        <w:t xml:space="preserve"> </w:t>
      </w:r>
      <w:r w:rsidR="0001234D">
        <w:t>trinta</w:t>
      </w:r>
      <w:r w:rsidR="001D26B0">
        <w:t xml:space="preserve"> </w:t>
      </w:r>
      <w:r w:rsidR="00340B3E" w:rsidRPr="00136441">
        <w:t>minutos na sala de reuniões do Plenário da Câmara Municipal de Vereadores de Esperança do Sul situada na Avenida Rio Branco Nº 859 os membros das comissões de finanças e orçamento para debater sobre o</w:t>
      </w:r>
      <w:r w:rsidR="00EC5EF7">
        <w:t>s</w:t>
      </w:r>
      <w:r w:rsidR="00340B3E" w:rsidRPr="00136441">
        <w:t xml:space="preserve"> seguinte</w:t>
      </w:r>
      <w:r w:rsidR="00EC5EF7">
        <w:t>s</w:t>
      </w:r>
      <w:r w:rsidR="00340B3E" w:rsidRPr="00136441">
        <w:t xml:space="preserve"> projeto</w:t>
      </w:r>
      <w:r w:rsidR="00EC5EF7">
        <w:t>s</w:t>
      </w:r>
      <w:r w:rsidR="00340B3E" w:rsidRPr="00136441">
        <w:t xml:space="preserve"> de</w:t>
      </w:r>
      <w:r w:rsidR="002F6BAD">
        <w:t xml:space="preserve"> lei:</w:t>
      </w:r>
      <w:r w:rsidR="002F6BAD" w:rsidRPr="002F6BAD">
        <w:t xml:space="preserve"> </w:t>
      </w:r>
      <w:r w:rsidR="002F6BAD">
        <w:t>o Projeto de Lei Nº 0</w:t>
      </w:r>
      <w:r w:rsidR="007664D3">
        <w:t>2</w:t>
      </w:r>
      <w:r w:rsidR="004D4C81">
        <w:t>8</w:t>
      </w:r>
      <w:r w:rsidR="002F6BAD">
        <w:t xml:space="preserve"> de </w:t>
      </w:r>
      <w:r w:rsidR="001D26B0">
        <w:t>1</w:t>
      </w:r>
      <w:r w:rsidR="004D4C81">
        <w:t>2</w:t>
      </w:r>
      <w:r w:rsidR="002F6BAD">
        <w:t xml:space="preserve"> de </w:t>
      </w:r>
      <w:r w:rsidR="004D4C81">
        <w:t>junho</w:t>
      </w:r>
      <w:r w:rsidR="002F6BAD">
        <w:t xml:space="preserve"> de 2026-</w:t>
      </w:r>
      <w:r w:rsidR="001D26B0">
        <w:t xml:space="preserve"> </w:t>
      </w:r>
      <w:r w:rsidR="004D4C81">
        <w:t>Cria cargos de provimento efetivo e remuneração de servidores e dá outras providências, Projeto de Lei Nº 02</w:t>
      </w:r>
      <w:r w:rsidR="0001234D">
        <w:t>7</w:t>
      </w:r>
      <w:r w:rsidR="004D4C81">
        <w:t xml:space="preserve"> de 12 de junho de 2026-</w:t>
      </w:r>
      <w:r w:rsidR="005C045C">
        <w:t xml:space="preserve">Autoriza o transporte concomitante de passageiros nos roteiros do transporte escolar com veículo próprio e da outras providências, Projeto de Lei  Nº 034 de 25 de junho de 2026-Autoriza o município a receber por doação a área de terras do Sr. Aristeu Adelar </w:t>
      </w:r>
      <w:proofErr w:type="spellStart"/>
      <w:r w:rsidR="005C045C">
        <w:t>Piegel</w:t>
      </w:r>
      <w:proofErr w:type="spellEnd"/>
      <w:r w:rsidR="005C045C">
        <w:t xml:space="preserve"> e Claci Piegel</w:t>
      </w:r>
      <w:bookmarkStart w:id="0" w:name="_GoBack"/>
      <w:bookmarkEnd w:id="0"/>
      <w:r w:rsidR="00F9033C">
        <w:t>.</w:t>
      </w:r>
      <w:r w:rsidR="00BE61BD">
        <w:t xml:space="preserve"> A comissão apreciou os projetos de Lei e concedeu parecer favorável, não 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Ângelo Rafael Becker, Andiara da Cruz Lizi,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234D"/>
    <w:rsid w:val="00020E79"/>
    <w:rsid w:val="00032AE5"/>
    <w:rsid w:val="00046FEF"/>
    <w:rsid w:val="00082992"/>
    <w:rsid w:val="0008382A"/>
    <w:rsid w:val="000B24F7"/>
    <w:rsid w:val="000B70BC"/>
    <w:rsid w:val="000C0B64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26B0"/>
    <w:rsid w:val="001D7C56"/>
    <w:rsid w:val="00203FC6"/>
    <w:rsid w:val="00231959"/>
    <w:rsid w:val="00232474"/>
    <w:rsid w:val="002338EB"/>
    <w:rsid w:val="00235B20"/>
    <w:rsid w:val="00251C89"/>
    <w:rsid w:val="002D24C5"/>
    <w:rsid w:val="002D5B33"/>
    <w:rsid w:val="002E18C6"/>
    <w:rsid w:val="002E5DA1"/>
    <w:rsid w:val="002F6BAD"/>
    <w:rsid w:val="002F6EEB"/>
    <w:rsid w:val="00317F93"/>
    <w:rsid w:val="00324EDC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4D4C81"/>
    <w:rsid w:val="005049F8"/>
    <w:rsid w:val="005429CB"/>
    <w:rsid w:val="00562C6B"/>
    <w:rsid w:val="00565B27"/>
    <w:rsid w:val="00567055"/>
    <w:rsid w:val="00582150"/>
    <w:rsid w:val="005C045C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664D3"/>
    <w:rsid w:val="0078129F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22146"/>
    <w:rsid w:val="009548DD"/>
    <w:rsid w:val="009852B7"/>
    <w:rsid w:val="009C6E52"/>
    <w:rsid w:val="009E0DFF"/>
    <w:rsid w:val="00A576A0"/>
    <w:rsid w:val="00A83265"/>
    <w:rsid w:val="00A8509E"/>
    <w:rsid w:val="00AA44F7"/>
    <w:rsid w:val="00AD3121"/>
    <w:rsid w:val="00AF6578"/>
    <w:rsid w:val="00B01FE3"/>
    <w:rsid w:val="00B1242C"/>
    <w:rsid w:val="00B350A3"/>
    <w:rsid w:val="00B41D79"/>
    <w:rsid w:val="00B72CFC"/>
    <w:rsid w:val="00B8195B"/>
    <w:rsid w:val="00B93817"/>
    <w:rsid w:val="00BC6F6D"/>
    <w:rsid w:val="00BE61B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0A"/>
    <w:rsid w:val="00EF567B"/>
    <w:rsid w:val="00EF6F19"/>
    <w:rsid w:val="00F128CC"/>
    <w:rsid w:val="00F57015"/>
    <w:rsid w:val="00F57646"/>
    <w:rsid w:val="00F60901"/>
    <w:rsid w:val="00F9033C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D4BA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2026-07-01T11:14:00Z</dcterms:created>
  <dcterms:modified xsi:type="dcterms:W3CDTF">2026-07-01T11:33:00Z</dcterms:modified>
</cp:coreProperties>
</file>